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81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761981" w:rsidRPr="00B84038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Президиума </w:t>
      </w:r>
      <w:r w:rsidR="00761981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</w:p>
    <w:p w:rsidR="00761981" w:rsidRPr="00B84038" w:rsidRDefault="00761981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 муниципальных образований Красноярского края</w:t>
      </w:r>
      <w:r w:rsid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981" w:rsidRPr="00B84038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24.05.2017 г. № 57</w:t>
      </w:r>
    </w:p>
    <w:p w:rsidR="00761981" w:rsidRPr="00B84038" w:rsidRDefault="00761981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981" w:rsidRPr="00B84038" w:rsidRDefault="00761981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981" w:rsidRPr="00B84038" w:rsidRDefault="00761981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708" w:rsidRPr="00B84038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5F0708" w:rsidRPr="00B84038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резолюции и предложений, поступивших от участников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B8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ъезда Совета муниципальных образований Красноярского края </w:t>
      </w:r>
      <w:r w:rsidR="00A110C9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14B6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F0708" w:rsidRPr="005F0708" w:rsidRDefault="005F0708" w:rsidP="005F0708">
      <w:pPr>
        <w:spacing w:after="0" w:line="240" w:lineRule="auto"/>
        <w:ind w:right="1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9"/>
        <w:gridCol w:w="1842"/>
        <w:gridCol w:w="3828"/>
      </w:tblGrid>
      <w:tr w:rsidR="005F0708" w:rsidRPr="005F0708" w:rsidTr="00C467F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01002A" w:rsidRDefault="0001002A" w:rsidP="005F070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12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110C9" w:rsidRPr="005F0708" w:rsidTr="00C467F2">
        <w:trPr>
          <w:trHeight w:val="529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C9" w:rsidRPr="003C7091" w:rsidRDefault="0001002A" w:rsidP="003C709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Мероприятия по реализации резолюции </w:t>
            </w:r>
            <w:r w:rsidR="00A128E8"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IX</w:t>
            </w:r>
            <w:r w:rsidR="00A128E8"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Съезда Совета муниципальных образований</w:t>
            </w:r>
          </w:p>
        </w:tc>
      </w:tr>
      <w:tr w:rsidR="005F0708" w:rsidRPr="005F0708" w:rsidTr="00C467F2">
        <w:trPr>
          <w:trHeight w:val="2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6" w:rsidRPr="005F0708" w:rsidRDefault="00C87D89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A" w:rsidRPr="0001002A" w:rsidRDefault="00182E5D" w:rsidP="0004022D">
            <w:pPr>
              <w:tabs>
                <w:tab w:val="left" w:pos="34"/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Органам местного самоуправления продолжить работу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1002A" w:rsidRPr="0001002A">
              <w:rPr>
                <w:rFonts w:ascii="Times New Roman" w:eastAsia="Calibri" w:hAnsi="Times New Roman" w:cs="Times New Roman"/>
                <w:sz w:val="28"/>
                <w:szCs w:val="28"/>
              </w:rPr>
              <w:t>по анализу</w:t>
            </w:r>
            <w:r w:rsidR="0001002A" w:rsidRPr="0001002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переданных (перераспределённых) полномочий муниципальных районов и сельских поселений с целью определения эффективности их исполнения.</w:t>
            </w:r>
          </w:p>
          <w:p w:rsidR="005F0708" w:rsidRPr="005F0708" w:rsidRDefault="005F0708" w:rsidP="005E42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08" w:rsidRPr="005F0708" w:rsidRDefault="0004022D" w:rsidP="00182E5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82E5D"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 w:rsidR="00182E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="00182E5D"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 w:rsidR="00182E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="00182E5D"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D" w:rsidRDefault="00C467F2" w:rsidP="00182E5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м</w:t>
            </w:r>
            <w:r w:rsidR="00182E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униципальны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="00182E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ов, </w:t>
            </w:r>
            <w:r w:rsidR="00182E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сельски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="00182E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й;</w:t>
            </w:r>
          </w:p>
          <w:p w:rsidR="00182E5D" w:rsidRDefault="00182E5D" w:rsidP="00182E5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182E5D" w:rsidRDefault="00182E5D" w:rsidP="00182E5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7B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муниципальных районов</w:t>
            </w:r>
            <w:r w:rsidR="00C467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(Гайнутдинов И.М.)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5F0708" w:rsidRPr="005F0708" w:rsidRDefault="00182E5D" w:rsidP="00182E5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</w:t>
            </w:r>
            <w:r w:rsidR="00C467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(Вараксин В.В.)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01002A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C87D89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F25E94" w:rsidP="005E429C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C35E4">
              <w:rPr>
                <w:rFonts w:ascii="Times New Roman" w:eastAsia="Calibri" w:hAnsi="Times New Roman" w:cs="Times New Roman"/>
                <w:sz w:val="28"/>
                <w:szCs w:val="28"/>
              </w:rPr>
              <w:t>рганам местного самоуправления п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родолжить работу </w:t>
            </w:r>
            <w:r w:rsidR="008C35E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созданию условий и поддержке развития на территориях муниципальных образований края институтов гражданского общества и территориального общественного самоуправления. Привлекать общественные организации и органы территориального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общественного самоуправления к обсуждению </w:t>
            </w:r>
            <w:r w:rsidR="008C35E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и реализации муниципальных проектов.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8C35E4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Default="00C467F2" w:rsidP="008C35E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8C35E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C35E4" w:rsidRDefault="008C35E4" w:rsidP="008C35E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8C35E4" w:rsidRPr="005F0708" w:rsidRDefault="008C35E4" w:rsidP="008C35E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Президиум.</w:t>
            </w:r>
          </w:p>
        </w:tc>
      </w:tr>
      <w:tr w:rsidR="0001002A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C87D89" w:rsidP="00C8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8C35E4" w:rsidP="005E429C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п</w:t>
            </w:r>
            <w:r w:rsidR="00F25E94"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ринять активное участие в реализации приоритетного проекта  </w:t>
            </w:r>
            <w:r w:rsidR="00F25E94"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«Формирование комфортной городской среды», разработать муниципальные программы по формированию благоприятной среды на основе современных стандартов с учетом мнения граждан, институтов гражданского общества, территориального общественного самоуправления, предусмотрев инструменты общественного контроля за реализацией мероприятий программы.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8C35E4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4" w:rsidRDefault="00794CD5" w:rsidP="008C35E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городских округов</w:t>
            </w:r>
            <w:r w:rsidR="008C35E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C35E4" w:rsidRDefault="008C35E4" w:rsidP="008C35E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</w:t>
            </w:r>
            <w:r w:rsidR="00A51DD1">
              <w:rPr>
                <w:rFonts w:ascii="Times New Roman" w:hAnsi="Times New Roman" w:cs="Times New Roman"/>
                <w:i/>
                <w:sz w:val="28"/>
                <w:szCs w:val="28"/>
              </w:rPr>
              <w:t>а городских округов</w:t>
            </w:r>
            <w:r w:rsidR="00794C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(Медведев В.В.)</w:t>
            </w:r>
            <w:r w:rsidR="00A51DD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1002A" w:rsidRPr="005F0708" w:rsidRDefault="0001002A" w:rsidP="008C35E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C35E4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4" w:rsidRPr="005F0708" w:rsidRDefault="00C87D89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4" w:rsidRPr="00F25E94" w:rsidRDefault="008C35E4" w:rsidP="005E429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а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ктивно участвовать в конкурсных отборах на получение субсидий бюджетам муниципальных образований в рамках краевой государственной программы «Содействие развитию местного самоуправления» в целях привлечения средств краевого бюджета на софинансирование вопросов местного значения.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4" w:rsidRPr="005F0708" w:rsidRDefault="008C35E4" w:rsidP="00C775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794CD5" w:rsidP="00C775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городских</w:t>
            </w:r>
            <w:r w:rsidR="001562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сельски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1562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1562A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C6767" w:rsidRDefault="004C6767" w:rsidP="00C775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городских поселений</w:t>
            </w:r>
            <w:r w:rsidR="00794C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(Суслов С.А.)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C35E4" w:rsidRPr="005F0708" w:rsidRDefault="006374F8" w:rsidP="0055348E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Малый Совет П</w:t>
            </w:r>
            <w:r w:rsidR="004C6767">
              <w:rPr>
                <w:rFonts w:ascii="Times New Roman" w:hAnsi="Times New Roman" w:cs="Times New Roman"/>
                <w:i/>
                <w:sz w:val="28"/>
                <w:szCs w:val="28"/>
              </w:rPr>
              <w:t>алаты сельских посе</w:t>
            </w:r>
            <w:r w:rsidR="0055348E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4C6767">
              <w:rPr>
                <w:rFonts w:ascii="Times New Roman" w:hAnsi="Times New Roman" w:cs="Times New Roman"/>
                <w:i/>
                <w:sz w:val="28"/>
                <w:szCs w:val="28"/>
              </w:rPr>
              <w:t>ений</w:t>
            </w:r>
            <w:r w:rsidR="00794C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(Вараксин В.В.)</w:t>
            </w:r>
            <w:r w:rsidR="004C67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F6579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C87D89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F25E94" w:rsidRDefault="00DF6579" w:rsidP="005E429C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п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родолжить реализацию комплекса мер, направленных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на увеличение доходной базы местных бюджетов, создание стимулов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наращиванию экономического потенциала, повышение инвестиционной привлекательности территорий, развитие предпринимательской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DF6579" w:rsidP="00C775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Default="00794CD5" w:rsidP="00C775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DF65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F6579" w:rsidRDefault="00DF6579" w:rsidP="00C775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DF6579" w:rsidRDefault="008D5CBD" w:rsidP="00C775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Президиум; </w:t>
            </w:r>
          </w:p>
          <w:p w:rsidR="008D5CBD" w:rsidRPr="005F0708" w:rsidRDefault="008D5CBD" w:rsidP="00C775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А.Н.).</w:t>
            </w:r>
          </w:p>
        </w:tc>
      </w:tr>
      <w:tr w:rsidR="00DF6579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C87D89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9" w:rsidRPr="00F25E94" w:rsidRDefault="00DF6579" w:rsidP="005E429C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в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ключиться в работу по формированию предложений для участия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в региональном этапе Всероссийского конкурса «Лучшая муниципальная практика».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DF6579" w:rsidP="00C775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Default="008D5CBD" w:rsidP="00DF657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городских округов, городских и сельских поселений;</w:t>
            </w:r>
          </w:p>
          <w:p w:rsidR="00DF6579" w:rsidRDefault="00DF6579" w:rsidP="00DF657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DF6579" w:rsidRPr="005F0708" w:rsidRDefault="00DF6579" w:rsidP="00DF657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  <w:r w:rsidR="008D5C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(Коновальцев А.Н.).</w:t>
            </w:r>
          </w:p>
        </w:tc>
      </w:tr>
      <w:tr w:rsidR="00F25E94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5F0708" w:rsidRDefault="00C87D89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F25E94" w:rsidRDefault="00F25E94" w:rsidP="005E429C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продолжить работу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 обобщению и анализу предписаний контрольно-надзорных органов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отношении органов местного самоуправления и должностных лиц местного самоуправления, представить предложения </w:t>
            </w:r>
            <w:r w:rsidR="00A16CF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в Государственную Думу Федерального Собрания Российской Федерации о необходимости внесения изменений в часть 4 статьи 24.5 Кодекса Российской Федерации</w:t>
            </w:r>
            <w:r w:rsidR="00DF6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«Об административных правонарушениях».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5F0708" w:rsidRDefault="00DF6579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3B5F39" w:rsidP="00DF657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4C67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3B5F39" w:rsidRDefault="001562AF" w:rsidP="001562A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Президиум; </w:t>
            </w:r>
          </w:p>
          <w:p w:rsidR="00F25E94" w:rsidRPr="005F0708" w:rsidRDefault="00DF6579" w:rsidP="001562A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  <w:r w:rsidR="003B5F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(Коновальцев А.Н.).</w:t>
            </w:r>
          </w:p>
        </w:tc>
      </w:tr>
      <w:tr w:rsidR="00DF6579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C87D89" w:rsidP="003C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182E5D" w:rsidRDefault="00DF6579" w:rsidP="005E429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Совету муниципальных образований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предложить Правительству края</w:t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</w:t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нормативный правовой акт об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Красноярского края регионального этапа Всероссийского конкурса «Лучшая муниципальная практика»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5 положения «О Всероссийском конкурсе «Лучшая муниципальная практика», утвержденного постановлением Правительства 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18.08.2016 № 815.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Default="009D5BEE" w:rsidP="00C775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июнь</w:t>
            </w:r>
          </w:p>
          <w:p w:rsidR="00DF6579" w:rsidRPr="00182E5D" w:rsidRDefault="00DF6579" w:rsidP="00C775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7 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Default="00DF6579" w:rsidP="00C7758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DF6579" w:rsidRPr="005F0708" w:rsidRDefault="0004022D" w:rsidP="00C7758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  <w:r w:rsidR="009D5B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(Коновальцев А.Н.).</w:t>
            </w:r>
          </w:p>
          <w:p w:rsidR="00DF6579" w:rsidRPr="00182E5D" w:rsidRDefault="00DF6579" w:rsidP="00C775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E94" w:rsidRPr="005F0708" w:rsidTr="00C467F2">
        <w:trPr>
          <w:trHeight w:val="529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F25E94" w:rsidRDefault="002077A5" w:rsidP="00F25E94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2. </w:t>
            </w:r>
            <w:r w:rsidR="00F25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Мероприятия по реализации предложений, поступивших от участников </w:t>
            </w:r>
            <w:r w:rsidR="00F25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IX</w:t>
            </w:r>
            <w:r w:rsidR="00F25E94" w:rsidRPr="00F25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  <w:r w:rsidR="00F25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съезда </w:t>
            </w:r>
            <w:r w:rsidR="00A128E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Совета </w:t>
            </w:r>
            <w:r w:rsidR="00F25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муниципальных образований</w:t>
            </w:r>
          </w:p>
        </w:tc>
      </w:tr>
      <w:tr w:rsidR="00F25E94" w:rsidRPr="005F0708" w:rsidTr="00C467F2">
        <w:trPr>
          <w:trHeight w:val="10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5F0708" w:rsidRDefault="002077A5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3" w:rsidRDefault="00D2732F" w:rsidP="00F900E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Администрации Губернатора края</w:t>
            </w:r>
            <w:r w:rsidR="00871753"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E3ADD"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ассмотреть вопрос</w:t>
            </w:r>
            <w:r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3ADD"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изменении подходов к порядку </w:t>
            </w:r>
            <w:r w:rsidR="00F9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расчета размера</w:t>
            </w:r>
            <w:r w:rsidR="001E3ADD"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пенсии </w:t>
            </w:r>
            <w:r w:rsidR="00F9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E3ADD"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выслугу лет для лиц, замещавших муниципальные должности</w:t>
            </w:r>
            <w:r w:rsidR="00F9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5E94" w:rsidRPr="00D2732F" w:rsidRDefault="00F25E94" w:rsidP="00F900E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A1" w:rsidRDefault="00F51BA1" w:rsidP="00F51BA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  <w:p w:rsidR="00F25E94" w:rsidRPr="005F0708" w:rsidRDefault="004F4AA5" w:rsidP="00F51BA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="00F51B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Default="00D2732F" w:rsidP="00D2732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</w:t>
            </w:r>
            <w:r w:rsidR="001E3A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1E3ADD" w:rsidRPr="001E3ADD" w:rsidRDefault="001E3ADD" w:rsidP="00D2732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Исполнительная дирекция Совета</w:t>
            </w:r>
            <w:r w:rsidR="00F51B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51BA1">
              <w:rPr>
                <w:rFonts w:ascii="Times New Roman" w:hAnsi="Times New Roman" w:cs="Times New Roman"/>
                <w:i/>
                <w:sz w:val="28"/>
                <w:szCs w:val="28"/>
              </w:rPr>
              <w:t>(Коновальцев А.Н.).</w:t>
            </w:r>
          </w:p>
        </w:tc>
      </w:tr>
      <w:tr w:rsidR="00F25E94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8E5152" w:rsidRDefault="00D2732F" w:rsidP="00D2732F">
            <w:pPr>
              <w:tabs>
                <w:tab w:val="left" w:pos="-108"/>
                <w:tab w:val="left" w:pos="993"/>
              </w:tabs>
              <w:spacing w:after="0" w:line="24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Предложить Правительству края обратиться в органы государственной власти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предложением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D60FD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в законодательные акты по изменению процедуры оспаривания кадастровой стоимости земельных участков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br/>
              <w:t xml:space="preserve">и объектов недвижимости.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A1" w:rsidRDefault="00F51BA1" w:rsidP="00F51BA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  <w:p w:rsidR="00F25E94" w:rsidRPr="005F0708" w:rsidRDefault="004F4AA5" w:rsidP="00F51BA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="00F51B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2F" w:rsidRDefault="00D2732F" w:rsidP="00D2732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4F4AA5" w:rsidRDefault="009D5BEE" w:rsidP="00D2732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Исполнительная дирекция Совета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1BA1">
              <w:rPr>
                <w:rFonts w:ascii="Times New Roman" w:hAnsi="Times New Roman" w:cs="Times New Roman"/>
                <w:i/>
                <w:sz w:val="28"/>
                <w:szCs w:val="28"/>
              </w:rPr>
              <w:t>(Коновальцев А.Н.);</w:t>
            </w:r>
          </w:p>
          <w:p w:rsidR="00F51BA1" w:rsidRPr="00F51BA1" w:rsidRDefault="00F51BA1" w:rsidP="00F51BA1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Колесов С.М. – </w:t>
            </w:r>
            <w:r w:rsidRPr="00F51B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Рыбинского Совета депутатов, </w:t>
            </w:r>
            <w:r w:rsidRPr="00F51B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эксперт Совета</w:t>
            </w:r>
            <w:r w:rsidR="00637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1E3ADD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D60FD" w:rsidRDefault="00C77589" w:rsidP="000402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Совету муниципальных образований организовать </w:t>
            </w:r>
            <w:r w:rsidR="001E3ADD" w:rsidRPr="00CD60FD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3ADD" w:rsidRPr="00CD60FD">
              <w:rPr>
                <w:rFonts w:ascii="Times New Roman" w:hAnsi="Times New Roman"/>
                <w:sz w:val="28"/>
                <w:szCs w:val="28"/>
              </w:rPr>
              <w:t xml:space="preserve"> расширенного совещания о взаимодействии контрольно-надзорных органов с органами местного самоуправления с участием Губернатора Красноярского края, руководителей контрольно-надзорных органов, глав муниципальных образований края, членов Правительства края.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A1" w:rsidRDefault="00F51BA1" w:rsidP="00C775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август </w:t>
            </w:r>
          </w:p>
          <w:p w:rsidR="001E3ADD" w:rsidRPr="005F0708" w:rsidRDefault="00C77589" w:rsidP="00C775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9" w:rsidRDefault="00C77589" w:rsidP="00C7758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C77589" w:rsidRDefault="00C77589" w:rsidP="00C7758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  <w:r w:rsidR="00F51B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(Коновальцев А.Н.)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E3ADD" w:rsidRPr="005F0708" w:rsidRDefault="00F51BA1" w:rsidP="00C7758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6374F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E3ADD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8E5152" w:rsidRDefault="00D2732F" w:rsidP="00D273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Предложить Правительству края обратиться в Правительство РФ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br/>
              <w:t>о продлении после 2017 года срока действия Фонда содействия реформированию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и программы расселения из жилья, признанного аварийным после 01.01.2012,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D60FD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>с механизмами, определенными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="001E3ADD" w:rsidRPr="00D2732F">
              <w:rPr>
                <w:rFonts w:ascii="Times New Roman" w:hAnsi="Times New Roman"/>
                <w:sz w:val="28"/>
                <w:szCs w:val="28"/>
              </w:rPr>
              <w:t>Федерального 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589" w:rsidRPr="00D2732F">
              <w:rPr>
                <w:rFonts w:ascii="Times New Roman" w:hAnsi="Times New Roman"/>
                <w:sz w:val="28"/>
                <w:szCs w:val="28"/>
              </w:rPr>
              <w:t xml:space="preserve">от 21.07.2007 </w:t>
            </w:r>
            <w:r w:rsidR="001E3ADD" w:rsidRPr="00D2732F">
              <w:rPr>
                <w:rFonts w:ascii="Times New Roman" w:hAnsi="Times New Roman"/>
                <w:sz w:val="28"/>
                <w:szCs w:val="28"/>
              </w:rPr>
              <w:t>№ 185</w:t>
            </w:r>
            <w:r w:rsidR="001E3ADD" w:rsidRPr="00D27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-ФЗ </w:t>
            </w:r>
            <w:r w:rsidR="00C77589" w:rsidRPr="00D2732F">
              <w:rPr>
                <w:rFonts w:ascii="Times New Roman" w:hAnsi="Times New Roman"/>
                <w:sz w:val="28"/>
                <w:szCs w:val="28"/>
                <w:lang w:eastAsia="ru-RU"/>
              </w:rPr>
              <w:t>«О Фонде содействия реформированию жилищно-коммунального хозяйства».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A1" w:rsidRDefault="00F51BA1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  <w:p w:rsidR="001E3ADD" w:rsidRPr="005F0708" w:rsidRDefault="00603B6A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2F" w:rsidRDefault="00D2732F" w:rsidP="00D273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D2732F" w:rsidRPr="005F0708" w:rsidRDefault="00F51BA1" w:rsidP="00D273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А.Н.).</w:t>
            </w:r>
          </w:p>
          <w:p w:rsidR="001E3ADD" w:rsidRPr="005F0708" w:rsidRDefault="001E3ADD" w:rsidP="00D2732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E3ADD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2F" w:rsidRPr="00D2732F" w:rsidRDefault="00D2732F" w:rsidP="00D2732F">
            <w:pPr>
              <w:tabs>
                <w:tab w:val="left" w:pos="11520"/>
                <w:tab w:val="left" w:pos="11700"/>
                <w:tab w:val="left" w:pos="12060"/>
              </w:tabs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Правительству Красноярского края разработать </w:t>
            </w: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2018-2021 годы краевую государственную программу «Развитие сельской культуры. Строительство и модернизация сельских культурно-досуговых многофункциональных центров»</w:t>
            </w:r>
            <w:r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3ADD" w:rsidRPr="008E5152" w:rsidRDefault="001E3ADD" w:rsidP="0004022D">
            <w:pPr>
              <w:tabs>
                <w:tab w:val="left" w:pos="11520"/>
                <w:tab w:val="left" w:pos="11700"/>
                <w:tab w:val="left" w:pos="12060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A1" w:rsidRDefault="00F51BA1" w:rsidP="00603B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  <w:p w:rsidR="001E3ADD" w:rsidRPr="005F0708" w:rsidRDefault="00603B6A" w:rsidP="00603B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2F" w:rsidRDefault="00D2732F" w:rsidP="00D273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D2732F" w:rsidRPr="005F0708" w:rsidRDefault="00F51BA1" w:rsidP="00D273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А.Н.).</w:t>
            </w:r>
          </w:p>
          <w:p w:rsidR="001E3ADD" w:rsidRPr="005F0708" w:rsidRDefault="001E3ADD" w:rsidP="00D2732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E3ADD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D60FD" w:rsidRDefault="00603B6A" w:rsidP="00A16CF6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Органам местного самоуправления п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</w:t>
            </w:r>
            <w:r w:rsidR="00A16CF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E3ADD"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принятию</w:t>
            </w:r>
            <w:r w:rsidR="001E3ADD"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документов стратегического планирования городских округов и муниципальных районов</w:t>
            </w:r>
            <w:r w:rsidR="001E3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Стратегии должны учитывать:</w:t>
            </w:r>
            <w:r w:rsidR="001E3ADD"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емкост</w:t>
            </w:r>
            <w:r w:rsidR="001E3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1E3ADD"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организованных рынков сбыта</w:t>
            </w:r>
            <w:r w:rsidR="001E3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ADD"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переход от автономии развития производственной и социальных сфер к корпоративному сетевому сотрудничеству</w:t>
            </w:r>
            <w:r w:rsidR="001E3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производительность труда; наличие рабочей силы; уровень доходов населения; </w:t>
            </w:r>
            <w:r w:rsidR="001E3ADD" w:rsidRPr="001B7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источники роста экономики.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603B6A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</w:t>
            </w:r>
            <w:r w:rsidR="00A16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Default="00B35281" w:rsidP="00603B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="00603B6A"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FF2EA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FF2EAE" w:rsidRDefault="00FF2EAE" w:rsidP="00603B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FF2EAE" w:rsidRDefault="00FF2EAE" w:rsidP="00603B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FF2EAE" w:rsidRPr="005F0708" w:rsidRDefault="00F51BA1" w:rsidP="00603B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А.Н.).</w:t>
            </w:r>
          </w:p>
        </w:tc>
      </w:tr>
      <w:tr w:rsidR="00034A89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89" w:rsidRPr="005F0708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9" w:rsidRDefault="00034A89" w:rsidP="00EF5E71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</w:t>
            </w:r>
            <w:r w:rsidR="00EF5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принять активное участие </w:t>
            </w:r>
            <w:r w:rsidR="00EF5E7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  <w:r w:rsidR="00EF5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обсуждению вопросов стратегического планирования, выстраивания 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межмуниципальны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также 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вертикальны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связ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стратегии социально-экономического развития края</w:t>
            </w:r>
            <w:r w:rsidR="00EF5E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5E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соответствующих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89" w:rsidRPr="005F0708" w:rsidRDefault="00034A89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</w:t>
            </w:r>
            <w:r w:rsidR="00A16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1" w:rsidRDefault="00B35281" w:rsidP="00B35281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й;</w:t>
            </w:r>
          </w:p>
          <w:p w:rsidR="00034A89" w:rsidRDefault="00034A89" w:rsidP="00034A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034A89" w:rsidRDefault="00034A89" w:rsidP="00034A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034A89" w:rsidRPr="005F0708" w:rsidRDefault="00661249" w:rsidP="00034A8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А.Н.).</w:t>
            </w:r>
          </w:p>
        </w:tc>
      </w:tr>
      <w:tr w:rsidR="001E3ADD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D60FD" w:rsidRDefault="00EF5E71" w:rsidP="00EF5E71">
            <w:pPr>
              <w:tabs>
                <w:tab w:val="left" w:pos="11520"/>
                <w:tab w:val="left" w:pos="11700"/>
                <w:tab w:val="left" w:pos="120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0FD">
              <w:rPr>
                <w:rFonts w:ascii="Times New Roman" w:hAnsi="Times New Roman"/>
                <w:sz w:val="28"/>
                <w:szCs w:val="28"/>
              </w:rPr>
              <w:t>Предложить Правительству края разработать мероприятия, предусматривающие стимулирование строительства индивидуального жилья в сельской местности</w:t>
            </w:r>
            <w:r w:rsidR="00603B6A" w:rsidRPr="00EF5E71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="00603B6A" w:rsidRPr="00EF5E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строительства служебного жилья в районных центрах, городских и сельских поселениях</w:t>
            </w:r>
            <w:r w:rsidR="0004022D" w:rsidRPr="00EF5E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603B6A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</w:t>
            </w:r>
            <w:r w:rsidR="00A16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1" w:rsidRDefault="00EF5E71" w:rsidP="00EF5E7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661249" w:rsidRDefault="00661249" w:rsidP="00EF5E7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 (Вараксин В.В.);</w:t>
            </w:r>
          </w:p>
          <w:p w:rsidR="001E3ADD" w:rsidRPr="005F0708" w:rsidRDefault="00661249" w:rsidP="0066124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А.Н.).</w:t>
            </w:r>
          </w:p>
        </w:tc>
      </w:tr>
      <w:tr w:rsidR="001E3ADD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8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D60FD" w:rsidRDefault="001E3ADD" w:rsidP="005E429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рассмотреть возможность 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нормативов отчислений от неналоговых доходов в виде арендной платы за земли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государственная собственность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которые не разграничена</w:t>
            </w:r>
            <w:r w:rsidR="003D36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которые расположены в границах сельских поселений 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бюджеты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сельских поселений – 50%,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бюджеты муниципальных районов – 50%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49" w:rsidRDefault="00661249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  <w:p w:rsidR="001E3ADD" w:rsidRPr="005F0708" w:rsidRDefault="003D3672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72" w:rsidRDefault="003D3672" w:rsidP="003D367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76390C" w:rsidRDefault="00EF5E71" w:rsidP="0076390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</w:t>
            </w:r>
            <w:r w:rsidR="0076390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(Вараксин В.В.);</w:t>
            </w:r>
          </w:p>
          <w:p w:rsidR="001E3ADD" w:rsidRPr="005F0708" w:rsidRDefault="003D3672" w:rsidP="0076390C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  <w:r w:rsidR="007639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(Коновальцев А.Н.).</w:t>
            </w:r>
          </w:p>
        </w:tc>
      </w:tr>
      <w:tr w:rsidR="001E3ADD" w:rsidRPr="005F0708" w:rsidTr="00C467F2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D60FD" w:rsidRDefault="003D3672" w:rsidP="0004022D">
            <w:pPr>
              <w:shd w:val="clear" w:color="auto" w:fill="FFFFFF"/>
              <w:spacing w:after="0" w:line="240" w:lineRule="auto"/>
              <w:ind w:left="34" w:firstLine="567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Рекомендовать органам местного самоуправления </w:t>
            </w:r>
            <w:r w:rsidR="001E3AD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br/>
            </w:r>
            <w:r w:rsidR="001E3ADD" w:rsidRPr="00D91A2D">
              <w:rPr>
                <w:rFonts w:ascii="Times New Roman" w:hAnsi="Times New Roman"/>
                <w:sz w:val="28"/>
                <w:szCs w:val="28"/>
              </w:rPr>
              <w:t>при разработке годовых бюджетов планировать бюджеты развития муниципальных образований края</w:t>
            </w:r>
            <w:r w:rsidR="001E3A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3D3672" w:rsidP="005F07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</w:t>
            </w:r>
            <w:r w:rsidR="00A16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1" w:rsidRDefault="0076390C" w:rsidP="0004307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й;</w:t>
            </w:r>
          </w:p>
          <w:p w:rsidR="00EF5E71" w:rsidRDefault="00EF5E71" w:rsidP="0004307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EF5E71" w:rsidRDefault="00EF5E71" w:rsidP="0004307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1E3ADD" w:rsidRPr="005F0708" w:rsidRDefault="00EF5E71" w:rsidP="00334163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  <w:r w:rsidR="007639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E3ADD" w:rsidRPr="005F0708" w:rsidTr="00C467F2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1" w:rsidRPr="00104C13" w:rsidRDefault="00104C13" w:rsidP="0004022D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Правительству края обратиться в Законодательное Собрание края с предложени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 по</w:t>
            </w:r>
            <w:r w:rsidRPr="003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7CA1"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</w:t>
            </w:r>
            <w:r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767CA1"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лесного законодательства Российской Федерации и </w:t>
            </w:r>
            <w:r w:rsidR="00B66895"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767CA1"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расноярского края, в том числе:</w:t>
            </w:r>
          </w:p>
          <w:p w:rsidR="001E3ADD" w:rsidRPr="00104C13" w:rsidRDefault="00767CA1" w:rsidP="0004022D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перераспределении</w:t>
            </w:r>
            <w:r w:rsidR="001E3ADD" w:rsidRPr="00104C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полномочи</w:t>
            </w:r>
            <w:r w:rsidRPr="00104C13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="001E3ADD" w:rsidRPr="00104C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органов государственной власти края в сфере природопользования и охраны окружающей среды</w:t>
            </w:r>
            <w:r w:rsidRPr="00104C1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67CA1" w:rsidRPr="00104C13" w:rsidRDefault="00767CA1" w:rsidP="0004022D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C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Лесной кодекс РФ, предусматривающих введение  аттестации лесозаготовителей;</w:t>
            </w:r>
          </w:p>
          <w:p w:rsidR="00767CA1" w:rsidRPr="0005544D" w:rsidRDefault="00767CA1" w:rsidP="0004022D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внесении  изменений в</w:t>
            </w:r>
            <w:r w:rsidRPr="00104C1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Закон края от 14.02.2007 N 21-5820 </w:t>
            </w:r>
            <w:r w:rsidRPr="00104C1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«О заготовке древесины на основании  договоров купли - продажи лесных насаждений» в части </w:t>
            </w:r>
            <w:r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изменения порядка заготовки древесины для собственных нужд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3E" w:rsidRDefault="007E0F3E" w:rsidP="005F0708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  <w:p w:rsidR="001E3ADD" w:rsidRPr="005F0708" w:rsidRDefault="003E4637" w:rsidP="005F0708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13" w:rsidRDefault="00104C13" w:rsidP="00104C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104C13" w:rsidRDefault="00104C13" w:rsidP="00104C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муниципальных районов;</w:t>
            </w:r>
          </w:p>
          <w:p w:rsidR="001E3ADD" w:rsidRDefault="007E0F3E" w:rsidP="00104C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А.Н.);</w:t>
            </w:r>
          </w:p>
          <w:p w:rsidR="007E0F3E" w:rsidRPr="007E0F3E" w:rsidRDefault="007E0F3E" w:rsidP="00961A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0F3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Комитет по строительству, природопользованию и жилищно-коммунальному хозяйству</w:t>
            </w:r>
            <w:r w:rsidR="00961A0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(Ашаев Д.Н.).</w:t>
            </w:r>
          </w:p>
          <w:p w:rsidR="007E0F3E" w:rsidRPr="00657BCD" w:rsidRDefault="007E0F3E" w:rsidP="00104C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429C" w:rsidRPr="005F0708" w:rsidTr="00C467F2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9C" w:rsidRPr="005F0708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9C" w:rsidRDefault="005E429C" w:rsidP="005E429C">
            <w:pPr>
              <w:spacing w:after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Органам местного самоуправления п</w:t>
            </w:r>
            <w:r w:rsidRPr="005F0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родолжить работу </w:t>
            </w:r>
            <w:r w:rsidR="009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мобилизации источников доходов</w:t>
            </w:r>
            <w:r w:rsidRPr="005F0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бюджетов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образований, обеспечению</w:t>
            </w:r>
            <w:r w:rsidRPr="005F0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надлежащего поступления в бюджет муниципальных образований собственных доходов.</w:t>
            </w:r>
          </w:p>
          <w:p w:rsidR="005E429C" w:rsidRPr="005F0708" w:rsidRDefault="005E429C" w:rsidP="00E623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9C" w:rsidRPr="005F0708" w:rsidRDefault="005E429C" w:rsidP="00E623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9C" w:rsidRPr="005F0708" w:rsidRDefault="00961A03" w:rsidP="00E62302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104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9C2D19" w:rsidRPr="005F0708" w:rsidTr="00C467F2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19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9" w:rsidRPr="00CD60FD" w:rsidRDefault="009C2D19" w:rsidP="00156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направлять на повышение квалификации муниципальных служащих, осуществляющих функции в об</w:t>
            </w:r>
            <w:r w:rsidR="001562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 бюджетного и налогового регулирования, осуществления муниципальных закупок, распоряжения муниципальной собственностью.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19" w:rsidRPr="005F0708" w:rsidRDefault="009C2D19" w:rsidP="00E623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19" w:rsidRPr="005F0708" w:rsidRDefault="000C041E" w:rsidP="00E62302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104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2859F2" w:rsidRPr="005F0708" w:rsidTr="00C467F2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2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F2" w:rsidRPr="00CD60FD" w:rsidRDefault="002859F2" w:rsidP="00B72FA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A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своевременно информировать органы внутренних дел о проведении на территории муниципального образования публичных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2" w:rsidRPr="005F0708" w:rsidRDefault="002859F2" w:rsidP="00E623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2" w:rsidRPr="005F0708" w:rsidRDefault="000C041E" w:rsidP="00E62302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104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2077A5" w:rsidRPr="005F0708" w:rsidTr="00C467F2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A5" w:rsidRDefault="002077A5" w:rsidP="001562A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2AF">
              <w:rPr>
                <w:rFonts w:ascii="Times New Roman" w:hAnsi="Times New Roman" w:cs="Times New Roman"/>
                <w:sz w:val="28"/>
                <w:szCs w:val="28"/>
              </w:rPr>
              <w:t>с целью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законодательства </w:t>
            </w:r>
            <w:r w:rsidR="001562A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охране общественного порядка</w:t>
            </w:r>
            <w:r w:rsidR="001562AF">
              <w:rPr>
                <w:rFonts w:ascii="Times New Roman" w:hAnsi="Times New Roman" w:cs="Times New Roman"/>
                <w:sz w:val="28"/>
                <w:szCs w:val="28"/>
              </w:rPr>
              <w:t xml:space="preserve"> созда</w:t>
            </w:r>
            <w:r w:rsidR="001A61B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1562AF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="001562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деятельности на территориях муниципальных образований добровольных народных дружин.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5F0708" w:rsidRDefault="002077A5" w:rsidP="00E623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0C041E" w:rsidRDefault="000C041E" w:rsidP="000C041E">
            <w:pPr>
              <w:spacing w:after="0" w:line="240" w:lineRule="atLeast"/>
              <w:ind w:left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0C041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C041E" w:rsidRPr="005F0708" w:rsidRDefault="000C041E" w:rsidP="000C041E">
            <w:pPr>
              <w:spacing w:after="0" w:line="240" w:lineRule="atLeast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041E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социальной политике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(Антипов И.Н.).</w:t>
            </w:r>
          </w:p>
        </w:tc>
      </w:tr>
      <w:tr w:rsidR="002077A5" w:rsidRPr="005F0708" w:rsidTr="00C467F2">
        <w:trPr>
          <w:trHeight w:val="2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A5" w:rsidRPr="005F0708" w:rsidRDefault="002077A5" w:rsidP="00D13174">
            <w:pPr>
              <w:spacing w:after="0" w:line="240" w:lineRule="atLeast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Предложить органам местного самоуправления в рамках  реализации муниципальных программ профилактики правонарушений, предусматривать мероприятия по обеспечению безопасности дорожного движения, созданию условий для привлечени</w:t>
            </w:r>
            <w:r w:rsidR="00156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</w:t>
            </w:r>
            <w:r w:rsidR="00156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в муниципальном образовании квалифицированных участковых уполномоченных полиции.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5F0708" w:rsidRDefault="002077A5" w:rsidP="00D13174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5F0708" w:rsidRDefault="000C041E" w:rsidP="00D13174">
            <w:pPr>
              <w:spacing w:after="0" w:line="240" w:lineRule="atLeast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104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2077A5" w:rsidRPr="005F0708" w:rsidTr="00C467F2">
        <w:trPr>
          <w:trHeight w:val="2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A5" w:rsidRPr="003037D8" w:rsidRDefault="002077A5" w:rsidP="00D13174">
            <w:pPr>
              <w:spacing w:after="0" w:line="240" w:lineRule="atLeast"/>
              <w:ind w:firstLine="6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Предложить органам местного самоуправления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принять необходимые и достаточные меры в пределах своих полномочий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соблюдению законодательства в сфере оборота спиртосодержащей продукции с целью исключения фактов нелегальной реализации 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территории муниципальных образований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контрафактной 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спиртосодержащей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продукции.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5F0708" w:rsidRDefault="002077A5" w:rsidP="00E623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D13174" w:rsidRDefault="000C041E" w:rsidP="00D13174">
            <w:pPr>
              <w:spacing w:after="0" w:line="240" w:lineRule="atLeast"/>
              <w:ind w:left="7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D13174" w:rsidRPr="00D1317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13174" w:rsidRPr="005F0708" w:rsidRDefault="00D13174" w:rsidP="00D13174">
            <w:pPr>
              <w:spacing w:after="0" w:line="240" w:lineRule="atLeast"/>
              <w:ind w:left="7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041E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социальной политике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(Антипов И.Н.).</w:t>
            </w:r>
          </w:p>
        </w:tc>
      </w:tr>
      <w:tr w:rsidR="002077A5" w:rsidRPr="005F0708" w:rsidTr="00D13174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2B6D79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3037D8" w:rsidRDefault="002077A5" w:rsidP="003037D8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Предложить органам местного самоуправления уделять особое внимание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наличию необходимой дорожно-знаковой информации, пешеходных ограждений, дорожной разметки на улицах и дорогах, прилегающим к школам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требованиям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безопасности 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 осуществлении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организованных перевозок групп детей автобусами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необходимост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централизованного размещения баннеров – наружной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рекламы по пропаганде безопасности дорожного движения </w:t>
            </w:r>
            <w:r w:rsidR="00D213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скоростных автомагистралях, вблизи пешеходных переходов, </w:t>
            </w:r>
            <w:r w:rsidR="00D213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местах массового скопления граждан.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5F0708" w:rsidRDefault="002077A5" w:rsidP="00E623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74" w:rsidRDefault="000C041E" w:rsidP="00D13174">
            <w:pPr>
              <w:spacing w:after="0" w:line="240" w:lineRule="atLeast"/>
              <w:ind w:left="7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D13174" w:rsidRPr="00D1317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D13174" w:rsidRPr="007E0F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077A5" w:rsidRPr="00D13174" w:rsidRDefault="00D13174" w:rsidP="00D13174">
            <w:pPr>
              <w:spacing w:after="0" w:line="240" w:lineRule="atLeast"/>
              <w:ind w:left="7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Председатель </w:t>
            </w:r>
            <w:r w:rsidRPr="007E0F3E">
              <w:rPr>
                <w:rFonts w:ascii="Times New Roman" w:hAnsi="Times New Roman" w:cs="Times New Roman"/>
                <w:i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E0F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строительству, природопользованию и жилищно-коммунальному </w:t>
            </w:r>
            <w:r w:rsidRPr="007E0F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хозяйству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Ашаев Д.Н.</w:t>
            </w:r>
          </w:p>
          <w:p w:rsidR="00D13174" w:rsidRPr="005F0708" w:rsidRDefault="00D13174" w:rsidP="00E62302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0708" w:rsidRPr="005F0708" w:rsidTr="00C467F2">
        <w:trPr>
          <w:trHeight w:val="462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2B6D79" w:rsidP="003037D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303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реализации п</w:t>
            </w:r>
            <w:r w:rsidR="005F0708" w:rsidRPr="005F0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редложени</w:t>
            </w:r>
            <w:r w:rsidR="00303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й, высказанных на палате сельских поселений</w:t>
            </w:r>
            <w:r w:rsidR="005F0708" w:rsidRPr="005F0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3824" w:rsidRPr="005F0708" w:rsidTr="00C467F2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5F0708" w:rsidRDefault="002B6D79" w:rsidP="0030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E" w:rsidRPr="009B1AA8" w:rsidRDefault="00323824" w:rsidP="0033416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совместно с Малым советом Палаты сельских поселений продолжить работу по выявлению вопросов, требующих уточнения, и подготовке предложений </w:t>
            </w:r>
            <w:r w:rsidR="00D2139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внесению изменений в нормы закона Красноярского края №9-3724 от 15.10.2015г. «О закреплении вопросов местного значения </w:t>
            </w:r>
            <w:r w:rsidR="00D2139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за сельскими поселениями»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 частности</w:t>
            </w:r>
            <w:r w:rsidR="00546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исключении </w:t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из перечня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вопросов местного значения сельских поселений вопроса </w:t>
            </w:r>
            <w:r w:rsidR="00D2139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осуществлению </w:t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лесного контроля.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4B32BC" w:rsidRDefault="002077A5" w:rsidP="003037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2077A5" w:rsidP="00207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7B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муниципальных районов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323824" w:rsidRDefault="002077A5" w:rsidP="00207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</w:t>
            </w:r>
            <w:r w:rsidR="009F6D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(Вараксин В.В.)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2077A5" w:rsidRPr="004B32BC" w:rsidRDefault="00334163" w:rsidP="0033416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Исполнительная дирекция Совета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(Коновальцев А.Н.).</w:t>
            </w:r>
          </w:p>
        </w:tc>
      </w:tr>
      <w:tr w:rsidR="00323824" w:rsidRPr="005F0708" w:rsidTr="00C467F2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5F0708" w:rsidRDefault="002B6D79" w:rsidP="0030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4" w:rsidRDefault="00323824" w:rsidP="00D2139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Главам </w:t>
            </w:r>
            <w:r w:rsidR="00761981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городских и </w:t>
            </w: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>сельских</w:t>
            </w:r>
            <w:r w:rsidR="0055348E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поселений организовать работу </w:t>
            </w:r>
            <w:r w:rsidR="0055348E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 </w:t>
            </w: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>стимулир</w:t>
            </w:r>
            <w:r w:rsidR="0055348E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>ованию</w:t>
            </w: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</w:t>
            </w:r>
            <w:r w:rsidR="0055348E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06CB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самозанятости</w:t>
            </w:r>
            <w:r w:rsidR="00D2139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506CB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139E" w:rsidRPr="005534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вовлечени</w:t>
            </w:r>
            <w:r w:rsidR="00D213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D2139E" w:rsidRPr="005534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213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="00D2139E" w:rsidRPr="005534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предпринимательскую деятельность незанятого населения</w:t>
            </w:r>
            <w:r w:rsidR="00D2139E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139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4506CB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муниципалитета</w:t>
            </w:r>
            <w:r w:rsidR="00C63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2139E" w:rsidRPr="0055348E" w:rsidRDefault="00D2139E" w:rsidP="00D2139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4B32BC" w:rsidRDefault="002077A5" w:rsidP="003037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95302D" w:rsidP="009530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г</w:t>
            </w:r>
            <w:r w:rsidR="0076198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ородски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="0076198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  <w:r w:rsidR="002077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сельски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 поселений;</w:t>
            </w:r>
          </w:p>
          <w:p w:rsidR="0095302D" w:rsidRDefault="0095302D" w:rsidP="009530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Палата городских поселений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(Суслов С.А.);</w:t>
            </w:r>
          </w:p>
          <w:p w:rsidR="0095302D" w:rsidRPr="004B32BC" w:rsidRDefault="0095302D" w:rsidP="009530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 (Вараксин В.В.).</w:t>
            </w:r>
          </w:p>
        </w:tc>
      </w:tr>
      <w:tr w:rsidR="002077A5" w:rsidRPr="005F0708" w:rsidTr="00C467F2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5F0708" w:rsidRDefault="002B6D79" w:rsidP="003C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A5" w:rsidRPr="009B1AA8" w:rsidRDefault="002077A5" w:rsidP="004506C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Главам сельских поселений обратить особое внимание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проектов по решению вопросов местного значения, осуществляемых непосредственно населением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сельски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старост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ТОСов 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4B32BC" w:rsidRDefault="002077A5" w:rsidP="00E6230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D93163" w:rsidP="00E6230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</w:t>
            </w:r>
            <w:r w:rsidR="0068173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муниципальных образований</w:t>
            </w:r>
            <w:r w:rsidR="002077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сельских поселений</w:t>
            </w:r>
            <w:r w:rsidR="0068173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2077A5" w:rsidRPr="004B32BC" w:rsidRDefault="00681735" w:rsidP="006817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 (Вараксин В.В.).</w:t>
            </w:r>
          </w:p>
        </w:tc>
      </w:tr>
      <w:tr w:rsidR="002077A5" w:rsidRPr="005F0708" w:rsidTr="00C467F2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5F0708" w:rsidRDefault="002B6D79" w:rsidP="003C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A5" w:rsidRPr="009B1AA8" w:rsidRDefault="002077A5" w:rsidP="004506C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Главам сельских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 xml:space="preserve">азработать программы оформления </w:t>
            </w:r>
            <w:r w:rsidR="004506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 xml:space="preserve">в собственность недвижимого имущества (дороги, объекты ЖКХ </w:t>
            </w:r>
            <w:r w:rsidR="003C70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>и т.п</w:t>
            </w:r>
            <w:r w:rsidR="003C7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7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4B32BC" w:rsidRDefault="002077A5" w:rsidP="00E6230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4B32BC" w:rsidRDefault="009C32F2" w:rsidP="00D9316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</w:t>
            </w:r>
            <w:r w:rsidR="00D931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муниципальных</w:t>
            </w:r>
            <w:r w:rsidR="002077A5" w:rsidRPr="00657B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й</w:t>
            </w:r>
            <w:r w:rsidR="002077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сельских поселений</w:t>
            </w:r>
            <w:r w:rsidR="0076198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323824" w:rsidRPr="005F0708" w:rsidTr="00C467F2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5F0708" w:rsidRDefault="002B6D79" w:rsidP="003C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4" w:rsidRPr="009B1AA8" w:rsidRDefault="00323824" w:rsidP="00E6230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В целях более качественного исполнения закрепленных вопросов местного значения за сельскими поселениями рассмотреть вопрос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перераспределения имущества между районным и поселенческим уровнем власти, а так же порядок передачи имущества.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5F0708" w:rsidRDefault="00EC75A7" w:rsidP="003037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4" w:rsidRPr="005F0708" w:rsidRDefault="00D93163" w:rsidP="00D931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</w:t>
            </w:r>
            <w:r w:rsidR="009C32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муниципальных</w:t>
            </w:r>
            <w:r w:rsidR="009C32F2" w:rsidRPr="00657B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образовани</w:t>
            </w:r>
            <w:r w:rsidR="009C32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й </w:t>
            </w:r>
            <w:r w:rsidR="002077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муниципальных районов и сельских поселений.</w:t>
            </w:r>
          </w:p>
        </w:tc>
      </w:tr>
      <w:tr w:rsidR="009D268C" w:rsidRPr="005F0708" w:rsidTr="00C467F2">
        <w:trPr>
          <w:trHeight w:val="482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8C" w:rsidRPr="005F0708" w:rsidRDefault="002B6D79" w:rsidP="003037D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303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реализации предложений, высказанных при подготовке доклада о состоянии местного самоуправления за 2016 год</w:t>
            </w:r>
          </w:p>
        </w:tc>
      </w:tr>
      <w:tr w:rsidR="005F0708" w:rsidRPr="005F0708" w:rsidTr="00C467F2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6" w:rsidRPr="005F0708" w:rsidRDefault="002B6D79" w:rsidP="0030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0E" w:rsidRDefault="00323824" w:rsidP="00546D0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Совету муниципальных образований организовать работу </w:t>
            </w:r>
            <w:r w:rsidR="0054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обсуждению с органами местного самоуправления края, органами государственной власти края, экспертами </w:t>
            </w:r>
            <w:r w:rsidR="0054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т.д.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предложений, высказанных отдельными муниципальными образованиями края</w:t>
            </w:r>
            <w:r w:rsidR="0054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подготовке доклада о состоянии местного самоуправления за 2016 год, по следующим вопросам:</w:t>
            </w:r>
          </w:p>
          <w:p w:rsidR="00611A89" w:rsidRDefault="009C32F2" w:rsidP="00611A8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61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1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Налоговый кодекс Российской Федерации в части изменения сроков уплаты имущественных налогов на более ранний срок;</w:t>
            </w:r>
          </w:p>
          <w:p w:rsidR="00611A89" w:rsidRPr="005F0708" w:rsidRDefault="00611A89" w:rsidP="00611A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Бюджетный кодекс </w:t>
            </w:r>
            <w:r w:rsidR="00EC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изменения нормативов отчислений от </w:t>
            </w:r>
            <w:r w:rsidRPr="00611A89">
              <w:rPr>
                <w:rFonts w:ascii="Times New Roman" w:hAnsi="Times New Roman" w:cs="Times New Roman"/>
                <w:sz w:val="28"/>
                <w:szCs w:val="28"/>
              </w:rPr>
              <w:t>налога, взимаемого в связи с применением упрощенной системы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пользу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08" w:rsidRPr="005F0708" w:rsidRDefault="00EC75A7" w:rsidP="003037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2017-2018 гг</w:t>
            </w:r>
            <w:r w:rsidR="00A16C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81" w:rsidRDefault="00761981" w:rsidP="00207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Палаты городских округов, городских и сельских посе</w:t>
            </w:r>
            <w:r w:rsidR="00CE065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ений;</w:t>
            </w:r>
          </w:p>
          <w:p w:rsidR="002077A5" w:rsidRDefault="002077A5" w:rsidP="00207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Исполнительная дирекция Совета</w:t>
            </w:r>
            <w:r w:rsidR="009C32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C32F2">
              <w:rPr>
                <w:rFonts w:ascii="Times New Roman" w:hAnsi="Times New Roman" w:cs="Times New Roman"/>
                <w:i/>
                <w:sz w:val="28"/>
                <w:szCs w:val="28"/>
              </w:rPr>
              <w:t>(Коновальцев А.Н.).</w:t>
            </w:r>
          </w:p>
          <w:p w:rsidR="005F0708" w:rsidRPr="005F0708" w:rsidRDefault="005F0708" w:rsidP="0076198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61981" w:rsidRDefault="00761981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981" w:rsidRDefault="00761981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2302" w:rsidRDefault="00E62302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2F2" w:rsidRDefault="009C32F2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981" w:rsidRPr="00761981" w:rsidRDefault="00E62302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C2211A0" wp14:editId="520AFD97">
            <wp:simplePos x="0" y="0"/>
            <wp:positionH relativeFrom="column">
              <wp:posOffset>5228128</wp:posOffset>
            </wp:positionH>
            <wp:positionV relativeFrom="paragraph">
              <wp:posOffset>49357</wp:posOffset>
            </wp:positionV>
            <wp:extent cx="1591018" cy="748145"/>
            <wp:effectExtent l="95250" t="285750" r="85725" b="280670"/>
            <wp:wrapNone/>
            <wp:docPr id="13" name="Рисунок 1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9627">
                      <a:off x="0" y="0"/>
                      <a:ext cx="1599349" cy="75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981" w:rsidRPr="00761981">
        <w:rPr>
          <w:rFonts w:ascii="Times New Roman" w:eastAsia="Calibri" w:hAnsi="Times New Roman" w:cs="Times New Roman"/>
          <w:sz w:val="28"/>
          <w:szCs w:val="28"/>
        </w:rPr>
        <w:t>Исполнительный директор</w:t>
      </w:r>
    </w:p>
    <w:p w:rsidR="00761981" w:rsidRPr="00761981" w:rsidRDefault="00761981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981">
        <w:rPr>
          <w:rFonts w:ascii="Times New Roman" w:eastAsia="Calibri" w:hAnsi="Times New Roman" w:cs="Times New Roman"/>
          <w:sz w:val="28"/>
          <w:szCs w:val="28"/>
        </w:rPr>
        <w:t>Совета муниципальных образований</w:t>
      </w:r>
    </w:p>
    <w:p w:rsidR="00761981" w:rsidRPr="00761981" w:rsidRDefault="00E62302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14E865B" wp14:editId="3C850835">
            <wp:simplePos x="0" y="0"/>
            <wp:positionH relativeFrom="column">
              <wp:posOffset>6480810</wp:posOffset>
            </wp:positionH>
            <wp:positionV relativeFrom="paragraph">
              <wp:posOffset>4322445</wp:posOffset>
            </wp:positionV>
            <wp:extent cx="1463040" cy="685800"/>
            <wp:effectExtent l="0" t="0" r="3810" b="0"/>
            <wp:wrapNone/>
            <wp:docPr id="11" name="Рисунок 1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698A71B" wp14:editId="394F918C">
            <wp:simplePos x="0" y="0"/>
            <wp:positionH relativeFrom="column">
              <wp:posOffset>3755390</wp:posOffset>
            </wp:positionH>
            <wp:positionV relativeFrom="paragraph">
              <wp:posOffset>5554980</wp:posOffset>
            </wp:positionV>
            <wp:extent cx="1463040" cy="685800"/>
            <wp:effectExtent l="0" t="0" r="3810" b="0"/>
            <wp:wrapNone/>
            <wp:docPr id="10" name="Рисунок 10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C8F806D" wp14:editId="683EA3E5">
            <wp:simplePos x="0" y="0"/>
            <wp:positionH relativeFrom="column">
              <wp:posOffset>3755390</wp:posOffset>
            </wp:positionH>
            <wp:positionV relativeFrom="paragraph">
              <wp:posOffset>5554980</wp:posOffset>
            </wp:positionV>
            <wp:extent cx="1463040" cy="685800"/>
            <wp:effectExtent l="0" t="0" r="3810" b="0"/>
            <wp:wrapNone/>
            <wp:docPr id="8" name="Рисунок 8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6228147" wp14:editId="34C648A6">
            <wp:simplePos x="0" y="0"/>
            <wp:positionH relativeFrom="column">
              <wp:posOffset>3755390</wp:posOffset>
            </wp:positionH>
            <wp:positionV relativeFrom="paragraph">
              <wp:posOffset>5554980</wp:posOffset>
            </wp:positionV>
            <wp:extent cx="1463040" cy="685800"/>
            <wp:effectExtent l="0" t="0" r="3810" b="0"/>
            <wp:wrapNone/>
            <wp:docPr id="7" name="Рисунок 7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5DDE990" wp14:editId="1D560A50">
            <wp:simplePos x="0" y="0"/>
            <wp:positionH relativeFrom="column">
              <wp:posOffset>3755390</wp:posOffset>
            </wp:positionH>
            <wp:positionV relativeFrom="paragraph">
              <wp:posOffset>5554980</wp:posOffset>
            </wp:positionV>
            <wp:extent cx="1463040" cy="685800"/>
            <wp:effectExtent l="0" t="0" r="3810" b="0"/>
            <wp:wrapNone/>
            <wp:docPr id="6" name="Рисунок 6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8D6601B" wp14:editId="23319266">
            <wp:simplePos x="0" y="0"/>
            <wp:positionH relativeFrom="column">
              <wp:posOffset>3755390</wp:posOffset>
            </wp:positionH>
            <wp:positionV relativeFrom="paragraph">
              <wp:posOffset>5554980</wp:posOffset>
            </wp:positionV>
            <wp:extent cx="1463040" cy="685800"/>
            <wp:effectExtent l="0" t="0" r="3810" b="0"/>
            <wp:wrapNone/>
            <wp:docPr id="5" name="Рисунок 5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FCA1B70" wp14:editId="478B5CFF">
            <wp:simplePos x="0" y="0"/>
            <wp:positionH relativeFrom="column">
              <wp:posOffset>3755390</wp:posOffset>
            </wp:positionH>
            <wp:positionV relativeFrom="paragraph">
              <wp:posOffset>5554980</wp:posOffset>
            </wp:positionV>
            <wp:extent cx="1463040" cy="685800"/>
            <wp:effectExtent l="0" t="0" r="3810" b="0"/>
            <wp:wrapNone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87B7D26" wp14:editId="447D04D4">
            <wp:simplePos x="0" y="0"/>
            <wp:positionH relativeFrom="column">
              <wp:posOffset>3755390</wp:posOffset>
            </wp:positionH>
            <wp:positionV relativeFrom="paragraph">
              <wp:posOffset>5554980</wp:posOffset>
            </wp:positionV>
            <wp:extent cx="1463040" cy="685800"/>
            <wp:effectExtent l="0" t="0" r="3810" b="0"/>
            <wp:wrapNone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2F13AF" wp14:editId="2812CBCF">
            <wp:simplePos x="0" y="0"/>
            <wp:positionH relativeFrom="column">
              <wp:posOffset>3755390</wp:posOffset>
            </wp:positionH>
            <wp:positionV relativeFrom="paragraph">
              <wp:posOffset>5554980</wp:posOffset>
            </wp:positionV>
            <wp:extent cx="1463040" cy="685800"/>
            <wp:effectExtent l="0" t="0" r="3810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21969E" wp14:editId="479C241C">
            <wp:simplePos x="0" y="0"/>
            <wp:positionH relativeFrom="column">
              <wp:posOffset>3755390</wp:posOffset>
            </wp:positionH>
            <wp:positionV relativeFrom="paragraph">
              <wp:posOffset>5554980</wp:posOffset>
            </wp:positionV>
            <wp:extent cx="1463040" cy="685800"/>
            <wp:effectExtent l="0" t="0" r="3810" b="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981" w:rsidRPr="00761981">
        <w:rPr>
          <w:rFonts w:ascii="Times New Roman" w:eastAsia="Calibri" w:hAnsi="Times New Roman" w:cs="Times New Roman"/>
          <w:sz w:val="28"/>
          <w:szCs w:val="28"/>
        </w:rPr>
        <w:t>Красноярского края                                                                                                                                              А.Н. Коновальцев</w:t>
      </w:r>
    </w:p>
    <w:p w:rsidR="00055870" w:rsidRDefault="00E62302" w:rsidP="003037D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7035165</wp:posOffset>
            </wp:positionH>
            <wp:positionV relativeFrom="paragraph">
              <wp:posOffset>4231640</wp:posOffset>
            </wp:positionV>
            <wp:extent cx="1463040" cy="685800"/>
            <wp:effectExtent l="0" t="0" r="3810" b="0"/>
            <wp:wrapNone/>
            <wp:docPr id="12" name="Рисунок 1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870" w:rsidSect="00196871">
      <w:footerReference w:type="default" r:id="rId11"/>
      <w:footerReference w:type="first" r:id="rId12"/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31" w:rsidRDefault="00E97B31" w:rsidP="004975AF">
      <w:pPr>
        <w:spacing w:after="0" w:line="240" w:lineRule="auto"/>
      </w:pPr>
      <w:r>
        <w:separator/>
      </w:r>
    </w:p>
  </w:endnote>
  <w:endnote w:type="continuationSeparator" w:id="0">
    <w:p w:rsidR="00E97B31" w:rsidRDefault="00E97B31" w:rsidP="004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368002"/>
      <w:docPartObj>
        <w:docPartGallery w:val="Page Numbers (Bottom of Page)"/>
        <w:docPartUnique/>
      </w:docPartObj>
    </w:sdtPr>
    <w:sdtEndPr/>
    <w:sdtContent>
      <w:p w:rsidR="00E97B31" w:rsidRDefault="00E97B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79">
          <w:rPr>
            <w:noProof/>
          </w:rPr>
          <w:t>2</w:t>
        </w:r>
        <w:r>
          <w:fldChar w:fldCharType="end"/>
        </w:r>
      </w:p>
    </w:sdtContent>
  </w:sdt>
  <w:p w:rsidR="00E97B31" w:rsidRDefault="00E97B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366246"/>
      <w:docPartObj>
        <w:docPartGallery w:val="Page Numbers (Bottom of Page)"/>
        <w:docPartUnique/>
      </w:docPartObj>
    </w:sdtPr>
    <w:sdtEndPr/>
    <w:sdtContent>
      <w:p w:rsidR="00E97B31" w:rsidRDefault="00E97B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97B31" w:rsidRDefault="00E97B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31" w:rsidRDefault="00E97B31" w:rsidP="004975AF">
      <w:pPr>
        <w:spacing w:after="0" w:line="240" w:lineRule="auto"/>
      </w:pPr>
      <w:r>
        <w:separator/>
      </w:r>
    </w:p>
  </w:footnote>
  <w:footnote w:type="continuationSeparator" w:id="0">
    <w:p w:rsidR="00E97B31" w:rsidRDefault="00E97B31" w:rsidP="0049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A4"/>
    <w:multiLevelType w:val="hybridMultilevel"/>
    <w:tmpl w:val="256A99B2"/>
    <w:lvl w:ilvl="0" w:tplc="0419000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54" w:hanging="360"/>
      </w:pPr>
      <w:rPr>
        <w:rFonts w:ascii="Wingdings" w:hAnsi="Wingdings" w:hint="default"/>
      </w:rPr>
    </w:lvl>
  </w:abstractNum>
  <w:abstractNum w:abstractNumId="1">
    <w:nsid w:val="3CA724B0"/>
    <w:multiLevelType w:val="hybridMultilevel"/>
    <w:tmpl w:val="51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40512"/>
    <w:multiLevelType w:val="hybridMultilevel"/>
    <w:tmpl w:val="007AA642"/>
    <w:lvl w:ilvl="0" w:tplc="01EC33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611F2FB4"/>
    <w:multiLevelType w:val="hybridMultilevel"/>
    <w:tmpl w:val="A1F835BC"/>
    <w:lvl w:ilvl="0" w:tplc="0419000F">
      <w:start w:val="1"/>
      <w:numFmt w:val="decimal"/>
      <w:lvlText w:val="%1."/>
      <w:lvlJc w:val="left"/>
      <w:pPr>
        <w:ind w:left="7014" w:hanging="360"/>
      </w:pPr>
    </w:lvl>
    <w:lvl w:ilvl="1" w:tplc="04190019" w:tentative="1">
      <w:start w:val="1"/>
      <w:numFmt w:val="lowerLetter"/>
      <w:lvlText w:val="%2."/>
      <w:lvlJc w:val="left"/>
      <w:pPr>
        <w:ind w:left="7734" w:hanging="360"/>
      </w:pPr>
    </w:lvl>
    <w:lvl w:ilvl="2" w:tplc="0419001B" w:tentative="1">
      <w:start w:val="1"/>
      <w:numFmt w:val="lowerRoman"/>
      <w:lvlText w:val="%3."/>
      <w:lvlJc w:val="right"/>
      <w:pPr>
        <w:ind w:left="8454" w:hanging="180"/>
      </w:pPr>
    </w:lvl>
    <w:lvl w:ilvl="3" w:tplc="0419000F" w:tentative="1">
      <w:start w:val="1"/>
      <w:numFmt w:val="decimal"/>
      <w:lvlText w:val="%4."/>
      <w:lvlJc w:val="left"/>
      <w:pPr>
        <w:ind w:left="9174" w:hanging="360"/>
      </w:pPr>
    </w:lvl>
    <w:lvl w:ilvl="4" w:tplc="04190019" w:tentative="1">
      <w:start w:val="1"/>
      <w:numFmt w:val="lowerLetter"/>
      <w:lvlText w:val="%5."/>
      <w:lvlJc w:val="left"/>
      <w:pPr>
        <w:ind w:left="9894" w:hanging="360"/>
      </w:pPr>
    </w:lvl>
    <w:lvl w:ilvl="5" w:tplc="0419001B" w:tentative="1">
      <w:start w:val="1"/>
      <w:numFmt w:val="lowerRoman"/>
      <w:lvlText w:val="%6."/>
      <w:lvlJc w:val="right"/>
      <w:pPr>
        <w:ind w:left="10614" w:hanging="180"/>
      </w:pPr>
    </w:lvl>
    <w:lvl w:ilvl="6" w:tplc="0419000F" w:tentative="1">
      <w:start w:val="1"/>
      <w:numFmt w:val="decimal"/>
      <w:lvlText w:val="%7."/>
      <w:lvlJc w:val="left"/>
      <w:pPr>
        <w:ind w:left="11334" w:hanging="360"/>
      </w:pPr>
    </w:lvl>
    <w:lvl w:ilvl="7" w:tplc="04190019" w:tentative="1">
      <w:start w:val="1"/>
      <w:numFmt w:val="lowerLetter"/>
      <w:lvlText w:val="%8."/>
      <w:lvlJc w:val="left"/>
      <w:pPr>
        <w:ind w:left="12054" w:hanging="360"/>
      </w:pPr>
    </w:lvl>
    <w:lvl w:ilvl="8" w:tplc="0419001B" w:tentative="1">
      <w:start w:val="1"/>
      <w:numFmt w:val="lowerRoman"/>
      <w:lvlText w:val="%9."/>
      <w:lvlJc w:val="right"/>
      <w:pPr>
        <w:ind w:left="12774" w:hanging="180"/>
      </w:pPr>
    </w:lvl>
  </w:abstractNum>
  <w:abstractNum w:abstractNumId="4">
    <w:nsid w:val="6FDD4A2A"/>
    <w:multiLevelType w:val="hybridMultilevel"/>
    <w:tmpl w:val="02D88D66"/>
    <w:lvl w:ilvl="0" w:tplc="12F6C31E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5" w:hanging="360"/>
      </w:pPr>
    </w:lvl>
    <w:lvl w:ilvl="2" w:tplc="0419001B">
      <w:start w:val="1"/>
      <w:numFmt w:val="lowerRoman"/>
      <w:lvlText w:val="%3."/>
      <w:lvlJc w:val="right"/>
      <w:pPr>
        <w:ind w:left="1515" w:hanging="180"/>
      </w:pPr>
    </w:lvl>
    <w:lvl w:ilvl="3" w:tplc="0419000F">
      <w:start w:val="1"/>
      <w:numFmt w:val="decimal"/>
      <w:lvlText w:val="%4."/>
      <w:lvlJc w:val="left"/>
      <w:pPr>
        <w:ind w:left="2235" w:hanging="360"/>
      </w:pPr>
    </w:lvl>
    <w:lvl w:ilvl="4" w:tplc="04190019">
      <w:start w:val="1"/>
      <w:numFmt w:val="lowerLetter"/>
      <w:lvlText w:val="%5."/>
      <w:lvlJc w:val="left"/>
      <w:pPr>
        <w:ind w:left="2955" w:hanging="360"/>
      </w:pPr>
    </w:lvl>
    <w:lvl w:ilvl="5" w:tplc="0419001B">
      <w:start w:val="1"/>
      <w:numFmt w:val="lowerRoman"/>
      <w:lvlText w:val="%6."/>
      <w:lvlJc w:val="right"/>
      <w:pPr>
        <w:ind w:left="3675" w:hanging="180"/>
      </w:pPr>
    </w:lvl>
    <w:lvl w:ilvl="6" w:tplc="0419000F">
      <w:start w:val="1"/>
      <w:numFmt w:val="decimal"/>
      <w:lvlText w:val="%7."/>
      <w:lvlJc w:val="left"/>
      <w:pPr>
        <w:ind w:left="4395" w:hanging="360"/>
      </w:pPr>
    </w:lvl>
    <w:lvl w:ilvl="7" w:tplc="04190019">
      <w:start w:val="1"/>
      <w:numFmt w:val="lowerLetter"/>
      <w:lvlText w:val="%8."/>
      <w:lvlJc w:val="left"/>
      <w:pPr>
        <w:ind w:left="5115" w:hanging="360"/>
      </w:pPr>
    </w:lvl>
    <w:lvl w:ilvl="8" w:tplc="0419001B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C"/>
    <w:rsid w:val="0001002A"/>
    <w:rsid w:val="00015965"/>
    <w:rsid w:val="00034A89"/>
    <w:rsid w:val="0004022D"/>
    <w:rsid w:val="0004307D"/>
    <w:rsid w:val="00055870"/>
    <w:rsid w:val="00063713"/>
    <w:rsid w:val="0007009C"/>
    <w:rsid w:val="00077EC9"/>
    <w:rsid w:val="00080C09"/>
    <w:rsid w:val="00085E47"/>
    <w:rsid w:val="000A252D"/>
    <w:rsid w:val="000C041E"/>
    <w:rsid w:val="000C4D40"/>
    <w:rsid w:val="000D48F9"/>
    <w:rsid w:val="000F2699"/>
    <w:rsid w:val="00104C13"/>
    <w:rsid w:val="00154015"/>
    <w:rsid w:val="001562AF"/>
    <w:rsid w:val="00171B51"/>
    <w:rsid w:val="001754F6"/>
    <w:rsid w:val="00182E5D"/>
    <w:rsid w:val="00184BA5"/>
    <w:rsid w:val="00196871"/>
    <w:rsid w:val="001A61BF"/>
    <w:rsid w:val="001B338F"/>
    <w:rsid w:val="001B7580"/>
    <w:rsid w:val="001E3ADD"/>
    <w:rsid w:val="002077A5"/>
    <w:rsid w:val="00212EFD"/>
    <w:rsid w:val="002859F2"/>
    <w:rsid w:val="002B6D79"/>
    <w:rsid w:val="002C0255"/>
    <w:rsid w:val="002E4BCC"/>
    <w:rsid w:val="002E68BE"/>
    <w:rsid w:val="002F5186"/>
    <w:rsid w:val="003037D8"/>
    <w:rsid w:val="00323824"/>
    <w:rsid w:val="00325D0F"/>
    <w:rsid w:val="00334163"/>
    <w:rsid w:val="00385C63"/>
    <w:rsid w:val="003971A4"/>
    <w:rsid w:val="003B5F39"/>
    <w:rsid w:val="003C7091"/>
    <w:rsid w:val="003D3672"/>
    <w:rsid w:val="003E4637"/>
    <w:rsid w:val="003E568A"/>
    <w:rsid w:val="00407EB6"/>
    <w:rsid w:val="00411048"/>
    <w:rsid w:val="00432D09"/>
    <w:rsid w:val="00436546"/>
    <w:rsid w:val="004506CB"/>
    <w:rsid w:val="004602CD"/>
    <w:rsid w:val="004975AF"/>
    <w:rsid w:val="004B32BC"/>
    <w:rsid w:val="004C6767"/>
    <w:rsid w:val="004F4AA5"/>
    <w:rsid w:val="00546D0E"/>
    <w:rsid w:val="0055348E"/>
    <w:rsid w:val="005913E4"/>
    <w:rsid w:val="005946D3"/>
    <w:rsid w:val="0059516A"/>
    <w:rsid w:val="00595F1A"/>
    <w:rsid w:val="005D2E4E"/>
    <w:rsid w:val="005E429C"/>
    <w:rsid w:val="005E5CCD"/>
    <w:rsid w:val="005F0708"/>
    <w:rsid w:val="00603B6A"/>
    <w:rsid w:val="00611A89"/>
    <w:rsid w:val="00630B71"/>
    <w:rsid w:val="0063402D"/>
    <w:rsid w:val="006374F8"/>
    <w:rsid w:val="00646579"/>
    <w:rsid w:val="00657BCD"/>
    <w:rsid w:val="00661249"/>
    <w:rsid w:val="00681735"/>
    <w:rsid w:val="006860F9"/>
    <w:rsid w:val="006909DA"/>
    <w:rsid w:val="006975AA"/>
    <w:rsid w:val="006A62F6"/>
    <w:rsid w:val="006B1E65"/>
    <w:rsid w:val="006E5B52"/>
    <w:rsid w:val="00743396"/>
    <w:rsid w:val="00755999"/>
    <w:rsid w:val="00761981"/>
    <w:rsid w:val="0076390C"/>
    <w:rsid w:val="00767CA1"/>
    <w:rsid w:val="00782A63"/>
    <w:rsid w:val="00791B83"/>
    <w:rsid w:val="00794CD5"/>
    <w:rsid w:val="00797CD5"/>
    <w:rsid w:val="007A4E65"/>
    <w:rsid w:val="007A58A7"/>
    <w:rsid w:val="007B42AA"/>
    <w:rsid w:val="007C7943"/>
    <w:rsid w:val="007E0F3E"/>
    <w:rsid w:val="007E14B6"/>
    <w:rsid w:val="007F31A2"/>
    <w:rsid w:val="007F3740"/>
    <w:rsid w:val="00871753"/>
    <w:rsid w:val="008C35E4"/>
    <w:rsid w:val="008D5CBD"/>
    <w:rsid w:val="008E4D4E"/>
    <w:rsid w:val="008E5152"/>
    <w:rsid w:val="009528D8"/>
    <w:rsid w:val="0095302D"/>
    <w:rsid w:val="00961A03"/>
    <w:rsid w:val="009A21EF"/>
    <w:rsid w:val="009A49B5"/>
    <w:rsid w:val="009C2D19"/>
    <w:rsid w:val="009C32F2"/>
    <w:rsid w:val="009D268C"/>
    <w:rsid w:val="009D3A42"/>
    <w:rsid w:val="009D5BEE"/>
    <w:rsid w:val="009F6D42"/>
    <w:rsid w:val="00A110C9"/>
    <w:rsid w:val="00A128E8"/>
    <w:rsid w:val="00A16CF6"/>
    <w:rsid w:val="00A255BD"/>
    <w:rsid w:val="00A51DD1"/>
    <w:rsid w:val="00AB7672"/>
    <w:rsid w:val="00AF5A79"/>
    <w:rsid w:val="00B07EBF"/>
    <w:rsid w:val="00B115BF"/>
    <w:rsid w:val="00B11E46"/>
    <w:rsid w:val="00B17A03"/>
    <w:rsid w:val="00B26923"/>
    <w:rsid w:val="00B35281"/>
    <w:rsid w:val="00B440EC"/>
    <w:rsid w:val="00B66895"/>
    <w:rsid w:val="00B72FA5"/>
    <w:rsid w:val="00B84038"/>
    <w:rsid w:val="00B86262"/>
    <w:rsid w:val="00B86653"/>
    <w:rsid w:val="00BB7930"/>
    <w:rsid w:val="00BC7BB2"/>
    <w:rsid w:val="00C066D0"/>
    <w:rsid w:val="00C467F2"/>
    <w:rsid w:val="00C54725"/>
    <w:rsid w:val="00C63A1A"/>
    <w:rsid w:val="00C77589"/>
    <w:rsid w:val="00C87D89"/>
    <w:rsid w:val="00CE0651"/>
    <w:rsid w:val="00D13174"/>
    <w:rsid w:val="00D2139E"/>
    <w:rsid w:val="00D2732F"/>
    <w:rsid w:val="00D64C1D"/>
    <w:rsid w:val="00D93163"/>
    <w:rsid w:val="00DB6857"/>
    <w:rsid w:val="00DE1F88"/>
    <w:rsid w:val="00DF6579"/>
    <w:rsid w:val="00E03CBF"/>
    <w:rsid w:val="00E07FBE"/>
    <w:rsid w:val="00E22695"/>
    <w:rsid w:val="00E579DC"/>
    <w:rsid w:val="00E62302"/>
    <w:rsid w:val="00E73953"/>
    <w:rsid w:val="00E83D5C"/>
    <w:rsid w:val="00E90E22"/>
    <w:rsid w:val="00E961F9"/>
    <w:rsid w:val="00E97B31"/>
    <w:rsid w:val="00EA199A"/>
    <w:rsid w:val="00EC75A7"/>
    <w:rsid w:val="00EF5E71"/>
    <w:rsid w:val="00F25E94"/>
    <w:rsid w:val="00F4524E"/>
    <w:rsid w:val="00F47742"/>
    <w:rsid w:val="00F51BA1"/>
    <w:rsid w:val="00F900E3"/>
    <w:rsid w:val="00F907A7"/>
    <w:rsid w:val="00FE2665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2EBB-A85F-4111-96CA-B0B23098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</cp:revision>
  <cp:lastPrinted>2017-06-13T04:30:00Z</cp:lastPrinted>
  <dcterms:created xsi:type="dcterms:W3CDTF">2017-06-13T05:49:00Z</dcterms:created>
  <dcterms:modified xsi:type="dcterms:W3CDTF">2017-06-13T05:49:00Z</dcterms:modified>
</cp:coreProperties>
</file>