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C4" w:rsidRPr="00193A7D" w:rsidRDefault="00C419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93A7D">
        <w:rPr>
          <w:rFonts w:ascii="Times New Roman" w:hAnsi="Times New Roman" w:cs="Times New Roman"/>
          <w:sz w:val="32"/>
          <w:szCs w:val="32"/>
        </w:rPr>
        <w:t>Выступление А.Н. Коновальцева</w:t>
      </w:r>
    </w:p>
    <w:p w:rsidR="000F1301" w:rsidRPr="00193A7D" w:rsidRDefault="00F539AB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93A7D">
        <w:rPr>
          <w:rFonts w:ascii="Times New Roman" w:hAnsi="Times New Roman" w:cs="Times New Roman"/>
          <w:sz w:val="32"/>
          <w:szCs w:val="32"/>
        </w:rPr>
        <w:t>О направлениях деятельности Ассоциации «</w:t>
      </w:r>
      <w:r w:rsidR="00AB129C" w:rsidRPr="00193A7D">
        <w:rPr>
          <w:rFonts w:ascii="Times New Roman" w:hAnsi="Times New Roman" w:cs="Times New Roman"/>
          <w:sz w:val="32"/>
          <w:szCs w:val="32"/>
        </w:rPr>
        <w:t>Совет муниципальных образований Красноярского края</w:t>
      </w:r>
      <w:r w:rsidR="00170521" w:rsidRPr="00193A7D">
        <w:rPr>
          <w:rFonts w:ascii="Times New Roman" w:hAnsi="Times New Roman" w:cs="Times New Roman"/>
          <w:sz w:val="32"/>
          <w:szCs w:val="32"/>
        </w:rPr>
        <w:t xml:space="preserve">», способствующих развитию </w:t>
      </w:r>
      <w:r w:rsidRPr="00193A7D">
        <w:rPr>
          <w:rFonts w:ascii="Times New Roman" w:hAnsi="Times New Roman" w:cs="Times New Roman"/>
          <w:sz w:val="32"/>
          <w:szCs w:val="32"/>
        </w:rPr>
        <w:t>межмуниципального сотрудничества</w:t>
      </w:r>
    </w:p>
    <w:p w:rsidR="00220BC4" w:rsidRPr="00193A7D" w:rsidRDefault="00220B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A70" w:rsidRPr="00193A7D" w:rsidRDefault="008668C5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7D">
        <w:rPr>
          <w:rFonts w:ascii="Times New Roman" w:hAnsi="Times New Roman" w:cs="Times New Roman"/>
          <w:b/>
          <w:sz w:val="32"/>
          <w:szCs w:val="32"/>
        </w:rPr>
        <w:t>Добрый день</w:t>
      </w:r>
      <w:r w:rsidR="00E73A70" w:rsidRPr="00193A7D">
        <w:rPr>
          <w:rFonts w:ascii="Times New Roman" w:hAnsi="Times New Roman" w:cs="Times New Roman"/>
          <w:b/>
          <w:sz w:val="32"/>
          <w:szCs w:val="32"/>
        </w:rPr>
        <w:t>!</w:t>
      </w:r>
    </w:p>
    <w:p w:rsidR="008668C5" w:rsidRPr="00193A7D" w:rsidRDefault="008668C5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7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  <w:r w:rsidR="00C419C4" w:rsidRPr="00193A7D">
        <w:rPr>
          <w:rFonts w:ascii="Times New Roman" w:hAnsi="Times New Roman" w:cs="Times New Roman"/>
          <w:b/>
          <w:sz w:val="32"/>
          <w:szCs w:val="32"/>
        </w:rPr>
        <w:t xml:space="preserve"> Уважаемый Дмитрий Викторович!</w:t>
      </w:r>
    </w:p>
    <w:p w:rsidR="00C419C4" w:rsidRPr="00193A7D" w:rsidRDefault="00C419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7D">
        <w:rPr>
          <w:rFonts w:ascii="Times New Roman" w:hAnsi="Times New Roman" w:cs="Times New Roman"/>
          <w:b/>
          <w:sz w:val="32"/>
          <w:szCs w:val="32"/>
        </w:rPr>
        <w:t xml:space="preserve">От имени Президиума Совета, его Председателя С.В. Еремина, </w:t>
      </w:r>
    </w:p>
    <w:p w:rsidR="00193A7D" w:rsidRDefault="00C419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7D">
        <w:rPr>
          <w:rFonts w:ascii="Times New Roman" w:hAnsi="Times New Roman" w:cs="Times New Roman"/>
          <w:b/>
          <w:sz w:val="32"/>
          <w:szCs w:val="32"/>
        </w:rPr>
        <w:t xml:space="preserve">глав муниципалитетов </w:t>
      </w:r>
    </w:p>
    <w:p w:rsidR="00C419C4" w:rsidRPr="00193A7D" w:rsidRDefault="00C419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A7D">
        <w:rPr>
          <w:rFonts w:ascii="Times New Roman" w:hAnsi="Times New Roman" w:cs="Times New Roman"/>
          <w:b/>
          <w:sz w:val="32"/>
          <w:szCs w:val="32"/>
        </w:rPr>
        <w:t>благодарю Вас за возможность представить работу Совета</w:t>
      </w:r>
    </w:p>
    <w:p w:rsidR="00220BC4" w:rsidRPr="00193A7D" w:rsidRDefault="00220BC4" w:rsidP="00C419C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41F" w:rsidRDefault="009B1838" w:rsidP="00973C17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Развитием межмуниципальных отношений пронизана вся деятельность Совета.</w:t>
      </w:r>
      <w:r w:rsidR="000A112C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Ведь о</w:t>
      </w:r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т качества</w:t>
      </w:r>
      <w:r w:rsidR="000A112C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и</w:t>
      </w:r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содержания сотрудничества между муниципалитетами зависит не только образ региона, не только качество жизни</w:t>
      </w:r>
      <w:r w:rsidR="0041799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населения</w:t>
      </w:r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 но и потенциал развития</w:t>
      </w: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в целом</w:t>
      </w:r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. </w:t>
      </w:r>
    </w:p>
    <w:p w:rsidR="00D937E1" w:rsidRPr="00E73FF5" w:rsidRDefault="000A112C" w:rsidP="00973C17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В этом направлении </w:t>
      </w:r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Совет </w:t>
      </w:r>
      <w:proofErr w:type="gramStart"/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выполняет роль</w:t>
      </w:r>
      <w:proofErr w:type="gramEnd"/>
      <w:r w:rsidR="00FA3575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модератора</w:t>
      </w:r>
      <w:r w:rsidR="00D937E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.</w:t>
      </w:r>
    </w:p>
    <w:p w:rsidR="00D937E1" w:rsidRPr="00E73FF5" w:rsidRDefault="00D937E1" w:rsidP="00D15E9E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</w:t>
      </w:r>
      <w:r w:rsidR="003F097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целях развития межрегионального сотрудничества</w:t>
      </w:r>
      <w:r w:rsidR="00166C0A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,</w:t>
      </w:r>
      <w:r w:rsidR="003F097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участия </w:t>
      </w:r>
      <w:r w:rsidR="000A112C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br/>
      </w:r>
      <w:r w:rsidR="003F097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в разработке федерального законодательства, обмена опытом </w:t>
      </w:r>
      <w:r w:rsid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br/>
      </w:r>
      <w:r w:rsidR="003F097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и проведения совместных мероприятий</w:t>
      </w:r>
      <w:r w:rsidR="00166C0A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Совет активно взаимодействует с Общероссийским Конгрессом</w:t>
      </w:r>
      <w:r w:rsidR="003F0971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="00166C0A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и Советами субъектов федерации. </w:t>
      </w:r>
    </w:p>
    <w:p w:rsidR="00D937E1" w:rsidRDefault="00D937E1" w:rsidP="00D937E1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A55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Члены Совета представлены в Президиуме, 5 Палатах и 10 Комитетах Конгресса, принимают участие в заседаниях комитетов Государственной Думы РФ. Климов Вадим Витальевич – председатель Палаты сельских поселений, глава п. Краснотуранск входит в состав Совета по местному самоуправлению при Президенте РФ. Председатель Совета С.В. Еремин избр</w:t>
      </w:r>
      <w:r w:rsidR="007910B4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ан Председателем Палаты городов - центров</w:t>
      </w:r>
      <w:r w:rsidRPr="00A55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субъектов РФ и членом Президиума Конгресса.</w:t>
      </w:r>
    </w:p>
    <w:p w:rsidR="00193A7D" w:rsidRDefault="005607D1" w:rsidP="00D937E1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Совет представлен во многих комиссиях, образованных, Правительством края.</w:t>
      </w:r>
    </w:p>
    <w:p w:rsidR="005607D1" w:rsidRDefault="005607D1" w:rsidP="00D937E1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sectPr w:rsidR="005607D1" w:rsidSect="005B6600">
          <w:headerReference w:type="default" r:id="rId8"/>
          <w:pgSz w:w="11906" w:h="16838"/>
          <w:pgMar w:top="567" w:right="567" w:bottom="567" w:left="851" w:header="340" w:footer="289" w:gutter="0"/>
          <w:cols w:space="708"/>
          <w:titlePg/>
          <w:docGrid w:linePitch="360"/>
        </w:sectPr>
      </w:pPr>
    </w:p>
    <w:p w:rsidR="0088241F" w:rsidRPr="005607D1" w:rsidRDefault="00166C0A" w:rsidP="005607D1">
      <w:pPr>
        <w:shd w:val="clear" w:color="auto" w:fill="FFFFFF"/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</w:pP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lastRenderedPageBreak/>
        <w:t xml:space="preserve">С Советами республик Хакасия и Тыва </w:t>
      </w:r>
      <w:r w:rsidR="003F097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заключены соглашения </w:t>
      </w:r>
      <w:r w:rsidR="00D937E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br/>
      </w:r>
      <w:r w:rsidR="003F097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 взаимодействии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.</w:t>
      </w:r>
      <w:r w:rsidR="003F097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Мы принимали делегации Советов Кемеровской, Томской, Иркутской областей, </w:t>
      </w:r>
      <w:proofErr w:type="gramStart"/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Алтайского</w:t>
      </w:r>
      <w:proofErr w:type="gramEnd"/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края, республик Хакасия </w:t>
      </w:r>
      <w:r w:rsidR="00E73FF5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br/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и Тыва. Опытом работы делимся с Брянск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ой, Владимировской, Вологодской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област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ями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, Пермским краем, Татарстаном и др. </w:t>
      </w:r>
    </w:p>
    <w:p w:rsidR="00166C0A" w:rsidRPr="005607D1" w:rsidRDefault="00166C0A" w:rsidP="005607D1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</w:pP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Муниципалитеты 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городов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Красноярск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а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, Канск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а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, Северо-Енисейск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ого и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Шарыповск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ого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район</w:t>
      </w:r>
      <w:r w:rsidR="0088241F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ов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на договорной основе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сотрудничают 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с городами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Кита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я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, 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Республики Беларусь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, Монголи</w:t>
      </w:r>
      <w:r w:rsidR="00A53C67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и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.</w:t>
      </w:r>
    </w:p>
    <w:p w:rsidR="00A53C67" w:rsidRPr="005607D1" w:rsidRDefault="00A53C67" w:rsidP="005607D1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</w:pP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Советом заключены соглашения с </w:t>
      </w:r>
      <w:proofErr w:type="gramStart"/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общественными</w:t>
      </w:r>
      <w:proofErr w:type="gramEnd"/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и учебными организациями.</w:t>
      </w:r>
      <w:r w:rsidR="005607D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Мы активно взаимодействуем с управлением территориальной политики Губернатора края.</w:t>
      </w:r>
    </w:p>
    <w:p w:rsidR="008F35DF" w:rsidRPr="005607D1" w:rsidRDefault="008F35DF" w:rsidP="005607D1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</w:pP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Совет выступает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u w:val="single"/>
          <w:lang w:eastAsia="ru-RU"/>
        </w:rPr>
        <w:t>«одним окном»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для взаимодействия муниципалитетов края с внешним миром. Совет собирает и обобщает проблемы, сложности муниципалитетов и выступает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u w:val="single"/>
          <w:lang w:eastAsia="ru-RU"/>
        </w:rPr>
        <w:t>«голосом»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муниципалитетов </w:t>
      </w:r>
      <w:r w:rsidR="000A112C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во всех уровнях государственной власти.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В частности, Совет поднимал такие актуальные и волнующие муниципалитеты вопросы, как: </w:t>
      </w:r>
      <w:r w:rsidR="005607D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полномочия и вопросы ведения, надзорная деятельность, 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эксплуатация гидротехнических сооружений, развитие малой возобновляемой энергетики, переработка отходов лесопиления</w:t>
      </w:r>
      <w:r w:rsidR="005607D1"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>, развитие малого предпринимательства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и др.</w:t>
      </w:r>
    </w:p>
    <w:p w:rsidR="00D937E1" w:rsidRPr="005607D1" w:rsidRDefault="00D937E1" w:rsidP="005607D1">
      <w:pPr>
        <w:spacing w:after="0" w:line="360" w:lineRule="auto"/>
        <w:ind w:right="-141" w:firstLine="567"/>
        <w:jc w:val="both"/>
        <w:rPr>
          <w:rFonts w:ascii="Times New Roman" w:hAnsi="Times New Roman" w:cs="Times New Roman"/>
          <w:sz w:val="31"/>
          <w:szCs w:val="31"/>
        </w:rPr>
      </w:pPr>
      <w:r w:rsidRPr="005607D1">
        <w:rPr>
          <w:rFonts w:ascii="Times New Roman" w:hAnsi="Times New Roman" w:cs="Times New Roman"/>
          <w:sz w:val="31"/>
          <w:szCs w:val="31"/>
        </w:rPr>
        <w:t xml:space="preserve">Большую работу проводят главы: </w:t>
      </w:r>
      <w:r w:rsidR="0088241F" w:rsidRPr="005607D1">
        <w:rPr>
          <w:rFonts w:ascii="Times New Roman" w:hAnsi="Times New Roman" w:cs="Times New Roman"/>
          <w:sz w:val="31"/>
          <w:szCs w:val="31"/>
        </w:rPr>
        <w:t>Северо-Енисейского, Козульского, Емельяновского, Сухобузимского, Каратузского, Шарыповского, Пировского районов; городов Ачинск, Лесосибирск</w:t>
      </w:r>
      <w:r w:rsidR="005607D1" w:rsidRPr="005607D1">
        <w:rPr>
          <w:rFonts w:ascii="Times New Roman" w:hAnsi="Times New Roman" w:cs="Times New Roman"/>
          <w:sz w:val="31"/>
          <w:szCs w:val="31"/>
        </w:rPr>
        <w:t>, Железногорск, Енисейск</w:t>
      </w:r>
      <w:r w:rsidR="0088241F" w:rsidRPr="005607D1">
        <w:rPr>
          <w:rFonts w:ascii="Times New Roman" w:hAnsi="Times New Roman" w:cs="Times New Roman"/>
          <w:sz w:val="31"/>
          <w:szCs w:val="31"/>
        </w:rPr>
        <w:t xml:space="preserve"> </w:t>
      </w:r>
      <w:r w:rsidRPr="005607D1">
        <w:rPr>
          <w:rFonts w:ascii="Times New Roman" w:hAnsi="Times New Roman" w:cs="Times New Roman"/>
          <w:sz w:val="31"/>
          <w:szCs w:val="31"/>
        </w:rPr>
        <w:t>и други</w:t>
      </w:r>
      <w:r w:rsidR="0088241F" w:rsidRPr="005607D1">
        <w:rPr>
          <w:rFonts w:ascii="Times New Roman" w:hAnsi="Times New Roman" w:cs="Times New Roman"/>
          <w:sz w:val="31"/>
          <w:szCs w:val="31"/>
        </w:rPr>
        <w:t>х муниципальных образован</w:t>
      </w:r>
      <w:r w:rsidR="00193A7D" w:rsidRPr="005607D1">
        <w:rPr>
          <w:rFonts w:ascii="Times New Roman" w:hAnsi="Times New Roman" w:cs="Times New Roman"/>
          <w:sz w:val="31"/>
          <w:szCs w:val="31"/>
        </w:rPr>
        <w:t>ий</w:t>
      </w:r>
      <w:r w:rsidRPr="005607D1">
        <w:rPr>
          <w:rFonts w:ascii="Times New Roman" w:hAnsi="Times New Roman" w:cs="Times New Roman"/>
          <w:sz w:val="31"/>
          <w:szCs w:val="31"/>
        </w:rPr>
        <w:t xml:space="preserve">. </w:t>
      </w:r>
    </w:p>
    <w:p w:rsidR="00E73FF5" w:rsidRPr="005607D1" w:rsidRDefault="008F35DF" w:rsidP="005607D1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hAnsi="Times New Roman" w:cs="Times New Roman"/>
          <w:sz w:val="31"/>
          <w:szCs w:val="31"/>
        </w:rPr>
      </w:pPr>
      <w:r w:rsidRPr="005607D1">
        <w:rPr>
          <w:rFonts w:ascii="Times New Roman" w:eastAsia="Times New Roman" w:hAnsi="Times New Roman" w:cs="Times New Roman"/>
          <w:b/>
          <w:color w:val="000000"/>
          <w:spacing w:val="5"/>
          <w:sz w:val="31"/>
          <w:szCs w:val="31"/>
          <w:lang w:eastAsia="ru-RU"/>
        </w:rPr>
        <w:t>Особое направление</w:t>
      </w:r>
      <w:r w:rsidRPr="005607D1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  <w:lang w:eastAsia="ru-RU"/>
        </w:rPr>
        <w:t xml:space="preserve"> в организации межмуниципального сотрудничества у Совета занимает аналитическая работа. </w:t>
      </w:r>
      <w:r w:rsidR="00747B40" w:rsidRPr="005607D1">
        <w:rPr>
          <w:rFonts w:ascii="Times New Roman" w:hAnsi="Times New Roman" w:cs="Times New Roman"/>
          <w:sz w:val="31"/>
          <w:szCs w:val="31"/>
        </w:rPr>
        <w:t xml:space="preserve">С 2016 года Совет </w:t>
      </w:r>
      <w:r w:rsidR="00AE6D8F" w:rsidRPr="005607D1">
        <w:rPr>
          <w:rFonts w:ascii="Times New Roman" w:hAnsi="Times New Roman" w:cs="Times New Roman"/>
          <w:sz w:val="31"/>
          <w:szCs w:val="31"/>
        </w:rPr>
        <w:t xml:space="preserve">совместно с </w:t>
      </w:r>
      <w:r w:rsidR="00DE02C2" w:rsidRPr="005607D1">
        <w:rPr>
          <w:rFonts w:ascii="Times New Roman" w:hAnsi="Times New Roman" w:cs="Times New Roman"/>
          <w:sz w:val="31"/>
          <w:szCs w:val="31"/>
        </w:rPr>
        <w:t>муниципалитетами</w:t>
      </w:r>
      <w:r w:rsidR="00AE6D8F" w:rsidRPr="005607D1">
        <w:rPr>
          <w:rFonts w:ascii="Times New Roman" w:hAnsi="Times New Roman" w:cs="Times New Roman"/>
          <w:sz w:val="31"/>
          <w:szCs w:val="31"/>
        </w:rPr>
        <w:t xml:space="preserve"> </w:t>
      </w:r>
      <w:r w:rsidR="00747B40" w:rsidRPr="005607D1">
        <w:rPr>
          <w:rFonts w:ascii="Times New Roman" w:hAnsi="Times New Roman" w:cs="Times New Roman"/>
          <w:sz w:val="31"/>
          <w:szCs w:val="31"/>
        </w:rPr>
        <w:t xml:space="preserve">готовит </w:t>
      </w:r>
      <w:r w:rsidR="003D4E91" w:rsidRPr="005607D1">
        <w:rPr>
          <w:rFonts w:ascii="Times New Roman" w:hAnsi="Times New Roman" w:cs="Times New Roman"/>
          <w:sz w:val="31"/>
          <w:szCs w:val="31"/>
        </w:rPr>
        <w:t xml:space="preserve">ежегодный </w:t>
      </w:r>
      <w:r w:rsidR="00747B40" w:rsidRPr="005607D1">
        <w:rPr>
          <w:rFonts w:ascii="Times New Roman" w:hAnsi="Times New Roman" w:cs="Times New Roman"/>
          <w:sz w:val="31"/>
          <w:szCs w:val="31"/>
        </w:rPr>
        <w:t xml:space="preserve">Доклад о состоянии местного самоуправления в крае и перспективах его развития. </w:t>
      </w:r>
      <w:r w:rsidR="00A53C67" w:rsidRPr="005607D1">
        <w:rPr>
          <w:rFonts w:ascii="Times New Roman" w:hAnsi="Times New Roman" w:cs="Times New Roman"/>
          <w:sz w:val="31"/>
          <w:szCs w:val="31"/>
        </w:rPr>
        <w:t>Н</w:t>
      </w:r>
      <w:r w:rsidR="00AE6D8F" w:rsidRPr="005607D1">
        <w:rPr>
          <w:rFonts w:ascii="Times New Roman" w:hAnsi="Times New Roman" w:cs="Times New Roman"/>
          <w:sz w:val="31"/>
          <w:szCs w:val="31"/>
        </w:rPr>
        <w:t>а основе региональных д</w:t>
      </w:r>
      <w:r w:rsidR="00747B40" w:rsidRPr="005607D1">
        <w:rPr>
          <w:rFonts w:ascii="Times New Roman" w:hAnsi="Times New Roman" w:cs="Times New Roman"/>
          <w:sz w:val="31"/>
          <w:szCs w:val="31"/>
        </w:rPr>
        <w:t>оклад</w:t>
      </w:r>
      <w:r w:rsidR="00AE6D8F" w:rsidRPr="005607D1">
        <w:rPr>
          <w:rFonts w:ascii="Times New Roman" w:hAnsi="Times New Roman" w:cs="Times New Roman"/>
          <w:sz w:val="31"/>
          <w:szCs w:val="31"/>
        </w:rPr>
        <w:t>ов Общероссийский Конгресс готовит и представляет Правительству Рос</w:t>
      </w:r>
      <w:r w:rsidR="00A53C67" w:rsidRPr="005607D1">
        <w:rPr>
          <w:rFonts w:ascii="Times New Roman" w:hAnsi="Times New Roman" w:cs="Times New Roman"/>
          <w:sz w:val="31"/>
          <w:szCs w:val="31"/>
        </w:rPr>
        <w:t>сийской Федерации Общий Доклад</w:t>
      </w:r>
      <w:r w:rsidR="00E73FF5" w:rsidRPr="005607D1">
        <w:rPr>
          <w:rFonts w:ascii="Times New Roman" w:hAnsi="Times New Roman" w:cs="Times New Roman"/>
          <w:sz w:val="31"/>
          <w:szCs w:val="31"/>
        </w:rPr>
        <w:t>.</w:t>
      </w:r>
    </w:p>
    <w:p w:rsidR="005607D1" w:rsidRDefault="005607D1" w:rsidP="008F35DF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hAnsi="Times New Roman" w:cs="Times New Roman"/>
          <w:sz w:val="32"/>
          <w:szCs w:val="32"/>
        </w:rPr>
        <w:sectPr w:rsidR="005607D1" w:rsidSect="005B6600">
          <w:pgSz w:w="11906" w:h="16838"/>
          <w:pgMar w:top="426" w:right="567" w:bottom="284" w:left="851" w:header="340" w:footer="0" w:gutter="0"/>
          <w:cols w:space="708"/>
          <w:docGrid w:linePitch="360"/>
        </w:sectPr>
      </w:pPr>
    </w:p>
    <w:p w:rsidR="008F35DF" w:rsidRPr="00272775" w:rsidRDefault="00E73FF5" w:rsidP="008F35DF">
      <w:pPr>
        <w:tabs>
          <w:tab w:val="left" w:pos="0"/>
          <w:tab w:val="left" w:pos="142"/>
          <w:tab w:val="left" w:pos="993"/>
          <w:tab w:val="left" w:pos="1134"/>
        </w:tabs>
        <w:spacing w:after="0" w:line="360" w:lineRule="auto"/>
        <w:ind w:right="-141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272775">
        <w:rPr>
          <w:rFonts w:ascii="Times New Roman" w:hAnsi="Times New Roman" w:cs="Times New Roman"/>
          <w:sz w:val="30"/>
          <w:szCs w:val="30"/>
        </w:rPr>
        <w:lastRenderedPageBreak/>
        <w:t xml:space="preserve">По вопросам своей деятельности </w:t>
      </w:r>
      <w:r w:rsidR="008F35DF" w:rsidRPr="00272775">
        <w:rPr>
          <w:rFonts w:ascii="Times New Roman" w:hAnsi="Times New Roman" w:cs="Times New Roman"/>
          <w:sz w:val="30"/>
          <w:szCs w:val="30"/>
        </w:rPr>
        <w:t xml:space="preserve">Совет активно </w:t>
      </w:r>
      <w:r w:rsidRPr="00272775">
        <w:rPr>
          <w:rFonts w:ascii="Times New Roman" w:hAnsi="Times New Roman" w:cs="Times New Roman"/>
          <w:sz w:val="30"/>
          <w:szCs w:val="30"/>
        </w:rPr>
        <w:t xml:space="preserve">сотрудничает с </w:t>
      </w:r>
      <w:r w:rsidR="008F35DF" w:rsidRPr="00272775">
        <w:rPr>
          <w:rFonts w:ascii="Times New Roman" w:hAnsi="Times New Roman" w:cs="Times New Roman"/>
          <w:sz w:val="30"/>
          <w:szCs w:val="30"/>
        </w:rPr>
        <w:t>депутат</w:t>
      </w:r>
      <w:r w:rsidRPr="00272775">
        <w:rPr>
          <w:rFonts w:ascii="Times New Roman" w:hAnsi="Times New Roman" w:cs="Times New Roman"/>
          <w:sz w:val="30"/>
          <w:szCs w:val="30"/>
        </w:rPr>
        <w:t>ами</w:t>
      </w:r>
      <w:r w:rsidR="008F35DF" w:rsidRPr="00272775">
        <w:rPr>
          <w:rFonts w:ascii="Times New Roman" w:hAnsi="Times New Roman" w:cs="Times New Roman"/>
          <w:sz w:val="30"/>
          <w:szCs w:val="30"/>
        </w:rPr>
        <w:t xml:space="preserve"> Законодательного </w:t>
      </w:r>
      <w:r w:rsidRPr="00272775">
        <w:rPr>
          <w:rFonts w:ascii="Times New Roman" w:hAnsi="Times New Roman" w:cs="Times New Roman"/>
          <w:sz w:val="30"/>
          <w:szCs w:val="30"/>
        </w:rPr>
        <w:t>С</w:t>
      </w:r>
      <w:r w:rsidR="008F35DF" w:rsidRPr="00272775">
        <w:rPr>
          <w:rFonts w:ascii="Times New Roman" w:hAnsi="Times New Roman" w:cs="Times New Roman"/>
          <w:sz w:val="30"/>
          <w:szCs w:val="30"/>
        </w:rPr>
        <w:t>обрания края, Правительство</w:t>
      </w:r>
      <w:r w:rsidRPr="00272775">
        <w:rPr>
          <w:rFonts w:ascii="Times New Roman" w:hAnsi="Times New Roman" w:cs="Times New Roman"/>
          <w:sz w:val="30"/>
          <w:szCs w:val="30"/>
        </w:rPr>
        <w:t>м</w:t>
      </w:r>
      <w:r w:rsidR="008F35DF" w:rsidRPr="00272775">
        <w:rPr>
          <w:rFonts w:ascii="Times New Roman" w:hAnsi="Times New Roman" w:cs="Times New Roman"/>
          <w:sz w:val="30"/>
          <w:szCs w:val="30"/>
        </w:rPr>
        <w:t xml:space="preserve"> края, отраслевы</w:t>
      </w:r>
      <w:r w:rsidRPr="00272775">
        <w:rPr>
          <w:rFonts w:ascii="Times New Roman" w:hAnsi="Times New Roman" w:cs="Times New Roman"/>
          <w:sz w:val="30"/>
          <w:szCs w:val="30"/>
        </w:rPr>
        <w:t>ми</w:t>
      </w:r>
      <w:r w:rsidR="008F35DF" w:rsidRPr="00272775">
        <w:rPr>
          <w:rFonts w:ascii="Times New Roman" w:hAnsi="Times New Roman" w:cs="Times New Roman"/>
          <w:sz w:val="30"/>
          <w:szCs w:val="30"/>
        </w:rPr>
        <w:t xml:space="preserve"> министерства</w:t>
      </w:r>
      <w:r w:rsidRPr="00272775">
        <w:rPr>
          <w:rFonts w:ascii="Times New Roman" w:hAnsi="Times New Roman" w:cs="Times New Roman"/>
          <w:sz w:val="30"/>
          <w:szCs w:val="30"/>
        </w:rPr>
        <w:t>ми</w:t>
      </w:r>
      <w:r w:rsidR="008F35DF" w:rsidRPr="00272775">
        <w:rPr>
          <w:rFonts w:ascii="Times New Roman" w:hAnsi="Times New Roman" w:cs="Times New Roman"/>
          <w:sz w:val="30"/>
          <w:szCs w:val="30"/>
        </w:rPr>
        <w:t xml:space="preserve">. </w:t>
      </w:r>
      <w:r w:rsidRPr="00272775">
        <w:rPr>
          <w:rFonts w:ascii="Times New Roman" w:hAnsi="Times New Roman" w:cs="Times New Roman"/>
          <w:b/>
          <w:sz w:val="30"/>
          <w:szCs w:val="30"/>
        </w:rPr>
        <w:t xml:space="preserve">Коллеги, большое </w:t>
      </w:r>
      <w:r w:rsidR="0088241F" w:rsidRPr="00272775">
        <w:rPr>
          <w:rFonts w:ascii="Times New Roman" w:hAnsi="Times New Roman" w:cs="Times New Roman"/>
          <w:b/>
          <w:sz w:val="30"/>
          <w:szCs w:val="30"/>
        </w:rPr>
        <w:t xml:space="preserve">Вам </w:t>
      </w:r>
      <w:r w:rsidRPr="00272775">
        <w:rPr>
          <w:rFonts w:ascii="Times New Roman" w:hAnsi="Times New Roman" w:cs="Times New Roman"/>
          <w:b/>
          <w:sz w:val="30"/>
          <w:szCs w:val="30"/>
        </w:rPr>
        <w:t>спасибо!</w:t>
      </w:r>
    </w:p>
    <w:p w:rsidR="00F413DB" w:rsidRPr="00272775" w:rsidRDefault="00F413DB" w:rsidP="00AE6D8F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="00CB23BD" w:rsidRPr="00272775">
        <w:rPr>
          <w:rFonts w:ascii="Times New Roman" w:hAnsi="Times New Roman" w:cs="Times New Roman"/>
          <w:b/>
          <w:sz w:val="30"/>
          <w:szCs w:val="30"/>
        </w:rPr>
        <w:t>Совет</w:t>
      </w:r>
      <w:r w:rsidRPr="00272775">
        <w:rPr>
          <w:rFonts w:ascii="Times New Roman" w:hAnsi="Times New Roman" w:cs="Times New Roman"/>
          <w:b/>
          <w:sz w:val="30"/>
          <w:szCs w:val="30"/>
        </w:rPr>
        <w:t>а</w:t>
      </w:r>
      <w:r w:rsidR="00CB23BD"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25487F" w:rsidRPr="00272775">
        <w:rPr>
          <w:rFonts w:ascii="Times New Roman" w:hAnsi="Times New Roman" w:cs="Times New Roman"/>
          <w:sz w:val="30"/>
          <w:szCs w:val="30"/>
        </w:rPr>
        <w:t>с 2011 года</w:t>
      </w:r>
      <w:r w:rsidR="00CB23BD"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EF647F" w:rsidRPr="00272775">
        <w:rPr>
          <w:rFonts w:ascii="Times New Roman" w:hAnsi="Times New Roman" w:cs="Times New Roman"/>
          <w:sz w:val="30"/>
          <w:szCs w:val="30"/>
        </w:rPr>
        <w:t xml:space="preserve">заключены соглашения о взаимодействии с </w:t>
      </w:r>
      <w:r w:rsidRPr="00272775">
        <w:rPr>
          <w:rFonts w:ascii="Times New Roman" w:hAnsi="Times New Roman" w:cs="Times New Roman"/>
          <w:sz w:val="30"/>
          <w:szCs w:val="30"/>
        </w:rPr>
        <w:t xml:space="preserve">основными </w:t>
      </w:r>
      <w:r w:rsidR="00EF647F" w:rsidRPr="00272775">
        <w:rPr>
          <w:rFonts w:ascii="Times New Roman" w:hAnsi="Times New Roman" w:cs="Times New Roman"/>
          <w:sz w:val="30"/>
          <w:szCs w:val="30"/>
        </w:rPr>
        <w:t xml:space="preserve">территориальными управлениями </w:t>
      </w:r>
      <w:proofErr w:type="gramStart"/>
      <w:r w:rsidR="00EF647F" w:rsidRPr="00272775">
        <w:rPr>
          <w:rFonts w:ascii="Times New Roman" w:hAnsi="Times New Roman" w:cs="Times New Roman"/>
          <w:sz w:val="30"/>
          <w:szCs w:val="30"/>
        </w:rPr>
        <w:t>федеральн</w:t>
      </w:r>
      <w:r w:rsidR="00A351F4" w:rsidRPr="00272775">
        <w:rPr>
          <w:rFonts w:ascii="Times New Roman" w:hAnsi="Times New Roman" w:cs="Times New Roman"/>
          <w:sz w:val="30"/>
          <w:szCs w:val="30"/>
        </w:rPr>
        <w:t>ых</w:t>
      </w:r>
      <w:proofErr w:type="gramEnd"/>
      <w:r w:rsidR="00A351F4"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F6525C" w:rsidRPr="00272775"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Pr="00272775">
        <w:rPr>
          <w:rFonts w:ascii="Times New Roman" w:hAnsi="Times New Roman" w:cs="Times New Roman"/>
          <w:sz w:val="30"/>
          <w:szCs w:val="30"/>
        </w:rPr>
        <w:t xml:space="preserve">контрольно-надзорных </w:t>
      </w:r>
      <w:r w:rsidR="00F6525C" w:rsidRPr="00272775">
        <w:rPr>
          <w:rFonts w:ascii="Times New Roman" w:hAnsi="Times New Roman" w:cs="Times New Roman"/>
          <w:sz w:val="30"/>
          <w:szCs w:val="30"/>
        </w:rPr>
        <w:t xml:space="preserve">органов </w:t>
      </w:r>
      <w:r w:rsidRPr="00272775">
        <w:rPr>
          <w:rFonts w:ascii="Times New Roman" w:hAnsi="Times New Roman" w:cs="Times New Roman"/>
          <w:sz w:val="30"/>
          <w:szCs w:val="30"/>
        </w:rPr>
        <w:t xml:space="preserve">и </w:t>
      </w:r>
      <w:r w:rsidR="00A351F4" w:rsidRPr="00272775">
        <w:rPr>
          <w:rFonts w:ascii="Times New Roman" w:hAnsi="Times New Roman" w:cs="Times New Roman"/>
          <w:sz w:val="30"/>
          <w:szCs w:val="30"/>
        </w:rPr>
        <w:t>управлени</w:t>
      </w:r>
      <w:r w:rsidR="00F6525C" w:rsidRPr="00272775">
        <w:rPr>
          <w:rFonts w:ascii="Times New Roman" w:hAnsi="Times New Roman" w:cs="Times New Roman"/>
          <w:sz w:val="30"/>
          <w:szCs w:val="30"/>
        </w:rPr>
        <w:t xml:space="preserve">ем </w:t>
      </w:r>
      <w:r w:rsidR="00AE6D8F" w:rsidRPr="00272775">
        <w:rPr>
          <w:rFonts w:ascii="Times New Roman" w:hAnsi="Times New Roman" w:cs="Times New Roman"/>
          <w:sz w:val="30"/>
          <w:szCs w:val="30"/>
        </w:rPr>
        <w:t>М</w:t>
      </w:r>
      <w:r w:rsidRPr="00272775">
        <w:rPr>
          <w:rFonts w:ascii="Times New Roman" w:hAnsi="Times New Roman" w:cs="Times New Roman"/>
          <w:sz w:val="30"/>
          <w:szCs w:val="30"/>
        </w:rPr>
        <w:t>инюста.</w:t>
      </w:r>
    </w:p>
    <w:p w:rsidR="0088241F" w:rsidRPr="00272775" w:rsidRDefault="003528DD" w:rsidP="00AE6D8F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 xml:space="preserve">Соглашения </w:t>
      </w:r>
      <w:r w:rsidR="0088241F" w:rsidRPr="00272775">
        <w:rPr>
          <w:rFonts w:ascii="Times New Roman" w:hAnsi="Times New Roman" w:cs="Times New Roman"/>
          <w:sz w:val="30"/>
          <w:szCs w:val="30"/>
        </w:rPr>
        <w:t>это</w:t>
      </w:r>
      <w:r w:rsidRPr="00272775">
        <w:rPr>
          <w:rFonts w:ascii="Times New Roman" w:hAnsi="Times New Roman" w:cs="Times New Roman"/>
          <w:sz w:val="30"/>
          <w:szCs w:val="30"/>
        </w:rPr>
        <w:t xml:space="preserve"> дейст</w:t>
      </w:r>
      <w:r w:rsidR="00BC7379" w:rsidRPr="00272775">
        <w:rPr>
          <w:rFonts w:ascii="Times New Roman" w:hAnsi="Times New Roman" w:cs="Times New Roman"/>
          <w:sz w:val="30"/>
          <w:szCs w:val="30"/>
        </w:rPr>
        <w:t>венный и эффективный инструмент</w:t>
      </w:r>
      <w:r w:rsidR="0088241F" w:rsidRPr="00272775">
        <w:rPr>
          <w:rFonts w:ascii="Times New Roman" w:hAnsi="Times New Roman" w:cs="Times New Roman"/>
          <w:sz w:val="30"/>
          <w:szCs w:val="30"/>
        </w:rPr>
        <w:t>.</w:t>
      </w:r>
    </w:p>
    <w:p w:rsidR="003528DD" w:rsidRPr="00272775" w:rsidRDefault="0088241F" w:rsidP="00AE6D8F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>Н</w:t>
      </w:r>
      <w:r w:rsidR="00BC7379" w:rsidRPr="00272775">
        <w:rPr>
          <w:rFonts w:ascii="Times New Roman" w:hAnsi="Times New Roman" w:cs="Times New Roman"/>
          <w:sz w:val="30"/>
          <w:szCs w:val="30"/>
        </w:rPr>
        <w:t>а основании соглашений в регионе выстроен диалог по значимым для муниципалитетов темам. Важным направлением балансировки контрольно-надзорной деятельности в крае является координирующая роль прокуратуры. С прокуратурой сложились рабочие отношения.</w:t>
      </w:r>
    </w:p>
    <w:p w:rsidR="0025487F" w:rsidRPr="00272775" w:rsidRDefault="00AE6D8F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>С</w:t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овместно с Управлением юстиции </w:t>
      </w:r>
      <w:r w:rsidR="00DE02C2" w:rsidRPr="00272775">
        <w:rPr>
          <w:rFonts w:ascii="Times New Roman" w:hAnsi="Times New Roman" w:cs="Times New Roman"/>
          <w:sz w:val="30"/>
          <w:szCs w:val="30"/>
        </w:rPr>
        <w:t>проводим</w:t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 выездные </w:t>
      </w:r>
      <w:r w:rsidR="00E73FF5" w:rsidRPr="00272775">
        <w:rPr>
          <w:rFonts w:ascii="Times New Roman" w:hAnsi="Times New Roman" w:cs="Times New Roman"/>
          <w:sz w:val="30"/>
          <w:szCs w:val="30"/>
        </w:rPr>
        <w:br/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«Дни юстиции» </w:t>
      </w:r>
      <w:r w:rsidR="00E31716" w:rsidRPr="00272775">
        <w:rPr>
          <w:rFonts w:ascii="Times New Roman" w:hAnsi="Times New Roman" w:cs="Times New Roman"/>
          <w:sz w:val="30"/>
          <w:szCs w:val="30"/>
        </w:rPr>
        <w:t xml:space="preserve">для </w:t>
      </w:r>
      <w:r w:rsidR="001323DD" w:rsidRPr="00272775">
        <w:rPr>
          <w:rFonts w:ascii="Times New Roman" w:hAnsi="Times New Roman" w:cs="Times New Roman"/>
          <w:sz w:val="30"/>
          <w:szCs w:val="30"/>
        </w:rPr>
        <w:t>муниципальных образований (по кустовому принципу)</w:t>
      </w:r>
      <w:r w:rsidR="00E31716" w:rsidRPr="00272775">
        <w:rPr>
          <w:rFonts w:ascii="Times New Roman" w:hAnsi="Times New Roman" w:cs="Times New Roman"/>
          <w:sz w:val="30"/>
          <w:szCs w:val="30"/>
        </w:rPr>
        <w:t xml:space="preserve">, на которых </w:t>
      </w:r>
      <w:r w:rsidR="00214DDC" w:rsidRPr="00272775">
        <w:rPr>
          <w:rFonts w:ascii="Times New Roman" w:hAnsi="Times New Roman" w:cs="Times New Roman"/>
          <w:sz w:val="30"/>
          <w:szCs w:val="30"/>
        </w:rPr>
        <w:t xml:space="preserve">проходят </w:t>
      </w:r>
      <w:r w:rsidR="00B84AB4" w:rsidRPr="00272775">
        <w:rPr>
          <w:rFonts w:ascii="Times New Roman" w:hAnsi="Times New Roman" w:cs="Times New Roman"/>
          <w:sz w:val="30"/>
          <w:szCs w:val="30"/>
        </w:rPr>
        <w:t xml:space="preserve">обсуждения и обмен мнениями </w:t>
      </w:r>
      <w:r w:rsidR="00E73FF5" w:rsidRPr="00272775">
        <w:rPr>
          <w:rFonts w:ascii="Times New Roman" w:hAnsi="Times New Roman" w:cs="Times New Roman"/>
          <w:sz w:val="30"/>
          <w:szCs w:val="30"/>
        </w:rPr>
        <w:br/>
      </w:r>
      <w:r w:rsidR="00B84AB4" w:rsidRPr="00272775">
        <w:rPr>
          <w:rFonts w:ascii="Times New Roman" w:hAnsi="Times New Roman" w:cs="Times New Roman"/>
          <w:sz w:val="30"/>
          <w:szCs w:val="30"/>
        </w:rPr>
        <w:t>по правовым вопросам и</w:t>
      </w:r>
      <w:r w:rsidR="00E31716" w:rsidRPr="00272775">
        <w:rPr>
          <w:rFonts w:ascii="Times New Roman" w:hAnsi="Times New Roman" w:cs="Times New Roman"/>
          <w:sz w:val="30"/>
          <w:szCs w:val="30"/>
        </w:rPr>
        <w:t xml:space="preserve"> изменениям законодательства</w:t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E6D8F" w:rsidRPr="00272775" w:rsidRDefault="00AE6D8F" w:rsidP="00AE6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>Организован</w:t>
      </w:r>
      <w:r w:rsidR="00214DDC" w:rsidRPr="00272775">
        <w:rPr>
          <w:rFonts w:ascii="Times New Roman" w:hAnsi="Times New Roman" w:cs="Times New Roman"/>
          <w:sz w:val="30"/>
          <w:szCs w:val="30"/>
        </w:rPr>
        <w:t>а</w:t>
      </w:r>
      <w:r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214DDC" w:rsidRPr="00272775">
        <w:rPr>
          <w:rFonts w:ascii="Times New Roman" w:hAnsi="Times New Roman" w:cs="Times New Roman"/>
          <w:sz w:val="30"/>
          <w:szCs w:val="30"/>
        </w:rPr>
        <w:t>работа</w:t>
      </w:r>
      <w:r w:rsidRPr="00272775">
        <w:rPr>
          <w:rFonts w:ascii="Times New Roman" w:hAnsi="Times New Roman" w:cs="Times New Roman"/>
          <w:sz w:val="30"/>
          <w:szCs w:val="30"/>
        </w:rPr>
        <w:t xml:space="preserve"> Совета с </w:t>
      </w:r>
      <w:r w:rsidR="00BC7379" w:rsidRPr="00272775">
        <w:rPr>
          <w:rFonts w:ascii="Times New Roman" w:hAnsi="Times New Roman" w:cs="Times New Roman"/>
          <w:sz w:val="30"/>
          <w:szCs w:val="30"/>
        </w:rPr>
        <w:t>Главными</w:t>
      </w:r>
      <w:r w:rsidRPr="00272775">
        <w:rPr>
          <w:rFonts w:ascii="Times New Roman" w:hAnsi="Times New Roman" w:cs="Times New Roman"/>
          <w:sz w:val="30"/>
          <w:szCs w:val="30"/>
        </w:rPr>
        <w:t xml:space="preserve"> управлениями МВД и МЧС по вопросам обеспечения безопасности населения и предупреждения правонарушений. Представители муниципального сообщества </w:t>
      </w:r>
      <w:r w:rsidR="00BC7379" w:rsidRPr="00272775">
        <w:rPr>
          <w:rFonts w:ascii="Times New Roman" w:hAnsi="Times New Roman" w:cs="Times New Roman"/>
          <w:sz w:val="30"/>
          <w:szCs w:val="30"/>
        </w:rPr>
        <w:t>входят</w:t>
      </w:r>
      <w:r w:rsidRPr="00272775">
        <w:rPr>
          <w:rFonts w:ascii="Times New Roman" w:hAnsi="Times New Roman" w:cs="Times New Roman"/>
          <w:sz w:val="30"/>
          <w:szCs w:val="30"/>
        </w:rPr>
        <w:t xml:space="preserve"> в Общественны</w:t>
      </w:r>
      <w:r w:rsidR="00BC7379" w:rsidRPr="00272775">
        <w:rPr>
          <w:rFonts w:ascii="Times New Roman" w:hAnsi="Times New Roman" w:cs="Times New Roman"/>
          <w:sz w:val="30"/>
          <w:szCs w:val="30"/>
        </w:rPr>
        <w:t>е</w:t>
      </w:r>
      <w:r w:rsidRPr="00272775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BC7379" w:rsidRPr="00272775">
        <w:rPr>
          <w:rFonts w:ascii="Times New Roman" w:hAnsi="Times New Roman" w:cs="Times New Roman"/>
          <w:sz w:val="30"/>
          <w:szCs w:val="30"/>
        </w:rPr>
        <w:t>ы</w:t>
      </w:r>
      <w:r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DE02C2" w:rsidRPr="00272775">
        <w:rPr>
          <w:rFonts w:ascii="Times New Roman" w:hAnsi="Times New Roman" w:cs="Times New Roman"/>
          <w:sz w:val="30"/>
          <w:szCs w:val="30"/>
        </w:rPr>
        <w:t>Главков МВД и МЧС</w:t>
      </w:r>
      <w:r w:rsidRPr="0027277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323DD" w:rsidRPr="00272775" w:rsidRDefault="00BC7379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>М</w:t>
      </w:r>
      <w:r w:rsidR="004C67E1" w:rsidRPr="00272775">
        <w:rPr>
          <w:rFonts w:ascii="Times New Roman" w:hAnsi="Times New Roman" w:cs="Times New Roman"/>
          <w:sz w:val="30"/>
          <w:szCs w:val="30"/>
        </w:rPr>
        <w:t>еж</w:t>
      </w:r>
      <w:r w:rsidR="00E31716" w:rsidRPr="00272775">
        <w:rPr>
          <w:rFonts w:ascii="Times New Roman" w:hAnsi="Times New Roman" w:cs="Times New Roman"/>
          <w:sz w:val="30"/>
          <w:szCs w:val="30"/>
        </w:rPr>
        <w:t>муниципально</w:t>
      </w:r>
      <w:r w:rsidRPr="00272775">
        <w:rPr>
          <w:rFonts w:ascii="Times New Roman" w:hAnsi="Times New Roman" w:cs="Times New Roman"/>
          <w:sz w:val="30"/>
          <w:szCs w:val="30"/>
        </w:rPr>
        <w:t>е</w:t>
      </w:r>
      <w:r w:rsidR="004C67E1" w:rsidRPr="00272775">
        <w:rPr>
          <w:rFonts w:ascii="Times New Roman" w:hAnsi="Times New Roman" w:cs="Times New Roman"/>
          <w:sz w:val="30"/>
          <w:szCs w:val="30"/>
        </w:rPr>
        <w:t xml:space="preserve"> сотрудничеств</w:t>
      </w:r>
      <w:r w:rsidRPr="00272775">
        <w:rPr>
          <w:rFonts w:ascii="Times New Roman" w:hAnsi="Times New Roman" w:cs="Times New Roman"/>
          <w:sz w:val="30"/>
          <w:szCs w:val="30"/>
        </w:rPr>
        <w:t>о</w:t>
      </w:r>
      <w:r w:rsidR="004C67E1"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Pr="00272775">
        <w:rPr>
          <w:rFonts w:ascii="Times New Roman" w:hAnsi="Times New Roman" w:cs="Times New Roman"/>
          <w:sz w:val="30"/>
          <w:szCs w:val="30"/>
        </w:rPr>
        <w:t>реализуется через</w:t>
      </w:r>
      <w:r w:rsidR="004C67E1"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E73FF5" w:rsidRPr="00272775">
        <w:rPr>
          <w:rFonts w:ascii="Times New Roman" w:hAnsi="Times New Roman" w:cs="Times New Roman"/>
          <w:sz w:val="30"/>
          <w:szCs w:val="30"/>
        </w:rPr>
        <w:t xml:space="preserve">выступления </w:t>
      </w:r>
      <w:r w:rsidR="00E73FF5" w:rsidRPr="00272775">
        <w:rPr>
          <w:rFonts w:ascii="Times New Roman" w:hAnsi="Times New Roman" w:cs="Times New Roman"/>
          <w:sz w:val="30"/>
          <w:szCs w:val="30"/>
        </w:rPr>
        <w:br/>
      </w:r>
      <w:r w:rsidR="00957CEB" w:rsidRPr="00272775">
        <w:rPr>
          <w:rFonts w:ascii="Times New Roman" w:hAnsi="Times New Roman" w:cs="Times New Roman"/>
          <w:sz w:val="30"/>
          <w:szCs w:val="30"/>
        </w:rPr>
        <w:t xml:space="preserve">по волнующим темам </w:t>
      </w:r>
      <w:r w:rsidR="00F413DB" w:rsidRPr="00272775">
        <w:rPr>
          <w:rFonts w:ascii="Times New Roman" w:hAnsi="Times New Roman" w:cs="Times New Roman"/>
          <w:sz w:val="30"/>
          <w:szCs w:val="30"/>
        </w:rPr>
        <w:t>на заседаниях</w:t>
      </w:r>
      <w:r w:rsidR="004C67E1" w:rsidRPr="00272775">
        <w:rPr>
          <w:rFonts w:ascii="Times New Roman" w:hAnsi="Times New Roman" w:cs="Times New Roman"/>
          <w:sz w:val="30"/>
          <w:szCs w:val="30"/>
        </w:rPr>
        <w:t xml:space="preserve"> Палат</w:t>
      </w:r>
      <w:r w:rsidRPr="00272775">
        <w:rPr>
          <w:rFonts w:ascii="Times New Roman" w:hAnsi="Times New Roman" w:cs="Times New Roman"/>
          <w:sz w:val="30"/>
          <w:szCs w:val="30"/>
        </w:rPr>
        <w:t xml:space="preserve"> и Комитетов</w:t>
      </w:r>
      <w:r w:rsidR="00957CEB" w:rsidRPr="00272775">
        <w:rPr>
          <w:rFonts w:ascii="Times New Roman" w:hAnsi="Times New Roman" w:cs="Times New Roman"/>
          <w:sz w:val="30"/>
          <w:szCs w:val="30"/>
        </w:rPr>
        <w:t xml:space="preserve"> Совета</w:t>
      </w:r>
      <w:r w:rsidR="00E73FF5" w:rsidRPr="00272775">
        <w:rPr>
          <w:rFonts w:ascii="Times New Roman" w:hAnsi="Times New Roman" w:cs="Times New Roman"/>
          <w:sz w:val="30"/>
          <w:szCs w:val="30"/>
        </w:rPr>
        <w:t xml:space="preserve">, </w:t>
      </w:r>
      <w:r w:rsidR="001323DD" w:rsidRPr="00272775">
        <w:rPr>
          <w:rFonts w:ascii="Times New Roman" w:hAnsi="Times New Roman" w:cs="Times New Roman"/>
          <w:sz w:val="30"/>
          <w:szCs w:val="30"/>
        </w:rPr>
        <w:t>обмен опытом, трансляци</w:t>
      </w:r>
      <w:r w:rsidRPr="00272775">
        <w:rPr>
          <w:rFonts w:ascii="Times New Roman" w:hAnsi="Times New Roman" w:cs="Times New Roman"/>
          <w:sz w:val="30"/>
          <w:szCs w:val="30"/>
        </w:rPr>
        <w:t>ю</w:t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 лучших муниципальных практик</w:t>
      </w:r>
      <w:r w:rsidR="005607D1" w:rsidRPr="00272775">
        <w:rPr>
          <w:rFonts w:ascii="Times New Roman" w:hAnsi="Times New Roman" w:cs="Times New Roman"/>
          <w:sz w:val="30"/>
          <w:szCs w:val="30"/>
        </w:rPr>
        <w:t xml:space="preserve"> в главках в формате краевых видеоконференций</w:t>
      </w:r>
      <w:r w:rsidR="00E73FF5" w:rsidRPr="00272775">
        <w:rPr>
          <w:rFonts w:ascii="Times New Roman" w:hAnsi="Times New Roman" w:cs="Times New Roman"/>
          <w:sz w:val="30"/>
          <w:szCs w:val="30"/>
        </w:rPr>
        <w:t xml:space="preserve">. </w:t>
      </w:r>
      <w:r w:rsidR="001323DD" w:rsidRPr="002727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4DDC" w:rsidRPr="00272775" w:rsidRDefault="00214DDC" w:rsidP="004C6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 xml:space="preserve">Благодарю за нашу совместную работу </w:t>
      </w:r>
      <w:r w:rsidR="00EB1748" w:rsidRPr="00272775">
        <w:rPr>
          <w:rFonts w:ascii="Times New Roman" w:hAnsi="Times New Roman" w:cs="Times New Roman"/>
          <w:sz w:val="30"/>
          <w:szCs w:val="30"/>
        </w:rPr>
        <w:t xml:space="preserve">Михаила Михайловича </w:t>
      </w:r>
      <w:proofErr w:type="spellStart"/>
      <w:r w:rsidRPr="00272775">
        <w:rPr>
          <w:rFonts w:ascii="Times New Roman" w:hAnsi="Times New Roman" w:cs="Times New Roman"/>
          <w:sz w:val="30"/>
          <w:szCs w:val="30"/>
        </w:rPr>
        <w:t>Савчина</w:t>
      </w:r>
      <w:proofErr w:type="spellEnd"/>
      <w:r w:rsidR="00EB1748" w:rsidRPr="00272775">
        <w:rPr>
          <w:rFonts w:ascii="Times New Roman" w:hAnsi="Times New Roman" w:cs="Times New Roman"/>
          <w:sz w:val="30"/>
          <w:szCs w:val="30"/>
        </w:rPr>
        <w:t xml:space="preserve">, Александра </w:t>
      </w:r>
      <w:r w:rsidR="001021DA" w:rsidRPr="00272775">
        <w:rPr>
          <w:rFonts w:ascii="Times New Roman" w:hAnsi="Times New Roman" w:cs="Times New Roman"/>
          <w:sz w:val="30"/>
          <w:szCs w:val="30"/>
        </w:rPr>
        <w:t>Георгиевича</w:t>
      </w:r>
      <w:r w:rsidRPr="00272775">
        <w:rPr>
          <w:rFonts w:ascii="Times New Roman" w:hAnsi="Times New Roman" w:cs="Times New Roman"/>
          <w:sz w:val="30"/>
          <w:szCs w:val="30"/>
        </w:rPr>
        <w:t xml:space="preserve"> Речицкого</w:t>
      </w:r>
      <w:r w:rsidR="00EB1748" w:rsidRPr="00272775">
        <w:rPr>
          <w:rFonts w:ascii="Times New Roman" w:hAnsi="Times New Roman" w:cs="Times New Roman"/>
          <w:sz w:val="30"/>
          <w:szCs w:val="30"/>
        </w:rPr>
        <w:t>,</w:t>
      </w:r>
      <w:r w:rsidRPr="00272775">
        <w:rPr>
          <w:rFonts w:ascii="Times New Roman" w:hAnsi="Times New Roman" w:cs="Times New Roman"/>
          <w:sz w:val="30"/>
          <w:szCs w:val="30"/>
        </w:rPr>
        <w:t xml:space="preserve"> </w:t>
      </w:r>
      <w:r w:rsidR="00EB1748" w:rsidRPr="00272775">
        <w:rPr>
          <w:rFonts w:ascii="Times New Roman" w:hAnsi="Times New Roman" w:cs="Times New Roman"/>
          <w:sz w:val="30"/>
          <w:szCs w:val="30"/>
        </w:rPr>
        <w:t xml:space="preserve">Игоря Николаевича </w:t>
      </w:r>
      <w:r w:rsidRPr="00272775">
        <w:rPr>
          <w:rFonts w:ascii="Times New Roman" w:hAnsi="Times New Roman" w:cs="Times New Roman"/>
          <w:sz w:val="30"/>
          <w:szCs w:val="30"/>
        </w:rPr>
        <w:t>Лисина</w:t>
      </w:r>
      <w:r w:rsidR="00EB1748" w:rsidRPr="00272775">
        <w:rPr>
          <w:rFonts w:ascii="Times New Roman" w:hAnsi="Times New Roman" w:cs="Times New Roman"/>
          <w:sz w:val="30"/>
          <w:szCs w:val="30"/>
        </w:rPr>
        <w:t>, Людмилу Ивановну Бычкову.</w:t>
      </w:r>
    </w:p>
    <w:p w:rsidR="004C67E1" w:rsidRPr="00272775" w:rsidRDefault="004C67E1" w:rsidP="004C6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75">
        <w:rPr>
          <w:rFonts w:ascii="Times New Roman" w:hAnsi="Times New Roman" w:cs="Times New Roman"/>
          <w:sz w:val="30"/>
          <w:szCs w:val="30"/>
        </w:rPr>
        <w:t xml:space="preserve">Такое конструктивное взаимодействие позволяет оперативно снимать возникающие </w:t>
      </w:r>
      <w:r w:rsidR="00E31716" w:rsidRPr="00272775">
        <w:rPr>
          <w:rFonts w:ascii="Times New Roman" w:hAnsi="Times New Roman" w:cs="Times New Roman"/>
          <w:sz w:val="30"/>
          <w:szCs w:val="30"/>
        </w:rPr>
        <w:t xml:space="preserve">межведомственные </w:t>
      </w:r>
      <w:r w:rsidRPr="00272775">
        <w:rPr>
          <w:rFonts w:ascii="Times New Roman" w:hAnsi="Times New Roman" w:cs="Times New Roman"/>
          <w:sz w:val="30"/>
          <w:szCs w:val="30"/>
        </w:rPr>
        <w:t>проблемы, снижает риски совершения нарушений со стороны органов местного самоуправления.</w:t>
      </w:r>
    </w:p>
    <w:bookmarkEnd w:id="0"/>
    <w:p w:rsidR="005607D1" w:rsidRDefault="005607D1" w:rsidP="00CB03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  <w:sectPr w:rsidR="005607D1" w:rsidSect="005B6600">
          <w:pgSz w:w="11906" w:h="16838"/>
          <w:pgMar w:top="567" w:right="567" w:bottom="567" w:left="851" w:header="709" w:footer="57" w:gutter="0"/>
          <w:cols w:space="708"/>
          <w:docGrid w:linePitch="360"/>
        </w:sectPr>
      </w:pPr>
    </w:p>
    <w:p w:rsidR="0088241F" w:rsidRDefault="004C67E1" w:rsidP="00CB0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lastRenderedPageBreak/>
        <w:t>Уважаемые коллеги!</w:t>
      </w:r>
      <w:r w:rsidR="00DE02C2" w:rsidRPr="00E73F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716" w:rsidRPr="00E73FF5">
        <w:rPr>
          <w:rFonts w:ascii="Times New Roman" w:hAnsi="Times New Roman" w:cs="Times New Roman"/>
          <w:sz w:val="32"/>
          <w:szCs w:val="32"/>
        </w:rPr>
        <w:t>Одн</w:t>
      </w:r>
      <w:r w:rsidR="003C46BA" w:rsidRPr="00E73FF5">
        <w:rPr>
          <w:rFonts w:ascii="Times New Roman" w:hAnsi="Times New Roman" w:cs="Times New Roman"/>
          <w:sz w:val="32"/>
          <w:szCs w:val="32"/>
        </w:rPr>
        <w:t xml:space="preserve">им из </w:t>
      </w:r>
      <w:r w:rsidR="00E31716" w:rsidRPr="00E73FF5">
        <w:rPr>
          <w:rFonts w:ascii="Times New Roman" w:hAnsi="Times New Roman" w:cs="Times New Roman"/>
          <w:sz w:val="32"/>
          <w:szCs w:val="32"/>
        </w:rPr>
        <w:t xml:space="preserve">приоритетных </w:t>
      </w:r>
      <w:r w:rsidR="003C46BA" w:rsidRPr="00E73FF5">
        <w:rPr>
          <w:rFonts w:ascii="Times New Roman" w:hAnsi="Times New Roman" w:cs="Times New Roman"/>
          <w:sz w:val="32"/>
          <w:szCs w:val="32"/>
        </w:rPr>
        <w:t xml:space="preserve">видов деятельности Совета является </w:t>
      </w:r>
      <w:r w:rsidR="001323DD" w:rsidRPr="00E73FF5">
        <w:rPr>
          <w:rFonts w:ascii="Times New Roman" w:hAnsi="Times New Roman" w:cs="Times New Roman"/>
          <w:sz w:val="32"/>
          <w:szCs w:val="32"/>
        </w:rPr>
        <w:t>проведени</w:t>
      </w:r>
      <w:r w:rsidR="003C46BA" w:rsidRPr="00E73FF5">
        <w:rPr>
          <w:rFonts w:ascii="Times New Roman" w:hAnsi="Times New Roman" w:cs="Times New Roman"/>
          <w:sz w:val="32"/>
          <w:szCs w:val="32"/>
        </w:rPr>
        <w:t>е</w:t>
      </w:r>
      <w:r w:rsidR="001323DD" w:rsidRPr="00E73FF5">
        <w:rPr>
          <w:rFonts w:ascii="Times New Roman" w:hAnsi="Times New Roman" w:cs="Times New Roman"/>
          <w:sz w:val="32"/>
          <w:szCs w:val="32"/>
        </w:rPr>
        <w:t xml:space="preserve"> мониторинг</w:t>
      </w:r>
      <w:r w:rsidR="003C46BA" w:rsidRPr="00E73FF5">
        <w:rPr>
          <w:rFonts w:ascii="Times New Roman" w:hAnsi="Times New Roman" w:cs="Times New Roman"/>
          <w:sz w:val="32"/>
          <w:szCs w:val="32"/>
        </w:rPr>
        <w:t>а</w:t>
      </w:r>
      <w:r w:rsidR="001323DD" w:rsidRPr="00E73FF5">
        <w:rPr>
          <w:rFonts w:ascii="Times New Roman" w:hAnsi="Times New Roman" w:cs="Times New Roman"/>
          <w:sz w:val="32"/>
          <w:szCs w:val="32"/>
        </w:rPr>
        <w:t xml:space="preserve"> предписаний контрольно-надзорных органов в отношении органов </w:t>
      </w:r>
      <w:r w:rsidR="00F60760" w:rsidRPr="00E73FF5">
        <w:rPr>
          <w:rFonts w:ascii="Times New Roman" w:hAnsi="Times New Roman" w:cs="Times New Roman"/>
          <w:sz w:val="32"/>
          <w:szCs w:val="32"/>
        </w:rPr>
        <w:t>МСУ</w:t>
      </w:r>
      <w:r w:rsidR="003C46BA" w:rsidRPr="00E73FF5">
        <w:rPr>
          <w:rFonts w:ascii="Times New Roman" w:hAnsi="Times New Roman" w:cs="Times New Roman"/>
          <w:sz w:val="32"/>
          <w:szCs w:val="32"/>
        </w:rPr>
        <w:t>. Данная практика</w:t>
      </w:r>
      <w:r w:rsidR="001323DD" w:rsidRPr="00E73FF5">
        <w:rPr>
          <w:rFonts w:ascii="Times New Roman" w:hAnsi="Times New Roman" w:cs="Times New Roman"/>
          <w:sz w:val="32"/>
          <w:szCs w:val="32"/>
        </w:rPr>
        <w:t xml:space="preserve"> получила высокую оценку коллег Конгресса</w:t>
      </w:r>
      <w:r w:rsidR="00F413DB" w:rsidRPr="00E73FF5">
        <w:rPr>
          <w:rFonts w:ascii="Times New Roman" w:hAnsi="Times New Roman" w:cs="Times New Roman"/>
          <w:sz w:val="32"/>
          <w:szCs w:val="32"/>
        </w:rPr>
        <w:t>, профильных комитетов Федерального Собрания</w:t>
      </w:r>
      <w:r w:rsidR="001323DD" w:rsidRPr="00E73FF5">
        <w:rPr>
          <w:rFonts w:ascii="Times New Roman" w:hAnsi="Times New Roman" w:cs="Times New Roman"/>
          <w:sz w:val="32"/>
          <w:szCs w:val="32"/>
        </w:rPr>
        <w:t xml:space="preserve"> и рекомендована к применен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ию в субъектах </w:t>
      </w:r>
      <w:r w:rsidR="00783E9A" w:rsidRPr="00E73FF5">
        <w:rPr>
          <w:rFonts w:ascii="Times New Roman" w:hAnsi="Times New Roman" w:cs="Times New Roman"/>
          <w:sz w:val="32"/>
          <w:szCs w:val="32"/>
        </w:rPr>
        <w:t>России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29A3" w:rsidRPr="00E73FF5" w:rsidRDefault="000A29A3" w:rsidP="00CB03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>С 2013 года С</w:t>
      </w:r>
      <w:r w:rsidR="001323DD" w:rsidRPr="00E73FF5">
        <w:rPr>
          <w:rFonts w:ascii="Times New Roman" w:hAnsi="Times New Roman" w:cs="Times New Roman"/>
          <w:sz w:val="32"/>
          <w:szCs w:val="32"/>
        </w:rPr>
        <w:t xml:space="preserve">овет проводит ежегодный сбор </w:t>
      </w:r>
      <w:r w:rsidR="00E73FF5">
        <w:rPr>
          <w:rFonts w:ascii="Times New Roman" w:hAnsi="Times New Roman" w:cs="Times New Roman"/>
          <w:sz w:val="32"/>
          <w:szCs w:val="32"/>
        </w:rPr>
        <w:br/>
      </w:r>
      <w:r w:rsidR="001323DD" w:rsidRPr="00E73FF5">
        <w:rPr>
          <w:rFonts w:ascii="Times New Roman" w:hAnsi="Times New Roman" w:cs="Times New Roman"/>
          <w:sz w:val="32"/>
          <w:szCs w:val="32"/>
        </w:rPr>
        <w:t>и анализ финансовых потребностей муниципалитетов, необход</w:t>
      </w:r>
      <w:r w:rsidRPr="00E73FF5">
        <w:rPr>
          <w:rFonts w:ascii="Times New Roman" w:hAnsi="Times New Roman" w:cs="Times New Roman"/>
          <w:sz w:val="32"/>
          <w:szCs w:val="32"/>
        </w:rPr>
        <w:t>имых для устранения предписаний органов контроля и надзора, исполнения судебных решений. Это серьезная межмуниципальная работа</w:t>
      </w:r>
      <w:r w:rsidR="0015175B">
        <w:rPr>
          <w:rFonts w:ascii="Times New Roman" w:hAnsi="Times New Roman" w:cs="Times New Roman"/>
          <w:sz w:val="32"/>
          <w:szCs w:val="32"/>
        </w:rPr>
        <w:t xml:space="preserve">, которая </w:t>
      </w:r>
      <w:r w:rsidR="0088241F">
        <w:rPr>
          <w:rFonts w:ascii="Times New Roman" w:hAnsi="Times New Roman" w:cs="Times New Roman"/>
          <w:sz w:val="32"/>
          <w:szCs w:val="32"/>
        </w:rPr>
        <w:t>выявляет</w:t>
      </w:r>
      <w:r w:rsidRPr="00E73FF5">
        <w:rPr>
          <w:rFonts w:ascii="Times New Roman" w:hAnsi="Times New Roman" w:cs="Times New Roman"/>
          <w:sz w:val="32"/>
          <w:szCs w:val="32"/>
        </w:rPr>
        <w:t xml:space="preserve"> реальную картину потребности в финансах, так как большинство требований связано с высокими расходами. Первая инвентаризация дала огромную цифру – </w:t>
      </w:r>
      <w:r w:rsidRPr="00E73FF5">
        <w:rPr>
          <w:rFonts w:ascii="Times New Roman" w:hAnsi="Times New Roman" w:cs="Times New Roman"/>
          <w:b/>
          <w:sz w:val="32"/>
          <w:szCs w:val="32"/>
        </w:rPr>
        <w:t xml:space="preserve">19 </w:t>
      </w:r>
      <w:proofErr w:type="gramStart"/>
      <w:r w:rsidRPr="00E73FF5">
        <w:rPr>
          <w:rFonts w:ascii="Times New Roman" w:hAnsi="Times New Roman" w:cs="Times New Roman"/>
          <w:b/>
          <w:sz w:val="32"/>
          <w:szCs w:val="32"/>
        </w:rPr>
        <w:t>млрд</w:t>
      </w:r>
      <w:proofErr w:type="gramEnd"/>
      <w:r w:rsidRPr="00E73FF5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E73FF5">
        <w:rPr>
          <w:rFonts w:ascii="Times New Roman" w:hAnsi="Times New Roman" w:cs="Times New Roman"/>
          <w:sz w:val="32"/>
          <w:szCs w:val="32"/>
        </w:rPr>
        <w:t>! Усилиями кр</w:t>
      </w:r>
      <w:r w:rsidR="003C46BA" w:rsidRPr="00E73FF5">
        <w:rPr>
          <w:rFonts w:ascii="Times New Roman" w:hAnsi="Times New Roman" w:cs="Times New Roman"/>
          <w:sz w:val="32"/>
          <w:szCs w:val="32"/>
        </w:rPr>
        <w:t>аевых властей и муниципалитетов</w:t>
      </w:r>
      <w:r w:rsidRPr="00E73FF5">
        <w:rPr>
          <w:rFonts w:ascii="Times New Roman" w:hAnsi="Times New Roman" w:cs="Times New Roman"/>
          <w:sz w:val="32"/>
          <w:szCs w:val="32"/>
        </w:rPr>
        <w:t xml:space="preserve"> в </w:t>
      </w:r>
      <w:r w:rsidRPr="00E73FF5">
        <w:rPr>
          <w:rFonts w:ascii="Times New Roman" w:hAnsi="Times New Roman" w:cs="Times New Roman"/>
          <w:b/>
          <w:sz w:val="32"/>
          <w:szCs w:val="32"/>
        </w:rPr>
        <w:t>2013–2017 годах</w:t>
      </w:r>
      <w:r w:rsidRPr="00E73FF5">
        <w:rPr>
          <w:rFonts w:ascii="Times New Roman" w:hAnsi="Times New Roman" w:cs="Times New Roman"/>
          <w:sz w:val="32"/>
          <w:szCs w:val="32"/>
        </w:rPr>
        <w:t xml:space="preserve"> сумма чрезвычайных расходных обязательств снизилась в несколько раз. </w:t>
      </w:r>
    </w:p>
    <w:p w:rsidR="000A29A3" w:rsidRPr="00E73FF5" w:rsidRDefault="0015175B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последние годы проблема обострилась. Так, для исполнения судебных решений в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>2017 году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было необходимо почти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 xml:space="preserve">2,5 </w:t>
      </w:r>
      <w:proofErr w:type="gramStart"/>
      <w:r w:rsidR="000A29A3" w:rsidRPr="00E73FF5">
        <w:rPr>
          <w:rFonts w:ascii="Times New Roman" w:hAnsi="Times New Roman" w:cs="Times New Roman"/>
          <w:b/>
          <w:sz w:val="32"/>
          <w:szCs w:val="32"/>
        </w:rPr>
        <w:t>млрд</w:t>
      </w:r>
      <w:proofErr w:type="gramEnd"/>
      <w:r w:rsidR="000A29A3" w:rsidRPr="00E73FF5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, а в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>2018 году – уже около 6 млрд рублей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. При этом в местных бюджетах в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>2018 году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на исполнение предписаний было предусмотрено порядка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 xml:space="preserve">542 </w:t>
      </w:r>
      <w:proofErr w:type="gramStart"/>
      <w:r w:rsidR="000A29A3" w:rsidRPr="00E73FF5">
        <w:rPr>
          <w:rFonts w:ascii="Times New Roman" w:hAnsi="Times New Roman" w:cs="Times New Roman"/>
          <w:b/>
          <w:sz w:val="32"/>
          <w:szCs w:val="32"/>
        </w:rPr>
        <w:t>млн</w:t>
      </w:r>
      <w:proofErr w:type="gramEnd"/>
      <w:r w:rsidR="000A29A3" w:rsidRPr="00E73FF5">
        <w:rPr>
          <w:rFonts w:ascii="Times New Roman" w:hAnsi="Times New Roman" w:cs="Times New Roman"/>
          <w:sz w:val="32"/>
          <w:szCs w:val="32"/>
        </w:rPr>
        <w:t xml:space="preserve">, что в </w:t>
      </w:r>
      <w:r w:rsidR="000A29A3" w:rsidRPr="00E73FF5">
        <w:rPr>
          <w:rFonts w:ascii="Times New Roman" w:hAnsi="Times New Roman" w:cs="Times New Roman"/>
          <w:b/>
          <w:sz w:val="32"/>
          <w:szCs w:val="32"/>
        </w:rPr>
        <w:t>10 раз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меньше необходимой суммы.</w:t>
      </w:r>
    </w:p>
    <w:p w:rsidR="000A29A3" w:rsidRPr="00E73FF5" w:rsidRDefault="000A29A3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 xml:space="preserve">Пропорционально количеству судебных решений в </w:t>
      </w:r>
      <w:r w:rsidRPr="00E73FF5">
        <w:rPr>
          <w:rFonts w:ascii="Times New Roman" w:hAnsi="Times New Roman" w:cs="Times New Roman"/>
          <w:b/>
          <w:sz w:val="32"/>
          <w:szCs w:val="32"/>
        </w:rPr>
        <w:t>2 раза</w:t>
      </w:r>
      <w:r w:rsidRPr="00E73FF5">
        <w:rPr>
          <w:rFonts w:ascii="Times New Roman" w:hAnsi="Times New Roman" w:cs="Times New Roman"/>
          <w:sz w:val="32"/>
          <w:szCs w:val="32"/>
        </w:rPr>
        <w:t xml:space="preserve"> увеличилось и количество возбужденных исполнительных производств. </w:t>
      </w:r>
    </w:p>
    <w:p w:rsidR="00292B26" w:rsidRPr="00E73FF5" w:rsidRDefault="00B84AB4" w:rsidP="003142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>Э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той </w:t>
      </w:r>
      <w:r w:rsidRPr="00E73FF5">
        <w:rPr>
          <w:rFonts w:ascii="Times New Roman" w:hAnsi="Times New Roman" w:cs="Times New Roman"/>
          <w:sz w:val="32"/>
          <w:szCs w:val="32"/>
        </w:rPr>
        <w:t>практикой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Совет</w:t>
      </w:r>
      <w:r w:rsidRPr="00E73FF5">
        <w:rPr>
          <w:rFonts w:ascii="Times New Roman" w:hAnsi="Times New Roman" w:cs="Times New Roman"/>
          <w:sz w:val="32"/>
          <w:szCs w:val="32"/>
        </w:rPr>
        <w:t xml:space="preserve"> поделился</w:t>
      </w:r>
      <w:r w:rsidR="000A29A3" w:rsidRPr="00E73FF5">
        <w:rPr>
          <w:rFonts w:ascii="Times New Roman" w:hAnsi="Times New Roman" w:cs="Times New Roman"/>
          <w:sz w:val="32"/>
          <w:szCs w:val="32"/>
        </w:rPr>
        <w:t xml:space="preserve"> на федеральном съезде Конгресса 27 ноября </w:t>
      </w:r>
      <w:r w:rsidR="00F413DB" w:rsidRPr="00E73FF5">
        <w:rPr>
          <w:rFonts w:ascii="Times New Roman" w:hAnsi="Times New Roman" w:cs="Times New Roman"/>
          <w:sz w:val="32"/>
          <w:szCs w:val="32"/>
        </w:rPr>
        <w:t xml:space="preserve">текущего </w:t>
      </w:r>
      <w:r w:rsidR="000A29A3" w:rsidRPr="00E73FF5">
        <w:rPr>
          <w:rFonts w:ascii="Times New Roman" w:hAnsi="Times New Roman" w:cs="Times New Roman"/>
          <w:sz w:val="32"/>
          <w:szCs w:val="32"/>
        </w:rPr>
        <w:t>года</w:t>
      </w:r>
      <w:r w:rsidR="004C67E1" w:rsidRPr="00E73FF5">
        <w:rPr>
          <w:rFonts w:ascii="Times New Roman" w:hAnsi="Times New Roman" w:cs="Times New Roman"/>
          <w:sz w:val="32"/>
          <w:szCs w:val="32"/>
        </w:rPr>
        <w:t>, а также представ</w:t>
      </w:r>
      <w:r w:rsidR="00292B26" w:rsidRPr="00E73FF5">
        <w:rPr>
          <w:rFonts w:ascii="Times New Roman" w:hAnsi="Times New Roman" w:cs="Times New Roman"/>
          <w:sz w:val="32"/>
          <w:szCs w:val="32"/>
        </w:rPr>
        <w:t>ил</w:t>
      </w:r>
      <w:r w:rsidR="004C67E1"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0A29A3" w:rsidRPr="00E73FF5">
        <w:rPr>
          <w:rFonts w:ascii="Times New Roman" w:hAnsi="Times New Roman" w:cs="Times New Roman"/>
          <w:sz w:val="32"/>
          <w:szCs w:val="32"/>
        </w:rPr>
        <w:t>предложени</w:t>
      </w:r>
      <w:r w:rsidR="00314280" w:rsidRPr="00E73FF5">
        <w:rPr>
          <w:rFonts w:ascii="Times New Roman" w:hAnsi="Times New Roman" w:cs="Times New Roman"/>
          <w:sz w:val="32"/>
          <w:szCs w:val="32"/>
        </w:rPr>
        <w:t xml:space="preserve">я федеральному законодателю в рамках реформирования контрольно-надзорной деятельности. </w:t>
      </w:r>
    </w:p>
    <w:p w:rsidR="007422CB" w:rsidRDefault="007422CB" w:rsidP="003142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07D1" w:rsidRDefault="005607D1" w:rsidP="003142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4280" w:rsidRPr="00E73FF5" w:rsidRDefault="001F1840" w:rsidP="003142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lastRenderedPageBreak/>
        <w:t>В частности было предложено разработать</w:t>
      </w:r>
      <w:r w:rsidR="00314280" w:rsidRPr="00E73FF5">
        <w:rPr>
          <w:rFonts w:ascii="Times New Roman" w:hAnsi="Times New Roman" w:cs="Times New Roman"/>
          <w:b/>
          <w:sz w:val="32"/>
          <w:szCs w:val="32"/>
        </w:rPr>
        <w:t xml:space="preserve"> един</w:t>
      </w:r>
      <w:r w:rsidRPr="00E73FF5">
        <w:rPr>
          <w:rFonts w:ascii="Times New Roman" w:hAnsi="Times New Roman" w:cs="Times New Roman"/>
          <w:b/>
          <w:sz w:val="32"/>
          <w:szCs w:val="32"/>
        </w:rPr>
        <w:t>ый</w:t>
      </w:r>
      <w:r w:rsidR="00314280" w:rsidRPr="00E73FF5">
        <w:rPr>
          <w:rFonts w:ascii="Times New Roman" w:hAnsi="Times New Roman" w:cs="Times New Roman"/>
          <w:b/>
          <w:sz w:val="32"/>
          <w:szCs w:val="32"/>
        </w:rPr>
        <w:t xml:space="preserve"> механизм, </w:t>
      </w:r>
      <w:r w:rsidRPr="00E73FF5">
        <w:rPr>
          <w:rFonts w:ascii="Times New Roman" w:hAnsi="Times New Roman" w:cs="Times New Roman"/>
          <w:b/>
          <w:sz w:val="32"/>
          <w:szCs w:val="32"/>
        </w:rPr>
        <w:br/>
      </w:r>
      <w:r w:rsidR="00314280" w:rsidRPr="00E73FF5">
        <w:rPr>
          <w:rFonts w:ascii="Times New Roman" w:hAnsi="Times New Roman" w:cs="Times New Roman"/>
          <w:b/>
          <w:sz w:val="32"/>
          <w:szCs w:val="32"/>
        </w:rPr>
        <w:t>в соответствии с которым органы надзора при осуществлении контрольно-надзорн</w:t>
      </w:r>
      <w:r w:rsidRPr="00E73FF5">
        <w:rPr>
          <w:rFonts w:ascii="Times New Roman" w:hAnsi="Times New Roman" w:cs="Times New Roman"/>
          <w:b/>
          <w:sz w:val="32"/>
          <w:szCs w:val="32"/>
        </w:rPr>
        <w:t>ых функций</w:t>
      </w:r>
      <w:r w:rsidR="00314280" w:rsidRPr="00E73FF5">
        <w:rPr>
          <w:rFonts w:ascii="Times New Roman" w:hAnsi="Times New Roman" w:cs="Times New Roman"/>
          <w:b/>
          <w:sz w:val="32"/>
          <w:szCs w:val="32"/>
        </w:rPr>
        <w:t xml:space="preserve"> должны учитывать </w:t>
      </w:r>
      <w:proofErr w:type="gramStart"/>
      <w:r w:rsidR="00314280" w:rsidRPr="00E73FF5">
        <w:rPr>
          <w:rFonts w:ascii="Times New Roman" w:hAnsi="Times New Roman" w:cs="Times New Roman"/>
          <w:b/>
          <w:sz w:val="32"/>
          <w:szCs w:val="32"/>
        </w:rPr>
        <w:t>условия</w:t>
      </w:r>
      <w:proofErr w:type="gramEnd"/>
      <w:r w:rsidR="008824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4280" w:rsidRPr="00E73FF5">
        <w:rPr>
          <w:rFonts w:ascii="Times New Roman" w:hAnsi="Times New Roman" w:cs="Times New Roman"/>
          <w:b/>
          <w:sz w:val="32"/>
          <w:szCs w:val="32"/>
        </w:rPr>
        <w:t xml:space="preserve">в которых осуществляют свою деятельность органы местного самоуправления, законодательно установленные сроки необходимые для реализации предписаний, а также финансовые возможности местных бюджетов. </w:t>
      </w:r>
    </w:p>
    <w:p w:rsidR="0088241F" w:rsidRDefault="002D1C83" w:rsidP="00020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t xml:space="preserve">Уважаемые коллеги! </w:t>
      </w:r>
      <w:r w:rsidRPr="00E73FF5">
        <w:rPr>
          <w:rFonts w:ascii="Times New Roman" w:hAnsi="Times New Roman" w:cs="Times New Roman"/>
          <w:sz w:val="32"/>
          <w:szCs w:val="32"/>
        </w:rPr>
        <w:t xml:space="preserve">Объединение муниципалитетов на решение общих задач пространственного развития края, создание межмуниципальных агломераций </w:t>
      </w:r>
      <w:r w:rsidR="00807391">
        <w:rPr>
          <w:rFonts w:ascii="Times New Roman" w:hAnsi="Times New Roman" w:cs="Times New Roman"/>
          <w:sz w:val="32"/>
          <w:szCs w:val="32"/>
        </w:rPr>
        <w:t>это</w:t>
      </w:r>
      <w:r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88241F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E73FF5">
        <w:rPr>
          <w:rFonts w:ascii="Times New Roman" w:hAnsi="Times New Roman" w:cs="Times New Roman"/>
          <w:sz w:val="32"/>
          <w:szCs w:val="32"/>
        </w:rPr>
        <w:t xml:space="preserve">перспектива, объективный вызов времени. </w:t>
      </w:r>
    </w:p>
    <w:p w:rsidR="002D1C83" w:rsidRPr="00E73FF5" w:rsidRDefault="002D1C83" w:rsidP="00020F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 xml:space="preserve">В настоящее время заключены договоры с </w:t>
      </w:r>
      <w:r w:rsidR="003C46BA" w:rsidRPr="00E73FF5">
        <w:rPr>
          <w:rFonts w:ascii="Times New Roman" w:hAnsi="Times New Roman" w:cs="Times New Roman"/>
          <w:sz w:val="32"/>
          <w:szCs w:val="32"/>
        </w:rPr>
        <w:t>11 муниципальными образованиями,</w:t>
      </w:r>
      <w:r w:rsidR="00214DDC"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3C46BA" w:rsidRPr="00E73FF5">
        <w:rPr>
          <w:rFonts w:ascii="Times New Roman" w:hAnsi="Times New Roman" w:cs="Times New Roman"/>
          <w:sz w:val="32"/>
          <w:szCs w:val="32"/>
        </w:rPr>
        <w:t>разработаны мероприятия и ведется</w:t>
      </w:r>
      <w:r w:rsidRPr="00E73FF5">
        <w:rPr>
          <w:rFonts w:ascii="Times New Roman" w:hAnsi="Times New Roman" w:cs="Times New Roman"/>
          <w:sz w:val="32"/>
          <w:szCs w:val="32"/>
        </w:rPr>
        <w:t xml:space="preserve"> работа по формированию </w:t>
      </w:r>
      <w:r w:rsidR="003C46BA" w:rsidRPr="00E73FF5">
        <w:rPr>
          <w:rFonts w:ascii="Times New Roman" w:hAnsi="Times New Roman" w:cs="Times New Roman"/>
          <w:sz w:val="32"/>
          <w:szCs w:val="32"/>
        </w:rPr>
        <w:t>совместных проектов</w:t>
      </w:r>
      <w:r w:rsidR="00292B26" w:rsidRPr="00E73FF5">
        <w:rPr>
          <w:rFonts w:ascii="Times New Roman" w:hAnsi="Times New Roman" w:cs="Times New Roman"/>
          <w:sz w:val="32"/>
          <w:szCs w:val="32"/>
        </w:rPr>
        <w:t xml:space="preserve"> Красноярской агломерации</w:t>
      </w:r>
      <w:r w:rsidRPr="00E73F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1C83" w:rsidRPr="00E73FF5" w:rsidRDefault="002D1C83" w:rsidP="00AB66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 xml:space="preserve">Вместе с тем </w:t>
      </w:r>
      <w:r w:rsidR="003C46BA" w:rsidRPr="00E73FF5">
        <w:rPr>
          <w:rFonts w:ascii="Times New Roman" w:hAnsi="Times New Roman" w:cs="Times New Roman"/>
          <w:sz w:val="32"/>
          <w:szCs w:val="32"/>
        </w:rPr>
        <w:t xml:space="preserve">развитие агломерационных процессов сдерживает отсутствие федерального законодательства, регламентирующего вопросы </w:t>
      </w:r>
      <w:r w:rsidRPr="00E73FF5">
        <w:rPr>
          <w:rFonts w:ascii="Times New Roman" w:hAnsi="Times New Roman" w:cs="Times New Roman"/>
          <w:sz w:val="32"/>
          <w:szCs w:val="32"/>
        </w:rPr>
        <w:t>межмуниципального взаимодействия</w:t>
      </w:r>
      <w:r w:rsidR="00AB66BA" w:rsidRPr="00E73FF5">
        <w:rPr>
          <w:rFonts w:ascii="Times New Roman" w:hAnsi="Times New Roman" w:cs="Times New Roman"/>
          <w:sz w:val="32"/>
          <w:szCs w:val="32"/>
        </w:rPr>
        <w:t xml:space="preserve"> в агломерациях. </w:t>
      </w:r>
      <w:r w:rsidR="003C46BA" w:rsidRPr="00E73FF5">
        <w:rPr>
          <w:rFonts w:ascii="Times New Roman" w:hAnsi="Times New Roman" w:cs="Times New Roman"/>
          <w:sz w:val="32"/>
          <w:szCs w:val="32"/>
        </w:rPr>
        <w:t xml:space="preserve">В этой связи нами были подготовлены и направлены в Общероссийский Конгресс </w:t>
      </w:r>
      <w:r w:rsidR="00292B26" w:rsidRPr="00E73FF5">
        <w:rPr>
          <w:rFonts w:ascii="Times New Roman" w:hAnsi="Times New Roman" w:cs="Times New Roman"/>
          <w:sz w:val="32"/>
          <w:szCs w:val="32"/>
        </w:rPr>
        <w:t xml:space="preserve">и профильный комитет Государственной Думы </w:t>
      </w:r>
      <w:r w:rsidR="003C46BA" w:rsidRPr="00E73FF5">
        <w:rPr>
          <w:rFonts w:ascii="Times New Roman" w:hAnsi="Times New Roman" w:cs="Times New Roman"/>
          <w:sz w:val="32"/>
          <w:szCs w:val="32"/>
        </w:rPr>
        <w:t>п</w:t>
      </w:r>
      <w:r w:rsidRPr="00E73FF5">
        <w:rPr>
          <w:rFonts w:ascii="Times New Roman" w:hAnsi="Times New Roman" w:cs="Times New Roman"/>
          <w:sz w:val="32"/>
          <w:szCs w:val="32"/>
        </w:rPr>
        <w:t xml:space="preserve">редложения по совершенствованию законодательства в области развития агломераций. </w:t>
      </w:r>
    </w:p>
    <w:p w:rsidR="00D15E9E" w:rsidRPr="00E73FF5" w:rsidRDefault="00AB66BA" w:rsidP="00AB66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t xml:space="preserve">Коллеги! </w:t>
      </w:r>
      <w:r w:rsidR="00D15E9E" w:rsidRPr="00E73FF5">
        <w:rPr>
          <w:rFonts w:ascii="Times New Roman" w:hAnsi="Times New Roman" w:cs="Times New Roman"/>
          <w:sz w:val="32"/>
          <w:szCs w:val="32"/>
        </w:rPr>
        <w:t xml:space="preserve">Стратегия </w:t>
      </w:r>
      <w:r w:rsidR="00D15E9E" w:rsidRPr="0088241F">
        <w:rPr>
          <w:rFonts w:ascii="Times New Roman" w:hAnsi="Times New Roman" w:cs="Times New Roman"/>
          <w:b/>
          <w:sz w:val="32"/>
          <w:szCs w:val="32"/>
        </w:rPr>
        <w:t>пространственного</w:t>
      </w:r>
      <w:r w:rsidR="00D15E9E" w:rsidRPr="00E73FF5">
        <w:rPr>
          <w:rFonts w:ascii="Times New Roman" w:hAnsi="Times New Roman" w:cs="Times New Roman"/>
          <w:sz w:val="32"/>
          <w:szCs w:val="32"/>
        </w:rPr>
        <w:t xml:space="preserve"> развития Российской Федерации в основном сосредоточена на развитии городских территорий. Однако село наравне с городами должно развиваться как полноправная территориальн</w:t>
      </w:r>
      <w:r w:rsidR="00807391">
        <w:rPr>
          <w:rFonts w:ascii="Times New Roman" w:hAnsi="Times New Roman" w:cs="Times New Roman"/>
          <w:sz w:val="32"/>
          <w:szCs w:val="32"/>
        </w:rPr>
        <w:t>о-</w:t>
      </w:r>
      <w:r w:rsidR="00D15E9E" w:rsidRPr="00E73FF5">
        <w:rPr>
          <w:rFonts w:ascii="Times New Roman" w:hAnsi="Times New Roman" w:cs="Times New Roman"/>
          <w:sz w:val="32"/>
          <w:szCs w:val="32"/>
        </w:rPr>
        <w:t>экономическая система.</w:t>
      </w:r>
    </w:p>
    <w:p w:rsidR="00D15E9E" w:rsidRPr="00E73FF5" w:rsidRDefault="00D15E9E" w:rsidP="002D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 xml:space="preserve">Существующие программы </w:t>
      </w:r>
      <w:r w:rsidR="00214DDC" w:rsidRPr="00E73FF5">
        <w:rPr>
          <w:rFonts w:ascii="Times New Roman" w:hAnsi="Times New Roman" w:cs="Times New Roman"/>
          <w:sz w:val="32"/>
          <w:szCs w:val="32"/>
        </w:rPr>
        <w:t xml:space="preserve">развития сел </w:t>
      </w:r>
      <w:r w:rsidRPr="00E73FF5">
        <w:rPr>
          <w:rFonts w:ascii="Times New Roman" w:hAnsi="Times New Roman" w:cs="Times New Roman"/>
          <w:sz w:val="32"/>
          <w:szCs w:val="32"/>
        </w:rPr>
        <w:t xml:space="preserve">содержат набор мер, </w:t>
      </w:r>
      <w:r w:rsidR="00214DDC" w:rsidRPr="00E73FF5">
        <w:rPr>
          <w:rFonts w:ascii="Times New Roman" w:hAnsi="Times New Roman" w:cs="Times New Roman"/>
          <w:sz w:val="32"/>
          <w:szCs w:val="32"/>
        </w:rPr>
        <w:t>однако</w:t>
      </w:r>
      <w:r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5E4369" w:rsidRPr="00E73FF5">
        <w:rPr>
          <w:rFonts w:ascii="Times New Roman" w:hAnsi="Times New Roman" w:cs="Times New Roman"/>
          <w:sz w:val="32"/>
          <w:szCs w:val="32"/>
        </w:rPr>
        <w:t>мы должны получить по-настоящему действенный механизм развития сельских территорий.</w:t>
      </w:r>
    </w:p>
    <w:p w:rsidR="00CA5BC4" w:rsidRPr="00E73FF5" w:rsidRDefault="00105B71" w:rsidP="00AB66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lastRenderedPageBreak/>
        <w:t>Сейчас</w:t>
      </w:r>
      <w:r w:rsidR="00CA5BC4" w:rsidRPr="00E73FF5">
        <w:rPr>
          <w:rFonts w:ascii="Times New Roman" w:hAnsi="Times New Roman" w:cs="Times New Roman"/>
          <w:sz w:val="32"/>
          <w:szCs w:val="32"/>
        </w:rPr>
        <w:t xml:space="preserve"> муниципалитетами </w:t>
      </w:r>
      <w:r w:rsidR="00BC7379" w:rsidRPr="00E73FF5">
        <w:rPr>
          <w:rFonts w:ascii="Times New Roman" w:hAnsi="Times New Roman" w:cs="Times New Roman"/>
          <w:sz w:val="32"/>
          <w:szCs w:val="32"/>
        </w:rPr>
        <w:t xml:space="preserve">разработаны </w:t>
      </w:r>
      <w:r w:rsidR="00CA5BC4" w:rsidRPr="00E73FF5">
        <w:rPr>
          <w:rFonts w:ascii="Times New Roman" w:hAnsi="Times New Roman" w:cs="Times New Roman"/>
          <w:sz w:val="32"/>
          <w:szCs w:val="32"/>
        </w:rPr>
        <w:t>стратеги</w:t>
      </w:r>
      <w:r w:rsidRPr="00E73FF5">
        <w:rPr>
          <w:rFonts w:ascii="Times New Roman" w:hAnsi="Times New Roman" w:cs="Times New Roman"/>
          <w:sz w:val="32"/>
          <w:szCs w:val="32"/>
        </w:rPr>
        <w:t>и</w:t>
      </w:r>
      <w:r w:rsidR="00CA5BC4" w:rsidRPr="00E73FF5">
        <w:rPr>
          <w:rFonts w:ascii="Times New Roman" w:hAnsi="Times New Roman" w:cs="Times New Roman"/>
          <w:sz w:val="32"/>
          <w:szCs w:val="32"/>
        </w:rPr>
        <w:t xml:space="preserve"> социально-эконом</w:t>
      </w:r>
      <w:r w:rsidR="00AB66BA" w:rsidRPr="00E73FF5">
        <w:rPr>
          <w:rFonts w:ascii="Times New Roman" w:hAnsi="Times New Roman" w:cs="Times New Roman"/>
          <w:sz w:val="32"/>
          <w:szCs w:val="32"/>
        </w:rPr>
        <w:t xml:space="preserve">ического развития до 2030 года. </w:t>
      </w:r>
      <w:r w:rsidR="00CA5BC4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На </w:t>
      </w:r>
      <w:r w:rsidR="00CA5BC4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en-US" w:eastAsia="ru-RU"/>
        </w:rPr>
        <w:t>X</w:t>
      </w:r>
      <w:r w:rsidR="00CA5BC4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съезде Совета главами поднимался вопрос </w:t>
      </w:r>
      <w:r w:rsidR="00CA5BC4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u w:val="single"/>
          <w:lang w:eastAsia="ru-RU"/>
        </w:rPr>
        <w:t>комплексного р</w:t>
      </w: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u w:val="single"/>
          <w:lang w:eastAsia="ru-RU"/>
        </w:rPr>
        <w:t>азвития села</w:t>
      </w: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. Но на тот момент </w:t>
      </w:r>
      <w:r w:rsid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br/>
      </w:r>
      <w:r w:rsidR="00CA5BC4"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он не получил поддержку.</w:t>
      </w:r>
    </w:p>
    <w:p w:rsidR="00105B71" w:rsidRPr="00E73FF5" w:rsidRDefault="00105B71" w:rsidP="002D1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В настоящее время Правительство РФ разработало и утвердило Комплексную программу развития сел в РФ.</w:t>
      </w:r>
    </w:p>
    <w:p w:rsidR="00CA5BC4" w:rsidRDefault="00CA5BC4" w:rsidP="002D1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Предлагаем вернуться к вопросу о необходимости </w:t>
      </w:r>
      <w:r w:rsidR="00105B71"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срочной </w:t>
      </w:r>
      <w:r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разработки </w:t>
      </w:r>
      <w:r w:rsidR="00105B71"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государственной </w:t>
      </w:r>
      <w:r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u w:val="single"/>
          <w:lang w:eastAsia="ru-RU"/>
        </w:rPr>
        <w:t>комплексной программы развития сельских территорий</w:t>
      </w:r>
      <w:r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,</w:t>
      </w:r>
      <w:r w:rsidR="00105B71"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которая должна </w:t>
      </w:r>
      <w:r w:rsidR="00616BC8"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включать также создание отрасли сельское строительство, а это тысячи рабочих мест</w:t>
      </w:r>
      <w:r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.</w:t>
      </w:r>
      <w:r w:rsidR="00270B3C" w:rsidRPr="00E73FF5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 </w:t>
      </w:r>
    </w:p>
    <w:p w:rsidR="00807391" w:rsidRPr="00A554ED" w:rsidRDefault="00807391" w:rsidP="00807391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A554ED">
        <w:rPr>
          <w:rFonts w:ascii="Times New Roman" w:hAnsi="Times New Roman" w:cs="Times New Roman"/>
          <w:sz w:val="32"/>
          <w:szCs w:val="32"/>
        </w:rPr>
        <w:t>Программа позволит комплексно и системно решать задачи</w:t>
      </w:r>
      <w:r w:rsidR="0088241F">
        <w:rPr>
          <w:rFonts w:ascii="Times New Roman" w:hAnsi="Times New Roman" w:cs="Times New Roman"/>
          <w:sz w:val="32"/>
          <w:szCs w:val="32"/>
        </w:rPr>
        <w:t xml:space="preserve"> </w:t>
      </w:r>
      <w:r w:rsidR="0088241F" w:rsidRPr="0088241F">
        <w:rPr>
          <w:rFonts w:ascii="Times New Roman" w:hAnsi="Times New Roman" w:cs="Times New Roman"/>
          <w:sz w:val="32"/>
          <w:szCs w:val="32"/>
        </w:rPr>
        <w:t>развития локальной экономики</w:t>
      </w:r>
      <w:r w:rsidRPr="00A554ED">
        <w:rPr>
          <w:rFonts w:ascii="Times New Roman" w:hAnsi="Times New Roman" w:cs="Times New Roman"/>
          <w:sz w:val="32"/>
          <w:szCs w:val="32"/>
        </w:rPr>
        <w:t>, поставленные Губернатором края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54ED">
        <w:rPr>
          <w:rFonts w:ascii="Times New Roman" w:hAnsi="Times New Roman" w:cs="Times New Roman"/>
          <w:sz w:val="32"/>
          <w:szCs w:val="32"/>
        </w:rPr>
        <w:t>и майские указы Президента РФ о национальных целях и стратегических задачах до 2024 года.</w:t>
      </w:r>
    </w:p>
    <w:p w:rsidR="0088241F" w:rsidRDefault="00872427" w:rsidP="00AB66BA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t>Коллеги!</w:t>
      </w:r>
      <w:r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017A48" w:rsidRPr="00E73FF5">
        <w:rPr>
          <w:rFonts w:ascii="Times New Roman" w:hAnsi="Times New Roman" w:cs="Times New Roman"/>
          <w:sz w:val="32"/>
          <w:szCs w:val="32"/>
        </w:rPr>
        <w:t xml:space="preserve">В России эффективной формой </w:t>
      </w:r>
      <w:r w:rsidRPr="00E73FF5">
        <w:rPr>
          <w:rFonts w:ascii="Times New Roman" w:hAnsi="Times New Roman" w:cs="Times New Roman"/>
          <w:sz w:val="32"/>
          <w:szCs w:val="32"/>
        </w:rPr>
        <w:t xml:space="preserve">непосредственного участия населения в местном самоуправлении является </w:t>
      </w:r>
      <w:r w:rsidR="00A77CB3" w:rsidRPr="00E73FF5">
        <w:rPr>
          <w:rFonts w:ascii="Times New Roman" w:hAnsi="Times New Roman" w:cs="Times New Roman"/>
          <w:sz w:val="32"/>
          <w:szCs w:val="32"/>
        </w:rPr>
        <w:t>территориальное общественное самоуправление</w:t>
      </w:r>
      <w:r w:rsidR="00DA7C3A" w:rsidRPr="00E73FF5">
        <w:rPr>
          <w:rFonts w:ascii="Times New Roman" w:hAnsi="Times New Roman" w:cs="Times New Roman"/>
          <w:sz w:val="32"/>
          <w:szCs w:val="32"/>
        </w:rPr>
        <w:t>. С 2017 Совет проводит</w:t>
      </w:r>
      <w:r w:rsidRPr="00E73FF5">
        <w:rPr>
          <w:rFonts w:ascii="Times New Roman" w:hAnsi="Times New Roman" w:cs="Times New Roman"/>
          <w:sz w:val="32"/>
          <w:szCs w:val="32"/>
        </w:rPr>
        <w:t xml:space="preserve"> мониторинги ситуации по развитию ТОС, веде</w:t>
      </w:r>
      <w:r w:rsidR="00DA7C3A" w:rsidRPr="00E73FF5">
        <w:rPr>
          <w:rFonts w:ascii="Times New Roman" w:hAnsi="Times New Roman" w:cs="Times New Roman"/>
          <w:sz w:val="32"/>
          <w:szCs w:val="32"/>
        </w:rPr>
        <w:t>т</w:t>
      </w:r>
      <w:r w:rsidRPr="00E73FF5">
        <w:rPr>
          <w:rFonts w:ascii="Times New Roman" w:hAnsi="Times New Roman" w:cs="Times New Roman"/>
          <w:sz w:val="32"/>
          <w:szCs w:val="32"/>
        </w:rPr>
        <w:t xml:space="preserve"> организационно-методическ</w:t>
      </w:r>
      <w:r w:rsidR="00DA7C3A" w:rsidRPr="00E73FF5">
        <w:rPr>
          <w:rFonts w:ascii="Times New Roman" w:hAnsi="Times New Roman" w:cs="Times New Roman"/>
          <w:sz w:val="32"/>
          <w:szCs w:val="32"/>
        </w:rPr>
        <w:t>ую</w:t>
      </w:r>
      <w:r w:rsidRPr="00E73FF5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88241F">
        <w:rPr>
          <w:rFonts w:ascii="Times New Roman" w:hAnsi="Times New Roman" w:cs="Times New Roman"/>
          <w:sz w:val="32"/>
          <w:szCs w:val="32"/>
        </w:rPr>
        <w:t>у</w:t>
      </w:r>
      <w:r w:rsidRPr="00E73FF5">
        <w:rPr>
          <w:rFonts w:ascii="Times New Roman" w:hAnsi="Times New Roman" w:cs="Times New Roman"/>
          <w:sz w:val="32"/>
          <w:szCs w:val="32"/>
        </w:rPr>
        <w:t xml:space="preserve">. </w:t>
      </w:r>
      <w:r w:rsidR="00DA7C3A" w:rsidRPr="00E73FF5">
        <w:rPr>
          <w:rFonts w:ascii="Times New Roman" w:hAnsi="Times New Roman" w:cs="Times New Roman"/>
          <w:sz w:val="32"/>
          <w:szCs w:val="32"/>
        </w:rPr>
        <w:t>Лидеры</w:t>
      </w:r>
      <w:r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DA7C3A" w:rsidRPr="00E73FF5">
        <w:rPr>
          <w:rFonts w:ascii="Times New Roman" w:hAnsi="Times New Roman" w:cs="Times New Roman"/>
          <w:sz w:val="32"/>
          <w:szCs w:val="32"/>
        </w:rPr>
        <w:t>движения в крае:</w:t>
      </w:r>
      <w:r w:rsidRPr="00E73F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3FF5">
        <w:rPr>
          <w:rFonts w:ascii="Times New Roman" w:hAnsi="Times New Roman" w:cs="Times New Roman"/>
          <w:sz w:val="32"/>
          <w:szCs w:val="32"/>
        </w:rPr>
        <w:t>Северо-Енисейск</w:t>
      </w:r>
      <w:r w:rsidR="00DA7C3A" w:rsidRPr="00E73FF5">
        <w:rPr>
          <w:rFonts w:ascii="Times New Roman" w:hAnsi="Times New Roman" w:cs="Times New Roman"/>
          <w:sz w:val="32"/>
          <w:szCs w:val="32"/>
        </w:rPr>
        <w:t>ий</w:t>
      </w:r>
      <w:proofErr w:type="gramEnd"/>
      <w:r w:rsidR="00A77CB3" w:rsidRPr="00E73FF5">
        <w:rPr>
          <w:rFonts w:ascii="Times New Roman" w:hAnsi="Times New Roman" w:cs="Times New Roman"/>
          <w:sz w:val="32"/>
          <w:szCs w:val="32"/>
        </w:rPr>
        <w:t xml:space="preserve"> (20 ТОС)</w:t>
      </w:r>
      <w:r w:rsidRPr="00E73FF5">
        <w:rPr>
          <w:rFonts w:ascii="Times New Roman" w:hAnsi="Times New Roman" w:cs="Times New Roman"/>
          <w:sz w:val="32"/>
          <w:szCs w:val="32"/>
        </w:rPr>
        <w:t xml:space="preserve"> и Шарыповск</w:t>
      </w:r>
      <w:r w:rsidR="00DA7C3A" w:rsidRPr="00E73FF5">
        <w:rPr>
          <w:rFonts w:ascii="Times New Roman" w:hAnsi="Times New Roman" w:cs="Times New Roman"/>
          <w:sz w:val="32"/>
          <w:szCs w:val="32"/>
        </w:rPr>
        <w:t>ий</w:t>
      </w:r>
      <w:r w:rsidRPr="00E73FF5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DA7C3A" w:rsidRPr="00E73FF5">
        <w:rPr>
          <w:rFonts w:ascii="Times New Roman" w:hAnsi="Times New Roman" w:cs="Times New Roman"/>
          <w:sz w:val="32"/>
          <w:szCs w:val="32"/>
        </w:rPr>
        <w:t>ы</w:t>
      </w:r>
      <w:r w:rsidR="00A77CB3" w:rsidRPr="00E73FF5">
        <w:rPr>
          <w:rFonts w:ascii="Times New Roman" w:hAnsi="Times New Roman" w:cs="Times New Roman"/>
          <w:sz w:val="32"/>
          <w:szCs w:val="32"/>
        </w:rPr>
        <w:t xml:space="preserve"> (34 ТОС)</w:t>
      </w:r>
      <w:r w:rsidRPr="00E73F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241F" w:rsidRDefault="00872427" w:rsidP="00AB66BA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>Со</w:t>
      </w:r>
      <w:r w:rsidR="00AB66BA" w:rsidRPr="00E73FF5">
        <w:rPr>
          <w:rFonts w:ascii="Times New Roman" w:hAnsi="Times New Roman" w:cs="Times New Roman"/>
          <w:sz w:val="32"/>
          <w:szCs w:val="32"/>
        </w:rPr>
        <w:t>вет второй год проводит конкурс</w:t>
      </w:r>
      <w:r w:rsidRPr="00E73FF5">
        <w:rPr>
          <w:rFonts w:ascii="Times New Roman" w:hAnsi="Times New Roman" w:cs="Times New Roman"/>
          <w:sz w:val="32"/>
          <w:szCs w:val="32"/>
        </w:rPr>
        <w:t xml:space="preserve"> на лучшую организацию работы по развитию </w:t>
      </w:r>
      <w:proofErr w:type="gramStart"/>
      <w:r w:rsidR="005607D1">
        <w:rPr>
          <w:rFonts w:ascii="Times New Roman" w:hAnsi="Times New Roman" w:cs="Times New Roman"/>
          <w:sz w:val="32"/>
          <w:szCs w:val="32"/>
        </w:rPr>
        <w:t>территориального</w:t>
      </w:r>
      <w:proofErr w:type="gramEnd"/>
      <w:r w:rsidR="005607D1">
        <w:rPr>
          <w:rFonts w:ascii="Times New Roman" w:hAnsi="Times New Roman" w:cs="Times New Roman"/>
          <w:sz w:val="32"/>
          <w:szCs w:val="32"/>
        </w:rPr>
        <w:t xml:space="preserve"> общественного самоуправления</w:t>
      </w:r>
      <w:r w:rsidRPr="00E73FF5">
        <w:rPr>
          <w:rFonts w:ascii="Times New Roman" w:hAnsi="Times New Roman" w:cs="Times New Roman"/>
          <w:sz w:val="32"/>
          <w:szCs w:val="32"/>
        </w:rPr>
        <w:t xml:space="preserve">. </w:t>
      </w:r>
      <w:r w:rsidR="00292B26" w:rsidRPr="00E73FF5">
        <w:rPr>
          <w:rFonts w:ascii="Times New Roman" w:hAnsi="Times New Roman" w:cs="Times New Roman"/>
          <w:sz w:val="32"/>
          <w:szCs w:val="32"/>
        </w:rPr>
        <w:t xml:space="preserve">Подготовлены учредительные документы </w:t>
      </w:r>
      <w:r w:rsidR="0088241F">
        <w:rPr>
          <w:rFonts w:ascii="Times New Roman" w:hAnsi="Times New Roman" w:cs="Times New Roman"/>
          <w:sz w:val="32"/>
          <w:szCs w:val="32"/>
        </w:rPr>
        <w:t>по</w:t>
      </w:r>
      <w:r w:rsidRPr="00E73FF5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292B26" w:rsidRPr="00E73FF5">
        <w:rPr>
          <w:rFonts w:ascii="Times New Roman" w:hAnsi="Times New Roman" w:cs="Times New Roman"/>
          <w:sz w:val="32"/>
          <w:szCs w:val="32"/>
        </w:rPr>
        <w:t>и</w:t>
      </w:r>
      <w:r w:rsidRPr="00E73FF5">
        <w:rPr>
          <w:rFonts w:ascii="Times New Roman" w:hAnsi="Times New Roman" w:cs="Times New Roman"/>
          <w:sz w:val="32"/>
          <w:szCs w:val="32"/>
        </w:rPr>
        <w:t xml:space="preserve"> региональной ассоциации ТОС.</w:t>
      </w:r>
      <w:r w:rsidR="00DA7C3A" w:rsidRPr="00E73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2427" w:rsidRPr="00E73FF5" w:rsidRDefault="00DA7C3A" w:rsidP="00AB66BA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t xml:space="preserve">При создании муниципальных округов роль </w:t>
      </w:r>
      <w:r w:rsidR="005607D1">
        <w:rPr>
          <w:rFonts w:ascii="Times New Roman" w:hAnsi="Times New Roman" w:cs="Times New Roman"/>
          <w:sz w:val="32"/>
          <w:szCs w:val="32"/>
        </w:rPr>
        <w:t>территориального общественного самоуправления</w:t>
      </w:r>
      <w:r w:rsidRPr="00E73FF5">
        <w:rPr>
          <w:rFonts w:ascii="Times New Roman" w:hAnsi="Times New Roman" w:cs="Times New Roman"/>
          <w:sz w:val="32"/>
          <w:szCs w:val="32"/>
        </w:rPr>
        <w:t xml:space="preserve"> значительно возрастает и Пировский район </w:t>
      </w:r>
      <w:r w:rsidR="0088241F">
        <w:rPr>
          <w:rFonts w:ascii="Times New Roman" w:hAnsi="Times New Roman" w:cs="Times New Roman"/>
          <w:sz w:val="32"/>
          <w:szCs w:val="32"/>
        </w:rPr>
        <w:t>планирует</w:t>
      </w:r>
      <w:r w:rsidRPr="00E73FF5">
        <w:rPr>
          <w:rFonts w:ascii="Times New Roman" w:hAnsi="Times New Roman" w:cs="Times New Roman"/>
          <w:sz w:val="32"/>
          <w:szCs w:val="32"/>
        </w:rPr>
        <w:t xml:space="preserve"> изучить опыт Северо-Енисейского района по развитию ТОС. </w:t>
      </w:r>
    </w:p>
    <w:p w:rsidR="0088241F" w:rsidRDefault="0088241F" w:rsidP="00AB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A7C3A" w:rsidRDefault="0088241F" w:rsidP="00AB6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Сегодня</w:t>
      </w:r>
      <w:r w:rsidR="00695AEF" w:rsidRPr="00E73FF5">
        <w:rPr>
          <w:rFonts w:ascii="Times New Roman" w:hAnsi="Times New Roman" w:cs="Times New Roman"/>
          <w:sz w:val="32"/>
          <w:szCs w:val="32"/>
        </w:rPr>
        <w:t xml:space="preserve"> на ур</w:t>
      </w:r>
      <w:r w:rsidR="001021DA" w:rsidRPr="00E73FF5">
        <w:rPr>
          <w:rFonts w:ascii="Times New Roman" w:hAnsi="Times New Roman" w:cs="Times New Roman"/>
          <w:sz w:val="32"/>
          <w:szCs w:val="32"/>
        </w:rPr>
        <w:t>овне края отсутствует программа</w:t>
      </w:r>
      <w:r w:rsidR="00695AEF" w:rsidRPr="00E73FF5">
        <w:rPr>
          <w:rFonts w:ascii="Times New Roman" w:hAnsi="Times New Roman" w:cs="Times New Roman"/>
          <w:sz w:val="32"/>
          <w:szCs w:val="32"/>
        </w:rPr>
        <w:t xml:space="preserve"> поддержки проектов ТОС.</w:t>
      </w:r>
      <w:r w:rsidR="00DA7C3A"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="00DA7C3A" w:rsidRPr="00E73FF5">
        <w:rPr>
          <w:rFonts w:ascii="Times New Roman" w:hAnsi="Times New Roman" w:cs="Times New Roman"/>
          <w:b/>
          <w:sz w:val="32"/>
          <w:szCs w:val="32"/>
        </w:rPr>
        <w:t xml:space="preserve">В целях развития института ТОС </w:t>
      </w:r>
      <w:r w:rsidR="00E73FF5">
        <w:rPr>
          <w:rFonts w:ascii="Times New Roman" w:hAnsi="Times New Roman" w:cs="Times New Roman"/>
          <w:b/>
          <w:sz w:val="32"/>
          <w:szCs w:val="32"/>
        </w:rPr>
        <w:br/>
      </w:r>
      <w:r w:rsidR="00DA7C3A" w:rsidRPr="00E73FF5">
        <w:rPr>
          <w:rFonts w:ascii="Times New Roman" w:hAnsi="Times New Roman" w:cs="Times New Roman"/>
          <w:b/>
          <w:sz w:val="32"/>
          <w:szCs w:val="32"/>
        </w:rPr>
        <w:t>в муниципальных образованиях предлагаем рассмотреть вопрос включения в государственную программу «Содействие развитию местного самоуправления» мероприятия по поддержке территориального общественного самоуправления.</w:t>
      </w:r>
    </w:p>
    <w:p w:rsidR="00807391" w:rsidRPr="00A554ED" w:rsidRDefault="005607D1" w:rsidP="00807391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607D1">
        <w:rPr>
          <w:rFonts w:ascii="Times New Roman" w:hAnsi="Times New Roman" w:cs="Times New Roman"/>
          <w:b/>
          <w:sz w:val="32"/>
          <w:szCs w:val="32"/>
        </w:rPr>
        <w:t xml:space="preserve">Коллеги! </w:t>
      </w:r>
      <w:r w:rsidR="00807391" w:rsidRPr="005607D1">
        <w:rPr>
          <w:rFonts w:ascii="Times New Roman" w:hAnsi="Times New Roman" w:cs="Times New Roman"/>
          <w:b/>
          <w:sz w:val="32"/>
          <w:szCs w:val="32"/>
        </w:rPr>
        <w:t>Совет</w:t>
      </w:r>
      <w:r w:rsidR="0088241F" w:rsidRPr="005607D1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807391" w:rsidRPr="005607D1">
        <w:rPr>
          <w:rFonts w:ascii="Times New Roman" w:hAnsi="Times New Roman" w:cs="Times New Roman"/>
          <w:b/>
          <w:sz w:val="32"/>
          <w:szCs w:val="32"/>
        </w:rPr>
        <w:t xml:space="preserve"> муниципальные образования</w:t>
      </w:r>
      <w:r w:rsidR="00807391" w:rsidRPr="00A554ED">
        <w:rPr>
          <w:rFonts w:ascii="Times New Roman" w:hAnsi="Times New Roman" w:cs="Times New Roman"/>
          <w:sz w:val="32"/>
          <w:szCs w:val="32"/>
        </w:rPr>
        <w:t xml:space="preserve"> края в целях развития исторического краеведения построили и передали городу Енисейску (отцу Сибирских городов) памятный знак к 400-летнему юбилею города. Знак установлен на Соборной площади. На памятном знаке в датах отражены основные события развития Сибири и Российского государства.</w:t>
      </w:r>
    </w:p>
    <w:p w:rsidR="003244E0" w:rsidRPr="00E73FF5" w:rsidRDefault="003244E0" w:rsidP="00EB7B44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7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этом году Совет выступил с инициативой</w:t>
      </w:r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проведении ежегодного конкурса </w:t>
      </w:r>
      <w:proofErr w:type="gramStart"/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сельских</w:t>
      </w:r>
      <w:proofErr w:type="gramEnd"/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поселений на лучшую организацию работы по сохранению исторического наследия «Живая память села». Конкурс стартует в январе 2020 года и посвящен 75-летию Победы </w:t>
      </w:r>
      <w:r w:rsid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Великой Отечественной войне. Будет оценена работа </w:t>
      </w:r>
      <w:r w:rsid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благоустройству памятных мест, музейная, патриотическая </w:t>
      </w:r>
      <w:r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краеведческая работа на селе. </w:t>
      </w:r>
    </w:p>
    <w:p w:rsidR="009845D1" w:rsidRPr="00E73FF5" w:rsidRDefault="009845D1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07D1">
        <w:rPr>
          <w:rFonts w:ascii="Times New Roman" w:hAnsi="Times New Roman" w:cs="Times New Roman"/>
          <w:b/>
          <w:sz w:val="32"/>
          <w:szCs w:val="32"/>
        </w:rPr>
        <w:t xml:space="preserve">С 2017 года </w:t>
      </w:r>
      <w:r w:rsidR="00A21BFE" w:rsidRPr="005607D1">
        <w:rPr>
          <w:rFonts w:ascii="Times New Roman" w:hAnsi="Times New Roman" w:cs="Times New Roman"/>
          <w:b/>
          <w:sz w:val="32"/>
          <w:szCs w:val="32"/>
        </w:rPr>
        <w:t>Совет сопровождает</w:t>
      </w:r>
      <w:r w:rsidR="00A21BFE"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Pr="00E73FF5">
        <w:rPr>
          <w:rFonts w:ascii="Times New Roman" w:hAnsi="Times New Roman" w:cs="Times New Roman"/>
          <w:sz w:val="32"/>
          <w:szCs w:val="32"/>
        </w:rPr>
        <w:t xml:space="preserve">подготовку заявок </w:t>
      </w:r>
      <w:r w:rsidR="00E73FF5">
        <w:rPr>
          <w:rFonts w:ascii="Times New Roman" w:hAnsi="Times New Roman" w:cs="Times New Roman"/>
          <w:sz w:val="32"/>
          <w:szCs w:val="32"/>
        </w:rPr>
        <w:br/>
      </w:r>
      <w:r w:rsidR="00783E9A" w:rsidRPr="00E73FF5">
        <w:rPr>
          <w:rFonts w:ascii="Times New Roman" w:hAnsi="Times New Roman" w:cs="Times New Roman"/>
          <w:sz w:val="32"/>
          <w:szCs w:val="32"/>
        </w:rPr>
        <w:t>на</w:t>
      </w:r>
      <w:r w:rsidRPr="00E73FF5">
        <w:rPr>
          <w:rFonts w:ascii="Times New Roman" w:hAnsi="Times New Roman" w:cs="Times New Roman"/>
          <w:sz w:val="32"/>
          <w:szCs w:val="32"/>
        </w:rPr>
        <w:t xml:space="preserve"> Всероссийск</w:t>
      </w:r>
      <w:r w:rsidR="00783E9A" w:rsidRPr="00E73FF5">
        <w:rPr>
          <w:rFonts w:ascii="Times New Roman" w:hAnsi="Times New Roman" w:cs="Times New Roman"/>
          <w:sz w:val="32"/>
          <w:szCs w:val="32"/>
        </w:rPr>
        <w:t>ий конкурс</w:t>
      </w:r>
      <w:r w:rsidRPr="00E73FF5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E73FF5">
        <w:rPr>
          <w:rFonts w:ascii="Times New Roman" w:hAnsi="Times New Roman" w:cs="Times New Roman"/>
          <w:sz w:val="32"/>
          <w:szCs w:val="32"/>
        </w:rPr>
        <w:t>Лучшая</w:t>
      </w:r>
      <w:proofErr w:type="gramEnd"/>
      <w:r w:rsidRPr="00E73FF5">
        <w:rPr>
          <w:rFonts w:ascii="Times New Roman" w:hAnsi="Times New Roman" w:cs="Times New Roman"/>
          <w:sz w:val="32"/>
          <w:szCs w:val="32"/>
        </w:rPr>
        <w:t xml:space="preserve"> муниципальная практика». Красноярск, Норильск, Зеленогорск, Дзержинское, Шушенское, Ивановский сельсовет Шарыповского района</w:t>
      </w:r>
      <w:r w:rsidR="003244E0" w:rsidRPr="00E73FF5">
        <w:rPr>
          <w:rFonts w:ascii="Times New Roman" w:hAnsi="Times New Roman" w:cs="Times New Roman"/>
          <w:sz w:val="32"/>
          <w:szCs w:val="32"/>
        </w:rPr>
        <w:t xml:space="preserve"> </w:t>
      </w:r>
      <w:r w:rsidRPr="00E73FF5">
        <w:rPr>
          <w:rFonts w:ascii="Times New Roman" w:hAnsi="Times New Roman" w:cs="Times New Roman"/>
          <w:sz w:val="32"/>
          <w:szCs w:val="32"/>
        </w:rPr>
        <w:t xml:space="preserve">участвовали в конкурсе </w:t>
      </w:r>
      <w:r w:rsidR="00E73FF5">
        <w:rPr>
          <w:rFonts w:ascii="Times New Roman" w:hAnsi="Times New Roman" w:cs="Times New Roman"/>
          <w:sz w:val="32"/>
          <w:szCs w:val="32"/>
        </w:rPr>
        <w:br/>
      </w:r>
      <w:r w:rsidRPr="00E73FF5">
        <w:rPr>
          <w:rFonts w:ascii="Times New Roman" w:hAnsi="Times New Roman" w:cs="Times New Roman"/>
          <w:sz w:val="32"/>
          <w:szCs w:val="32"/>
        </w:rPr>
        <w:t xml:space="preserve">в различных номинациях. </w:t>
      </w:r>
      <w:r w:rsidR="00683D55" w:rsidRPr="00E73FF5">
        <w:rPr>
          <w:rFonts w:ascii="Times New Roman" w:hAnsi="Times New Roman" w:cs="Times New Roman"/>
          <w:sz w:val="32"/>
          <w:szCs w:val="32"/>
        </w:rPr>
        <w:t>Э</w:t>
      </w:r>
      <w:r w:rsidR="00536DC6" w:rsidRPr="00E73FF5">
        <w:rPr>
          <w:rFonts w:ascii="Times New Roman" w:hAnsi="Times New Roman" w:cs="Times New Roman"/>
          <w:sz w:val="32"/>
          <w:szCs w:val="32"/>
        </w:rPr>
        <w:t xml:space="preserve">то возможность привлечь дополнительное </w:t>
      </w:r>
      <w:r w:rsidR="00852DEE" w:rsidRPr="00E73FF5">
        <w:rPr>
          <w:rFonts w:ascii="Times New Roman" w:hAnsi="Times New Roman" w:cs="Times New Roman"/>
          <w:sz w:val="32"/>
          <w:szCs w:val="32"/>
        </w:rPr>
        <w:t xml:space="preserve">федеральное </w:t>
      </w:r>
      <w:r w:rsidR="00536DC6" w:rsidRPr="00E73FF5">
        <w:rPr>
          <w:rFonts w:ascii="Times New Roman" w:hAnsi="Times New Roman" w:cs="Times New Roman"/>
          <w:sz w:val="32"/>
          <w:szCs w:val="32"/>
        </w:rPr>
        <w:t xml:space="preserve">финансирование. </w:t>
      </w:r>
    </w:p>
    <w:p w:rsidR="0088241F" w:rsidRDefault="0088241F" w:rsidP="009F0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8241F" w:rsidRDefault="0088241F" w:rsidP="009F0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3A7D" w:rsidRDefault="00193A7D" w:rsidP="009F0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845D1" w:rsidRPr="00E73FF5" w:rsidRDefault="00683D55" w:rsidP="009F0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3FF5">
        <w:rPr>
          <w:rFonts w:ascii="Times New Roman" w:hAnsi="Times New Roman" w:cs="Times New Roman"/>
          <w:sz w:val="32"/>
          <w:szCs w:val="32"/>
        </w:rPr>
        <w:lastRenderedPageBreak/>
        <w:t xml:space="preserve">Конкурс состоит </w:t>
      </w:r>
      <w:r w:rsidR="009845D1" w:rsidRPr="00E73FF5">
        <w:rPr>
          <w:rFonts w:ascii="Times New Roman" w:hAnsi="Times New Roman" w:cs="Times New Roman"/>
          <w:sz w:val="32"/>
          <w:szCs w:val="32"/>
        </w:rPr>
        <w:t>из реги</w:t>
      </w:r>
      <w:r w:rsidR="00783E9A" w:rsidRPr="00E73FF5">
        <w:rPr>
          <w:rFonts w:ascii="Times New Roman" w:hAnsi="Times New Roman" w:cs="Times New Roman"/>
          <w:sz w:val="32"/>
          <w:szCs w:val="32"/>
        </w:rPr>
        <w:t>онального и федерального этапов.</w:t>
      </w:r>
      <w:r w:rsidR="009845D1" w:rsidRPr="00E73FF5">
        <w:rPr>
          <w:rFonts w:ascii="Times New Roman" w:hAnsi="Times New Roman" w:cs="Times New Roman"/>
          <w:sz w:val="32"/>
          <w:szCs w:val="32"/>
        </w:rPr>
        <w:t xml:space="preserve"> Региональный этап конкурса проводится в соответствии с правовыми актами субъектов Российской Федерации для последующег</w:t>
      </w:r>
      <w:r w:rsidR="00783E9A" w:rsidRPr="00E73FF5">
        <w:rPr>
          <w:rFonts w:ascii="Times New Roman" w:hAnsi="Times New Roman" w:cs="Times New Roman"/>
          <w:sz w:val="32"/>
          <w:szCs w:val="32"/>
        </w:rPr>
        <w:t>о проведения федерального этапа</w:t>
      </w:r>
      <w:r w:rsidR="009845D1" w:rsidRPr="00E73FF5">
        <w:rPr>
          <w:rFonts w:ascii="Times New Roman" w:hAnsi="Times New Roman" w:cs="Times New Roman"/>
          <w:sz w:val="32"/>
          <w:szCs w:val="32"/>
        </w:rPr>
        <w:t xml:space="preserve">. </w:t>
      </w:r>
      <w:r w:rsidR="003C19A0" w:rsidRPr="00E73FF5">
        <w:rPr>
          <w:rFonts w:ascii="Times New Roman" w:hAnsi="Times New Roman" w:cs="Times New Roman"/>
          <w:sz w:val="32"/>
          <w:szCs w:val="32"/>
        </w:rPr>
        <w:t>Отмечу</w:t>
      </w:r>
      <w:r w:rsidR="009845D1" w:rsidRPr="00E73FF5">
        <w:rPr>
          <w:rFonts w:ascii="Times New Roman" w:hAnsi="Times New Roman" w:cs="Times New Roman"/>
          <w:sz w:val="32"/>
          <w:szCs w:val="32"/>
        </w:rPr>
        <w:t xml:space="preserve">, что в 66 регионах </w:t>
      </w:r>
      <w:r w:rsidR="008E2736" w:rsidRPr="00E73FF5">
        <w:rPr>
          <w:rFonts w:ascii="Times New Roman" w:hAnsi="Times New Roman" w:cs="Times New Roman"/>
          <w:sz w:val="32"/>
          <w:szCs w:val="32"/>
        </w:rPr>
        <w:t>России</w:t>
      </w:r>
      <w:r w:rsidR="009845D1" w:rsidRPr="00E73FF5">
        <w:rPr>
          <w:rFonts w:ascii="Times New Roman" w:hAnsi="Times New Roman" w:cs="Times New Roman"/>
          <w:sz w:val="32"/>
          <w:szCs w:val="32"/>
        </w:rPr>
        <w:t xml:space="preserve">, в том числе </w:t>
      </w:r>
      <w:r w:rsidR="00E73FF5">
        <w:rPr>
          <w:rFonts w:ascii="Times New Roman" w:hAnsi="Times New Roman" w:cs="Times New Roman"/>
          <w:sz w:val="32"/>
          <w:szCs w:val="32"/>
        </w:rPr>
        <w:br/>
      </w:r>
      <w:r w:rsidR="009845D1" w:rsidRPr="00E73FF5">
        <w:rPr>
          <w:rFonts w:ascii="Times New Roman" w:hAnsi="Times New Roman" w:cs="Times New Roman"/>
          <w:sz w:val="32"/>
          <w:szCs w:val="32"/>
        </w:rPr>
        <w:t xml:space="preserve">в Алтайском крае, Новосибирской области, </w:t>
      </w:r>
      <w:r w:rsidR="00536DC6" w:rsidRPr="00E73FF5">
        <w:rPr>
          <w:rFonts w:ascii="Times New Roman" w:hAnsi="Times New Roman" w:cs="Times New Roman"/>
          <w:sz w:val="32"/>
          <w:szCs w:val="32"/>
        </w:rPr>
        <w:t>Р</w:t>
      </w:r>
      <w:r w:rsidR="009845D1" w:rsidRPr="00E73FF5">
        <w:rPr>
          <w:rFonts w:ascii="Times New Roman" w:hAnsi="Times New Roman" w:cs="Times New Roman"/>
          <w:sz w:val="32"/>
          <w:szCs w:val="32"/>
        </w:rPr>
        <w:t>еспублике Хакасия проводятся региональные этапы конкурса «Лучшая муниципальная практика».</w:t>
      </w:r>
    </w:p>
    <w:p w:rsidR="009845D1" w:rsidRPr="00E73FF5" w:rsidRDefault="00536DC6" w:rsidP="00973C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3FF5">
        <w:rPr>
          <w:rFonts w:ascii="Times New Roman" w:hAnsi="Times New Roman" w:cs="Times New Roman"/>
          <w:b/>
          <w:sz w:val="32"/>
          <w:szCs w:val="32"/>
        </w:rPr>
        <w:t xml:space="preserve">Просил бы коллег рассмотреть вопрос о 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>приняти</w:t>
      </w:r>
      <w:r w:rsidRPr="00E73FF5">
        <w:rPr>
          <w:rFonts w:ascii="Times New Roman" w:hAnsi="Times New Roman" w:cs="Times New Roman"/>
          <w:b/>
          <w:sz w:val="32"/>
          <w:szCs w:val="32"/>
        </w:rPr>
        <w:t>и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427" w:rsidRPr="00E73FF5">
        <w:rPr>
          <w:rFonts w:ascii="Times New Roman" w:hAnsi="Times New Roman" w:cs="Times New Roman"/>
          <w:b/>
          <w:sz w:val="32"/>
          <w:szCs w:val="32"/>
        </w:rPr>
        <w:t xml:space="preserve">законодательного </w:t>
      </w:r>
      <w:r w:rsidR="00AB66BA" w:rsidRPr="00E73FF5">
        <w:rPr>
          <w:rFonts w:ascii="Times New Roman" w:hAnsi="Times New Roman" w:cs="Times New Roman"/>
          <w:b/>
          <w:sz w:val="32"/>
          <w:szCs w:val="32"/>
        </w:rPr>
        <w:t xml:space="preserve">акта, определяющего полномочия 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>Правительств</w:t>
      </w:r>
      <w:r w:rsidR="00872427" w:rsidRPr="00E73FF5">
        <w:rPr>
          <w:rFonts w:ascii="Times New Roman" w:hAnsi="Times New Roman" w:cs="Times New Roman"/>
          <w:b/>
          <w:sz w:val="32"/>
          <w:szCs w:val="32"/>
        </w:rPr>
        <w:t>а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 xml:space="preserve"> края </w:t>
      </w:r>
      <w:r w:rsidR="002D1C83" w:rsidRPr="00E73FF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>проведени</w:t>
      </w:r>
      <w:r w:rsidR="002D1C83" w:rsidRPr="00E73FF5">
        <w:rPr>
          <w:rFonts w:ascii="Times New Roman" w:hAnsi="Times New Roman" w:cs="Times New Roman"/>
          <w:b/>
          <w:sz w:val="32"/>
          <w:szCs w:val="32"/>
        </w:rPr>
        <w:t>ю</w:t>
      </w:r>
      <w:r w:rsidR="009845D1" w:rsidRPr="00E73FF5">
        <w:rPr>
          <w:rFonts w:ascii="Times New Roman" w:hAnsi="Times New Roman" w:cs="Times New Roman"/>
          <w:b/>
          <w:sz w:val="32"/>
          <w:szCs w:val="32"/>
        </w:rPr>
        <w:t xml:space="preserve"> на территории края регионального этапа Всероссийского конкурса «Лучшая муниципальная практика».</w:t>
      </w:r>
      <w:r w:rsidRPr="00E73F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241F" w:rsidRDefault="00AB66BA" w:rsidP="00020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3F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Коллеги! </w:t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моментом в развитии межмуниципального сотрудничеств</w:t>
      </w:r>
      <w:r w:rsidR="008C373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развитие и укрепление </w:t>
      </w:r>
      <w:r w:rsidR="00020FA6" w:rsidRPr="00882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межличностного</w:t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общени</w:t>
      </w:r>
      <w:r w:rsidR="008C3734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 главами, </w:t>
      </w:r>
      <w:r w:rsidR="008C37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председателями местных Советов</w:t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Одним </w:t>
      </w:r>
      <w:r w:rsidR="008C37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20FA6" w:rsidRPr="00E73F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таких инструментов является Спартакиада, которая проводится уже 13 лет. </w:t>
      </w:r>
    </w:p>
    <w:p w:rsidR="002D1C83" w:rsidRPr="00E73FF5" w:rsidRDefault="002D1C83" w:rsidP="00020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3FF5">
        <w:rPr>
          <w:rFonts w:ascii="Times New Roman" w:hAnsi="Times New Roman" w:cs="Times New Roman"/>
          <w:sz w:val="32"/>
          <w:szCs w:val="32"/>
        </w:rPr>
        <w:t>В 2019 году финал Сп</w:t>
      </w:r>
      <w:r w:rsidR="00DA7C3A" w:rsidRPr="00E73FF5">
        <w:rPr>
          <w:rFonts w:ascii="Times New Roman" w:hAnsi="Times New Roman" w:cs="Times New Roman"/>
          <w:sz w:val="32"/>
          <w:szCs w:val="32"/>
        </w:rPr>
        <w:t xml:space="preserve">артакиады прошел в Красноярске. </w:t>
      </w:r>
      <w:r w:rsidRPr="00E73FF5">
        <w:rPr>
          <w:rFonts w:ascii="Times New Roman" w:hAnsi="Times New Roman" w:cs="Times New Roman"/>
          <w:sz w:val="32"/>
          <w:szCs w:val="32"/>
        </w:rPr>
        <w:t xml:space="preserve">Участники финала (260 человек) побывали с экскурсией на объектах Универсиады, смогли оценить уровень подготовки к спортивному событию мирового уровня. Впервые была организована сдача норм ГТО. В спартакиаде участвовала </w:t>
      </w:r>
      <w:r w:rsidR="00995588">
        <w:rPr>
          <w:rFonts w:ascii="Times New Roman" w:hAnsi="Times New Roman" w:cs="Times New Roman"/>
          <w:sz w:val="32"/>
          <w:szCs w:val="32"/>
        </w:rPr>
        <w:t>д</w:t>
      </w:r>
      <w:r w:rsidRPr="00E73FF5">
        <w:rPr>
          <w:rFonts w:ascii="Times New Roman" w:hAnsi="Times New Roman" w:cs="Times New Roman"/>
          <w:sz w:val="32"/>
          <w:szCs w:val="32"/>
        </w:rPr>
        <w:t xml:space="preserve">елегация Совета Республики Хакасия в количестве 30 человек. </w:t>
      </w:r>
      <w:r w:rsidR="008C3734">
        <w:rPr>
          <w:rFonts w:ascii="Times New Roman" w:hAnsi="Times New Roman" w:cs="Times New Roman"/>
          <w:sz w:val="32"/>
          <w:szCs w:val="32"/>
        </w:rPr>
        <w:t>Сформировалась традиция проводить товарищеские матчи по мини-футболу между командами Совета и Правительства края. Приглашаем к участию в нашей Спартакиаде депутатов Законодательного Собрания края.</w:t>
      </w:r>
    </w:p>
    <w:p w:rsidR="00193A7D" w:rsidRDefault="00193A7D" w:rsidP="00283086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3A7D" w:rsidRDefault="00193A7D" w:rsidP="00283086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3A7D" w:rsidRDefault="00193A7D" w:rsidP="00283086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83086" w:rsidRDefault="00683D55" w:rsidP="00283086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558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Уважаемые коллеги!</w:t>
      </w:r>
      <w:r w:rsidRPr="00E73F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83086" w:rsidRPr="00E73FF5">
        <w:rPr>
          <w:rFonts w:ascii="Times New Roman" w:eastAsia="Calibri" w:hAnsi="Times New Roman" w:cs="Times New Roman"/>
          <w:sz w:val="32"/>
          <w:szCs w:val="32"/>
        </w:rPr>
        <w:t xml:space="preserve">У Совета накоплен большой опыт работы </w:t>
      </w:r>
      <w:r w:rsidR="00E73FF5">
        <w:rPr>
          <w:rFonts w:ascii="Times New Roman" w:eastAsia="Calibri" w:hAnsi="Times New Roman" w:cs="Times New Roman"/>
          <w:sz w:val="32"/>
          <w:szCs w:val="32"/>
        </w:rPr>
        <w:br/>
      </w:r>
      <w:r w:rsidR="00283086" w:rsidRPr="00E73FF5">
        <w:rPr>
          <w:rFonts w:ascii="Times New Roman" w:eastAsia="Calibri" w:hAnsi="Times New Roman" w:cs="Times New Roman"/>
          <w:sz w:val="32"/>
          <w:szCs w:val="32"/>
        </w:rPr>
        <w:t xml:space="preserve">по выявлению системных проблем муниципальных образований края. Совет </w:t>
      </w:r>
      <w:r w:rsidR="00DA7C3A" w:rsidRPr="00E73FF5">
        <w:rPr>
          <w:rFonts w:ascii="Times New Roman" w:eastAsia="Calibri" w:hAnsi="Times New Roman" w:cs="Times New Roman"/>
          <w:sz w:val="32"/>
          <w:szCs w:val="32"/>
        </w:rPr>
        <w:t xml:space="preserve">регулярно, </w:t>
      </w:r>
      <w:r w:rsidR="00566AE3" w:rsidRPr="00E73FF5">
        <w:rPr>
          <w:rFonts w:ascii="Times New Roman" w:eastAsia="Calibri" w:hAnsi="Times New Roman" w:cs="Times New Roman"/>
          <w:sz w:val="32"/>
          <w:szCs w:val="32"/>
        </w:rPr>
        <w:t xml:space="preserve">в том числе </w:t>
      </w:r>
      <w:r w:rsidR="00995588">
        <w:rPr>
          <w:rFonts w:ascii="Times New Roman" w:eastAsia="Calibri" w:hAnsi="Times New Roman" w:cs="Times New Roman"/>
          <w:sz w:val="32"/>
          <w:szCs w:val="32"/>
        </w:rPr>
        <w:t xml:space="preserve">и </w:t>
      </w:r>
      <w:r w:rsidR="00566AE3" w:rsidRPr="00E73FF5">
        <w:rPr>
          <w:rFonts w:ascii="Times New Roman" w:eastAsia="Calibri" w:hAnsi="Times New Roman" w:cs="Times New Roman"/>
          <w:sz w:val="32"/>
          <w:szCs w:val="32"/>
        </w:rPr>
        <w:t xml:space="preserve">совместно с </w:t>
      </w:r>
      <w:r w:rsidR="00995588" w:rsidRPr="00995588">
        <w:rPr>
          <w:rFonts w:ascii="Times New Roman" w:eastAsia="Calibri" w:hAnsi="Times New Roman" w:cs="Times New Roman"/>
          <w:sz w:val="32"/>
          <w:szCs w:val="32"/>
        </w:rPr>
        <w:t xml:space="preserve">Советами </w:t>
      </w:r>
      <w:r w:rsidR="00566AE3" w:rsidRPr="00E73FF5">
        <w:rPr>
          <w:rFonts w:ascii="Times New Roman" w:eastAsia="Calibri" w:hAnsi="Times New Roman" w:cs="Times New Roman"/>
          <w:sz w:val="32"/>
          <w:szCs w:val="32"/>
        </w:rPr>
        <w:t>други</w:t>
      </w:r>
      <w:r w:rsidR="00995588">
        <w:rPr>
          <w:rFonts w:ascii="Times New Roman" w:eastAsia="Calibri" w:hAnsi="Times New Roman" w:cs="Times New Roman"/>
          <w:sz w:val="32"/>
          <w:szCs w:val="32"/>
        </w:rPr>
        <w:t>х</w:t>
      </w:r>
      <w:r w:rsidR="00566AE3" w:rsidRPr="00E73FF5">
        <w:rPr>
          <w:rFonts w:ascii="Times New Roman" w:eastAsia="Calibri" w:hAnsi="Times New Roman" w:cs="Times New Roman"/>
          <w:sz w:val="32"/>
          <w:szCs w:val="32"/>
        </w:rPr>
        <w:t xml:space="preserve"> регионов РФ </w:t>
      </w:r>
      <w:r w:rsidR="00283086" w:rsidRPr="00E73FF5">
        <w:rPr>
          <w:rFonts w:ascii="Times New Roman" w:eastAsia="Calibri" w:hAnsi="Times New Roman" w:cs="Times New Roman"/>
          <w:sz w:val="32"/>
          <w:szCs w:val="32"/>
        </w:rPr>
        <w:t xml:space="preserve">вносит предложения по совершенствованию законодательства </w:t>
      </w:r>
      <w:r w:rsidR="00E73FF5">
        <w:rPr>
          <w:rFonts w:ascii="Times New Roman" w:eastAsia="Calibri" w:hAnsi="Times New Roman" w:cs="Times New Roman"/>
          <w:sz w:val="32"/>
          <w:szCs w:val="32"/>
        </w:rPr>
        <w:br/>
      </w:r>
      <w:r w:rsidR="00283086" w:rsidRPr="00E73FF5">
        <w:rPr>
          <w:rFonts w:ascii="Times New Roman" w:eastAsia="Calibri" w:hAnsi="Times New Roman" w:cs="Times New Roman"/>
          <w:sz w:val="32"/>
          <w:szCs w:val="32"/>
        </w:rPr>
        <w:t>в области местного самоуправления во все уровни государственной власти.</w:t>
      </w:r>
      <w:r w:rsidR="00EB7B44" w:rsidRPr="00E73FF5">
        <w:rPr>
          <w:rFonts w:ascii="Times New Roman" w:eastAsia="Calibri" w:hAnsi="Times New Roman" w:cs="Times New Roman"/>
          <w:sz w:val="32"/>
          <w:szCs w:val="32"/>
        </w:rPr>
        <w:t xml:space="preserve"> Всего в 2019 году Советом проведено 24 мониторинга, рассмотрено более 100 поступивших предложени</w:t>
      </w:r>
      <w:r w:rsidRPr="00E73FF5">
        <w:rPr>
          <w:rFonts w:ascii="Times New Roman" w:eastAsia="Calibri" w:hAnsi="Times New Roman" w:cs="Times New Roman"/>
          <w:sz w:val="32"/>
          <w:szCs w:val="32"/>
        </w:rPr>
        <w:t>й</w:t>
      </w:r>
      <w:r w:rsidR="00EB7B44" w:rsidRPr="00E73FF5">
        <w:rPr>
          <w:rFonts w:ascii="Times New Roman" w:eastAsia="Calibri" w:hAnsi="Times New Roman" w:cs="Times New Roman"/>
          <w:sz w:val="32"/>
          <w:szCs w:val="32"/>
        </w:rPr>
        <w:t xml:space="preserve"> и направлено </w:t>
      </w:r>
      <w:r w:rsidR="00AB66BA" w:rsidRPr="00E73FF5">
        <w:rPr>
          <w:rFonts w:ascii="Times New Roman" w:eastAsia="Calibri" w:hAnsi="Times New Roman" w:cs="Times New Roman"/>
          <w:sz w:val="32"/>
          <w:szCs w:val="32"/>
        </w:rPr>
        <w:t>5</w:t>
      </w:r>
      <w:r w:rsidRPr="00E73FF5">
        <w:rPr>
          <w:rFonts w:ascii="Times New Roman" w:eastAsia="Calibri" w:hAnsi="Times New Roman" w:cs="Times New Roman"/>
          <w:sz w:val="32"/>
          <w:szCs w:val="32"/>
        </w:rPr>
        <w:t xml:space="preserve">1 предложение </w:t>
      </w:r>
      <w:r w:rsidR="00EB7B44" w:rsidRPr="00E73FF5">
        <w:rPr>
          <w:rFonts w:ascii="Times New Roman" w:eastAsia="Calibri" w:hAnsi="Times New Roman" w:cs="Times New Roman"/>
          <w:sz w:val="32"/>
          <w:szCs w:val="32"/>
        </w:rPr>
        <w:t>по совершенствованию</w:t>
      </w:r>
      <w:r w:rsidRPr="00E73FF5">
        <w:rPr>
          <w:rFonts w:ascii="Times New Roman" w:eastAsia="Calibri" w:hAnsi="Times New Roman" w:cs="Times New Roman"/>
          <w:sz w:val="32"/>
          <w:szCs w:val="32"/>
        </w:rPr>
        <w:t xml:space="preserve"> федерального </w:t>
      </w:r>
      <w:r w:rsidR="00EB7B44" w:rsidRPr="00E73FF5">
        <w:rPr>
          <w:rFonts w:ascii="Times New Roman" w:eastAsia="Calibri" w:hAnsi="Times New Roman" w:cs="Times New Roman"/>
          <w:sz w:val="32"/>
          <w:szCs w:val="32"/>
        </w:rPr>
        <w:t xml:space="preserve"> законодательства.</w:t>
      </w:r>
    </w:p>
    <w:p w:rsidR="005607D1" w:rsidRPr="005607D1" w:rsidRDefault="005607D1" w:rsidP="00283086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607D1">
        <w:rPr>
          <w:rFonts w:ascii="Times New Roman" w:eastAsia="Calibri" w:hAnsi="Times New Roman" w:cs="Times New Roman"/>
          <w:b/>
          <w:sz w:val="32"/>
          <w:szCs w:val="32"/>
        </w:rPr>
        <w:t xml:space="preserve">Коллеги! </w:t>
      </w:r>
      <w:r>
        <w:rPr>
          <w:rFonts w:ascii="Times New Roman" w:eastAsia="Calibri" w:hAnsi="Times New Roman" w:cs="Times New Roman"/>
          <w:sz w:val="32"/>
          <w:szCs w:val="32"/>
        </w:rPr>
        <w:t>В настоящее время Совет строит свою работу на основе Указа Президента о национальных целях и стратегических задачах развития Российской Федерации.</w:t>
      </w:r>
    </w:p>
    <w:p w:rsidR="005C1E41" w:rsidRPr="00E73FF5" w:rsidRDefault="005C1E41" w:rsidP="00283086">
      <w:pPr>
        <w:spacing w:after="0" w:line="360" w:lineRule="auto"/>
        <w:ind w:firstLine="697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73FF5">
        <w:rPr>
          <w:rFonts w:ascii="Times New Roman" w:eastAsia="Calibri" w:hAnsi="Times New Roman" w:cs="Times New Roman"/>
          <w:b/>
          <w:sz w:val="32"/>
          <w:szCs w:val="32"/>
        </w:rPr>
        <w:t xml:space="preserve">Учитывая </w:t>
      </w:r>
      <w:proofErr w:type="gramStart"/>
      <w:r w:rsidRPr="00E73FF5">
        <w:rPr>
          <w:rFonts w:ascii="Times New Roman" w:eastAsia="Calibri" w:hAnsi="Times New Roman" w:cs="Times New Roman"/>
          <w:b/>
          <w:sz w:val="32"/>
          <w:szCs w:val="32"/>
        </w:rPr>
        <w:t>изложенное</w:t>
      </w:r>
      <w:proofErr w:type="gramEnd"/>
      <w:r w:rsidRPr="00E73FF5">
        <w:rPr>
          <w:rFonts w:ascii="Times New Roman" w:eastAsia="Calibri" w:hAnsi="Times New Roman" w:cs="Times New Roman"/>
          <w:sz w:val="32"/>
          <w:szCs w:val="32"/>
        </w:rPr>
        <w:t>,</w:t>
      </w:r>
      <w:bookmarkStart w:id="1" w:name="sub_303"/>
      <w:r w:rsidRPr="00E73FF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 целью </w:t>
      </w:r>
      <w:r w:rsidRPr="00E73FF5">
        <w:rPr>
          <w:rFonts w:ascii="Times New Roman" w:eastAsia="Calibri" w:hAnsi="Times New Roman" w:cs="Times New Roman"/>
          <w:sz w:val="32"/>
          <w:szCs w:val="32"/>
        </w:rPr>
        <w:t>более эффектив</w:t>
      </w:r>
      <w:r w:rsidR="00E97629" w:rsidRPr="00E73FF5">
        <w:rPr>
          <w:rFonts w:ascii="Times New Roman" w:eastAsia="Calibri" w:hAnsi="Times New Roman" w:cs="Times New Roman"/>
          <w:sz w:val="32"/>
          <w:szCs w:val="32"/>
        </w:rPr>
        <w:t xml:space="preserve">ного взаимодействия </w:t>
      </w:r>
      <w:r w:rsidR="00995588">
        <w:rPr>
          <w:rFonts w:ascii="Times New Roman" w:eastAsia="Calibri" w:hAnsi="Times New Roman" w:cs="Times New Roman"/>
          <w:sz w:val="32"/>
          <w:szCs w:val="32"/>
        </w:rPr>
        <w:t xml:space="preserve">Совета </w:t>
      </w:r>
      <w:r w:rsidR="00E97629" w:rsidRPr="00E73FF5">
        <w:rPr>
          <w:rFonts w:ascii="Times New Roman" w:eastAsia="Calibri" w:hAnsi="Times New Roman" w:cs="Times New Roman"/>
          <w:sz w:val="32"/>
          <w:szCs w:val="32"/>
        </w:rPr>
        <w:t>с органами</w:t>
      </w:r>
      <w:r w:rsidRPr="00E73FF5">
        <w:rPr>
          <w:rFonts w:ascii="Times New Roman" w:eastAsia="Calibri" w:hAnsi="Times New Roman" w:cs="Times New Roman"/>
          <w:sz w:val="32"/>
          <w:szCs w:val="32"/>
        </w:rPr>
        <w:t xml:space="preserve"> государственной власти края</w:t>
      </w:r>
      <w:r w:rsidRPr="00E73FF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 w:rsidRPr="00E73FF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предлагаем разработать и принять краевой закон о взаимодействии органов государственной власти края с Совет</w:t>
      </w:r>
      <w:r w:rsidR="00D94A7D" w:rsidRPr="00E73FF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ом</w:t>
      </w:r>
      <w:r w:rsidRPr="00E73FF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,</w:t>
      </w:r>
      <w:r w:rsidRPr="00E73FF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развивающий положения статьи 164 Устава Красноярского края.</w:t>
      </w:r>
      <w:r w:rsidR="00566AE3" w:rsidRPr="00E73FF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(Следует отметить, что такие законы приняты в 72 субъектах Российской Федерации).</w:t>
      </w:r>
    </w:p>
    <w:p w:rsidR="005C1E41" w:rsidRPr="00E73FF5" w:rsidRDefault="005C1E41" w:rsidP="00283086">
      <w:pPr>
        <w:spacing w:after="0" w:line="360" w:lineRule="auto"/>
        <w:ind w:firstLine="697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73FF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Кроме этого, предлагаем рассмотреть возможность наделения Совета правом законодательной инициативы. Для этого предлагаем внести соответствующие изменения в статью 139 Устава Красноярского края.</w:t>
      </w:r>
      <w:bookmarkEnd w:id="1"/>
    </w:p>
    <w:p w:rsidR="00995588" w:rsidRDefault="00995588" w:rsidP="00283086">
      <w:pPr>
        <w:spacing w:after="0" w:line="360" w:lineRule="auto"/>
        <w:ind w:firstLine="697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9558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Коллеги!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Уверен, что совместная командная работа залог успешного развития </w:t>
      </w:r>
      <w:r w:rsidR="00246B9E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региона.</w:t>
      </w:r>
    </w:p>
    <w:p w:rsidR="00C66E2E" w:rsidRPr="00995588" w:rsidRDefault="00C66E2E" w:rsidP="00283086">
      <w:pPr>
        <w:spacing w:after="0" w:line="360" w:lineRule="auto"/>
        <w:ind w:firstLine="697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9558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Благодарю за внимание!</w:t>
      </w:r>
    </w:p>
    <w:sectPr w:rsidR="00C66E2E" w:rsidRPr="00995588" w:rsidSect="00193A7D">
      <w:pgSz w:w="11906" w:h="16838"/>
      <w:pgMar w:top="567" w:right="567" w:bottom="567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16" w:rsidRDefault="00175D16" w:rsidP="00AB129C">
      <w:pPr>
        <w:spacing w:after="0" w:line="240" w:lineRule="auto"/>
      </w:pPr>
      <w:r>
        <w:separator/>
      </w:r>
    </w:p>
  </w:endnote>
  <w:endnote w:type="continuationSeparator" w:id="0">
    <w:p w:rsidR="00175D16" w:rsidRDefault="00175D16" w:rsidP="00AB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16" w:rsidRDefault="00175D16" w:rsidP="00AB129C">
      <w:pPr>
        <w:spacing w:after="0" w:line="240" w:lineRule="auto"/>
      </w:pPr>
      <w:r>
        <w:separator/>
      </w:r>
    </w:p>
  </w:footnote>
  <w:footnote w:type="continuationSeparator" w:id="0">
    <w:p w:rsidR="00175D16" w:rsidRDefault="00175D16" w:rsidP="00AB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7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6600" w:rsidRPr="005B6600" w:rsidRDefault="005B66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6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66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6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77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B66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5D"/>
    <w:rsid w:val="00002157"/>
    <w:rsid w:val="00017A48"/>
    <w:rsid w:val="00020FA6"/>
    <w:rsid w:val="0003146C"/>
    <w:rsid w:val="00031CFF"/>
    <w:rsid w:val="00076661"/>
    <w:rsid w:val="00077786"/>
    <w:rsid w:val="000A112C"/>
    <w:rsid w:val="000A29A3"/>
    <w:rsid w:val="000D3847"/>
    <w:rsid w:val="000E3210"/>
    <w:rsid w:val="000E7A67"/>
    <w:rsid w:val="000F1301"/>
    <w:rsid w:val="000F59FE"/>
    <w:rsid w:val="001021DA"/>
    <w:rsid w:val="00105867"/>
    <w:rsid w:val="00105B71"/>
    <w:rsid w:val="001255B5"/>
    <w:rsid w:val="001260F3"/>
    <w:rsid w:val="001323DD"/>
    <w:rsid w:val="00141D1A"/>
    <w:rsid w:val="0015175B"/>
    <w:rsid w:val="00166C0A"/>
    <w:rsid w:val="00170521"/>
    <w:rsid w:val="00175D16"/>
    <w:rsid w:val="00182CC1"/>
    <w:rsid w:val="00193A7D"/>
    <w:rsid w:val="001B3BC6"/>
    <w:rsid w:val="001F1840"/>
    <w:rsid w:val="001F2F3D"/>
    <w:rsid w:val="00214DDC"/>
    <w:rsid w:val="00220BC4"/>
    <w:rsid w:val="00225AA3"/>
    <w:rsid w:val="002343D4"/>
    <w:rsid w:val="00246B9E"/>
    <w:rsid w:val="0025487F"/>
    <w:rsid w:val="002610D5"/>
    <w:rsid w:val="00270B3C"/>
    <w:rsid w:val="00272775"/>
    <w:rsid w:val="00283086"/>
    <w:rsid w:val="00283B6C"/>
    <w:rsid w:val="00292B26"/>
    <w:rsid w:val="002B52EC"/>
    <w:rsid w:val="002C2539"/>
    <w:rsid w:val="002C2801"/>
    <w:rsid w:val="002C5EC1"/>
    <w:rsid w:val="002D1C83"/>
    <w:rsid w:val="002E314A"/>
    <w:rsid w:val="002E6510"/>
    <w:rsid w:val="002F2429"/>
    <w:rsid w:val="00307BD5"/>
    <w:rsid w:val="00314280"/>
    <w:rsid w:val="00322436"/>
    <w:rsid w:val="003244E0"/>
    <w:rsid w:val="00334F8C"/>
    <w:rsid w:val="003528DD"/>
    <w:rsid w:val="00365E2E"/>
    <w:rsid w:val="00397039"/>
    <w:rsid w:val="003A4D96"/>
    <w:rsid w:val="003B5352"/>
    <w:rsid w:val="003C19A0"/>
    <w:rsid w:val="003C46BA"/>
    <w:rsid w:val="003D4E91"/>
    <w:rsid w:val="003E0D49"/>
    <w:rsid w:val="003F0971"/>
    <w:rsid w:val="00415137"/>
    <w:rsid w:val="00417995"/>
    <w:rsid w:val="004508F9"/>
    <w:rsid w:val="004627BA"/>
    <w:rsid w:val="00462DCD"/>
    <w:rsid w:val="00472E16"/>
    <w:rsid w:val="004C67E1"/>
    <w:rsid w:val="00520E35"/>
    <w:rsid w:val="00536DC6"/>
    <w:rsid w:val="00537863"/>
    <w:rsid w:val="00537FE8"/>
    <w:rsid w:val="00555B55"/>
    <w:rsid w:val="005607D1"/>
    <w:rsid w:val="00561366"/>
    <w:rsid w:val="00565057"/>
    <w:rsid w:val="00566AE3"/>
    <w:rsid w:val="005B6600"/>
    <w:rsid w:val="005C1E41"/>
    <w:rsid w:val="005C7D9A"/>
    <w:rsid w:val="005D2BCE"/>
    <w:rsid w:val="005E4369"/>
    <w:rsid w:val="00604482"/>
    <w:rsid w:val="00616BC8"/>
    <w:rsid w:val="00623EB5"/>
    <w:rsid w:val="00663E7C"/>
    <w:rsid w:val="00676750"/>
    <w:rsid w:val="00683D55"/>
    <w:rsid w:val="00693ECA"/>
    <w:rsid w:val="00695AEF"/>
    <w:rsid w:val="006C7ED1"/>
    <w:rsid w:val="006D2363"/>
    <w:rsid w:val="007422CB"/>
    <w:rsid w:val="00744F53"/>
    <w:rsid w:val="00747B40"/>
    <w:rsid w:val="007549A6"/>
    <w:rsid w:val="00761E53"/>
    <w:rsid w:val="00783E9A"/>
    <w:rsid w:val="007910B4"/>
    <w:rsid w:val="00793E85"/>
    <w:rsid w:val="007A57FD"/>
    <w:rsid w:val="007B2DF5"/>
    <w:rsid w:val="007B5D20"/>
    <w:rsid w:val="007C0583"/>
    <w:rsid w:val="0080235C"/>
    <w:rsid w:val="00805A0D"/>
    <w:rsid w:val="00807391"/>
    <w:rsid w:val="00807E67"/>
    <w:rsid w:val="00811EEC"/>
    <w:rsid w:val="00852DEE"/>
    <w:rsid w:val="008615C5"/>
    <w:rsid w:val="008668C5"/>
    <w:rsid w:val="00872427"/>
    <w:rsid w:val="00880DBE"/>
    <w:rsid w:val="0088241F"/>
    <w:rsid w:val="008854C3"/>
    <w:rsid w:val="0089446C"/>
    <w:rsid w:val="008A5051"/>
    <w:rsid w:val="008A5729"/>
    <w:rsid w:val="008B51EF"/>
    <w:rsid w:val="008B5F02"/>
    <w:rsid w:val="008C2892"/>
    <w:rsid w:val="008C3734"/>
    <w:rsid w:val="008C6A70"/>
    <w:rsid w:val="008D6895"/>
    <w:rsid w:val="008E2736"/>
    <w:rsid w:val="008F0C96"/>
    <w:rsid w:val="008F353B"/>
    <w:rsid w:val="008F35DF"/>
    <w:rsid w:val="008F5343"/>
    <w:rsid w:val="008F5ED6"/>
    <w:rsid w:val="009153AB"/>
    <w:rsid w:val="00920332"/>
    <w:rsid w:val="00927908"/>
    <w:rsid w:val="00957CEB"/>
    <w:rsid w:val="00973C17"/>
    <w:rsid w:val="009845D1"/>
    <w:rsid w:val="00994566"/>
    <w:rsid w:val="00995588"/>
    <w:rsid w:val="009B1838"/>
    <w:rsid w:val="009B751B"/>
    <w:rsid w:val="009E4D12"/>
    <w:rsid w:val="009F0DEB"/>
    <w:rsid w:val="00A01CAD"/>
    <w:rsid w:val="00A05256"/>
    <w:rsid w:val="00A11877"/>
    <w:rsid w:val="00A2055D"/>
    <w:rsid w:val="00A21BFE"/>
    <w:rsid w:val="00A31637"/>
    <w:rsid w:val="00A351F4"/>
    <w:rsid w:val="00A46996"/>
    <w:rsid w:val="00A53C67"/>
    <w:rsid w:val="00A77CB3"/>
    <w:rsid w:val="00A909E3"/>
    <w:rsid w:val="00A9783B"/>
    <w:rsid w:val="00AB129C"/>
    <w:rsid w:val="00AB66BA"/>
    <w:rsid w:val="00AD3522"/>
    <w:rsid w:val="00AE37B1"/>
    <w:rsid w:val="00AE6D8F"/>
    <w:rsid w:val="00AF61A4"/>
    <w:rsid w:val="00B14519"/>
    <w:rsid w:val="00B362FD"/>
    <w:rsid w:val="00B44282"/>
    <w:rsid w:val="00B84AB4"/>
    <w:rsid w:val="00B953D2"/>
    <w:rsid w:val="00BC7379"/>
    <w:rsid w:val="00BE6840"/>
    <w:rsid w:val="00BF42DC"/>
    <w:rsid w:val="00C13A51"/>
    <w:rsid w:val="00C419C4"/>
    <w:rsid w:val="00C50760"/>
    <w:rsid w:val="00C560FC"/>
    <w:rsid w:val="00C66E2E"/>
    <w:rsid w:val="00C91A44"/>
    <w:rsid w:val="00C977AA"/>
    <w:rsid w:val="00CA5BC4"/>
    <w:rsid w:val="00CB0306"/>
    <w:rsid w:val="00CB23BD"/>
    <w:rsid w:val="00CE48C9"/>
    <w:rsid w:val="00D12629"/>
    <w:rsid w:val="00D15E9E"/>
    <w:rsid w:val="00D35CC6"/>
    <w:rsid w:val="00D417EA"/>
    <w:rsid w:val="00D41BFD"/>
    <w:rsid w:val="00D56A3E"/>
    <w:rsid w:val="00D752AC"/>
    <w:rsid w:val="00D937E1"/>
    <w:rsid w:val="00D94A7D"/>
    <w:rsid w:val="00DA7C3A"/>
    <w:rsid w:val="00DB0406"/>
    <w:rsid w:val="00DB2F4C"/>
    <w:rsid w:val="00DB3666"/>
    <w:rsid w:val="00DC03B8"/>
    <w:rsid w:val="00DC4207"/>
    <w:rsid w:val="00DD66CA"/>
    <w:rsid w:val="00DE02C2"/>
    <w:rsid w:val="00DE2EC9"/>
    <w:rsid w:val="00DE360A"/>
    <w:rsid w:val="00DE64F9"/>
    <w:rsid w:val="00E24486"/>
    <w:rsid w:val="00E31716"/>
    <w:rsid w:val="00E73A70"/>
    <w:rsid w:val="00E73FF5"/>
    <w:rsid w:val="00E97629"/>
    <w:rsid w:val="00EB1748"/>
    <w:rsid w:val="00EB1F85"/>
    <w:rsid w:val="00EB7B44"/>
    <w:rsid w:val="00EC7C0D"/>
    <w:rsid w:val="00EF647F"/>
    <w:rsid w:val="00F00F04"/>
    <w:rsid w:val="00F0260D"/>
    <w:rsid w:val="00F26120"/>
    <w:rsid w:val="00F413DB"/>
    <w:rsid w:val="00F4416A"/>
    <w:rsid w:val="00F539AB"/>
    <w:rsid w:val="00F57FAA"/>
    <w:rsid w:val="00F60760"/>
    <w:rsid w:val="00F6525C"/>
    <w:rsid w:val="00FA3575"/>
    <w:rsid w:val="00FC6BD2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29C"/>
  </w:style>
  <w:style w:type="paragraph" w:styleId="a5">
    <w:name w:val="footer"/>
    <w:basedOn w:val="a"/>
    <w:link w:val="a6"/>
    <w:uiPriority w:val="99"/>
    <w:unhideWhenUsed/>
    <w:rsid w:val="00AB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29C"/>
  </w:style>
  <w:style w:type="paragraph" w:styleId="a7">
    <w:name w:val="Normal (Web)"/>
    <w:basedOn w:val="a"/>
    <w:uiPriority w:val="99"/>
    <w:unhideWhenUsed/>
    <w:rsid w:val="0053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29C"/>
  </w:style>
  <w:style w:type="paragraph" w:styleId="a5">
    <w:name w:val="footer"/>
    <w:basedOn w:val="a"/>
    <w:link w:val="a6"/>
    <w:uiPriority w:val="99"/>
    <w:unhideWhenUsed/>
    <w:rsid w:val="00AB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29C"/>
  </w:style>
  <w:style w:type="paragraph" w:styleId="a7">
    <w:name w:val="Normal (Web)"/>
    <w:basedOn w:val="a"/>
    <w:uiPriority w:val="99"/>
    <w:unhideWhenUsed/>
    <w:rsid w:val="0053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82EB-A99B-4684-A066-A465C9E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Comp3</cp:lastModifiedBy>
  <cp:revision>20</cp:revision>
  <cp:lastPrinted>2019-12-11T01:11:00Z</cp:lastPrinted>
  <dcterms:created xsi:type="dcterms:W3CDTF">2019-12-10T10:31:00Z</dcterms:created>
  <dcterms:modified xsi:type="dcterms:W3CDTF">2019-12-11T02:00:00Z</dcterms:modified>
</cp:coreProperties>
</file>