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single" w:sz="18" w:space="0" w:color="004D9E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21E23" w:rsidTr="008117E3">
        <w:tc>
          <w:tcPr>
            <w:tcW w:w="5000" w:type="pct"/>
          </w:tcPr>
          <w:p w:rsidR="00E21E23" w:rsidRDefault="00E21E23" w:rsidP="00EF67E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4375" cy="714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ОАТОС прозрачный фон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E23" w:rsidTr="008117E3">
        <w:tc>
          <w:tcPr>
            <w:tcW w:w="5000" w:type="pct"/>
          </w:tcPr>
          <w:p w:rsidR="00E21E23" w:rsidRPr="00E838F2" w:rsidRDefault="00E21E23" w:rsidP="00EF67E6">
            <w:pPr>
              <w:jc w:val="center"/>
              <w:rPr>
                <w:rFonts w:ascii="Times New Roman" w:hAnsi="Times New Roman" w:cs="Times New Roman"/>
                <w:b/>
                <w:color w:val="004D9E"/>
                <w:sz w:val="28"/>
                <w:szCs w:val="28"/>
              </w:rPr>
            </w:pPr>
            <w:r w:rsidRPr="00E838F2">
              <w:rPr>
                <w:rFonts w:ascii="Times New Roman" w:hAnsi="Times New Roman" w:cs="Times New Roman"/>
                <w:b/>
                <w:color w:val="004D9E"/>
                <w:sz w:val="28"/>
                <w:szCs w:val="28"/>
              </w:rPr>
              <w:t xml:space="preserve">ОБЩЕНАЦИОНАЛЬНАЯ АССОЦИАЦИЯ </w:t>
            </w:r>
            <w:r w:rsidRPr="00E838F2">
              <w:rPr>
                <w:rFonts w:ascii="Times New Roman" w:hAnsi="Times New Roman" w:cs="Times New Roman"/>
                <w:b/>
                <w:color w:val="004D9E"/>
                <w:sz w:val="28"/>
                <w:szCs w:val="28"/>
              </w:rPr>
              <w:br/>
              <w:t>ТЕРРИТОРИАЛЬНОГО ОБЩЕСТВЕННОГО САМОУПРАВЛЕНИЯ</w:t>
            </w:r>
          </w:p>
          <w:p w:rsidR="00E21E23" w:rsidRPr="00E838F2" w:rsidRDefault="00E21E23" w:rsidP="00EF67E6">
            <w:pPr>
              <w:jc w:val="center"/>
              <w:rPr>
                <w:color w:val="004D9B"/>
                <w:sz w:val="16"/>
                <w:szCs w:val="16"/>
              </w:rPr>
            </w:pPr>
          </w:p>
        </w:tc>
      </w:tr>
    </w:tbl>
    <w:p w:rsidR="001338AB" w:rsidRDefault="008117E3" w:rsidP="008117E3">
      <w:pPr>
        <w:spacing w:after="0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ПРОЕКТ</w:t>
      </w:r>
    </w:p>
    <w:p w:rsidR="00884FDA" w:rsidRPr="00E838F2" w:rsidRDefault="00884FDA" w:rsidP="00884FDA">
      <w:pPr>
        <w:spacing w:after="0"/>
        <w:jc w:val="center"/>
        <w:rPr>
          <w:rFonts w:ascii="Times New Roman" w:hAnsi="Times New Roman" w:cs="Times New Roman"/>
          <w:b/>
          <w:color w:val="004D9E"/>
          <w:sz w:val="28"/>
          <w:szCs w:val="28"/>
        </w:rPr>
      </w:pPr>
      <w:r w:rsidRPr="00E838F2">
        <w:rPr>
          <w:rFonts w:ascii="Times New Roman" w:hAnsi="Times New Roman" w:cs="Times New Roman"/>
          <w:b/>
          <w:color w:val="004D9E"/>
          <w:sz w:val="28"/>
          <w:szCs w:val="28"/>
        </w:rPr>
        <w:t>ПРАВЛЕНИ</w:t>
      </w:r>
      <w:r w:rsidR="00BD3E04">
        <w:rPr>
          <w:rFonts w:ascii="Times New Roman" w:hAnsi="Times New Roman" w:cs="Times New Roman"/>
          <w:b/>
          <w:color w:val="004D9E"/>
          <w:sz w:val="28"/>
          <w:szCs w:val="28"/>
        </w:rPr>
        <w:t>Е</w:t>
      </w:r>
      <w:r w:rsidRPr="00E838F2">
        <w:rPr>
          <w:rFonts w:ascii="Times New Roman" w:hAnsi="Times New Roman" w:cs="Times New Roman"/>
          <w:b/>
          <w:color w:val="004D9E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4D9E"/>
          <w:sz w:val="28"/>
          <w:szCs w:val="28"/>
        </w:rPr>
        <w:t>АССОЦИАЦИИ</w:t>
      </w:r>
    </w:p>
    <w:p w:rsidR="00E21E23" w:rsidRPr="00E838F2" w:rsidRDefault="00E21E23" w:rsidP="00E21E23">
      <w:pPr>
        <w:spacing w:after="0"/>
        <w:jc w:val="center"/>
        <w:rPr>
          <w:rFonts w:ascii="Times New Roman" w:hAnsi="Times New Roman" w:cs="Times New Roman"/>
          <w:b/>
          <w:color w:val="004D9E"/>
          <w:sz w:val="28"/>
          <w:szCs w:val="28"/>
        </w:rPr>
      </w:pPr>
    </w:p>
    <w:p w:rsidR="00E21E23" w:rsidRPr="00E838F2" w:rsidRDefault="00E21E23" w:rsidP="00E21E23">
      <w:pPr>
        <w:spacing w:after="0"/>
        <w:jc w:val="center"/>
        <w:rPr>
          <w:rFonts w:ascii="Times New Roman" w:hAnsi="Times New Roman" w:cs="Times New Roman"/>
          <w:b/>
          <w:color w:val="004D9E"/>
          <w:sz w:val="28"/>
          <w:szCs w:val="28"/>
        </w:rPr>
      </w:pPr>
      <w:r w:rsidRPr="00E838F2">
        <w:rPr>
          <w:rFonts w:ascii="Times New Roman" w:hAnsi="Times New Roman" w:cs="Times New Roman"/>
          <w:b/>
          <w:color w:val="004D9E"/>
          <w:sz w:val="28"/>
          <w:szCs w:val="28"/>
        </w:rPr>
        <w:t>РЕШЕНИЕ</w:t>
      </w:r>
    </w:p>
    <w:p w:rsidR="00E21E23" w:rsidRPr="00E838F2" w:rsidRDefault="00E21E23" w:rsidP="00E21E23">
      <w:pPr>
        <w:spacing w:after="0"/>
        <w:jc w:val="center"/>
        <w:rPr>
          <w:rFonts w:ascii="Times New Roman" w:hAnsi="Times New Roman" w:cs="Times New Roman"/>
          <w:color w:val="004D9E"/>
          <w:sz w:val="28"/>
          <w:szCs w:val="28"/>
        </w:rPr>
      </w:pPr>
    </w:p>
    <w:p w:rsidR="00E21E23" w:rsidRPr="009E5D36" w:rsidRDefault="00E21E23" w:rsidP="008117E3">
      <w:pPr>
        <w:spacing w:after="0"/>
        <w:jc w:val="both"/>
        <w:rPr>
          <w:rFonts w:ascii="Times New Roman" w:hAnsi="Times New Roman" w:cs="Times New Roman"/>
          <w:color w:val="004D9E"/>
          <w:sz w:val="28"/>
          <w:szCs w:val="28"/>
          <w:u w:val="single"/>
        </w:rPr>
      </w:pPr>
      <w:r w:rsidRPr="00E838F2">
        <w:rPr>
          <w:rFonts w:ascii="Times New Roman" w:hAnsi="Times New Roman" w:cs="Times New Roman"/>
          <w:color w:val="004D9E"/>
          <w:sz w:val="28"/>
          <w:szCs w:val="28"/>
        </w:rPr>
        <w:t>«</w:t>
      </w:r>
      <w:r w:rsidR="00B92768" w:rsidRPr="009E5D36">
        <w:rPr>
          <w:rFonts w:ascii="Times New Roman" w:hAnsi="Times New Roman" w:cs="Times New Roman"/>
          <w:color w:val="004D9E"/>
          <w:sz w:val="28"/>
          <w:szCs w:val="28"/>
          <w:u w:val="single"/>
        </w:rPr>
        <w:t>0</w:t>
      </w:r>
      <w:r w:rsidR="00106DF5" w:rsidRPr="009E5D36">
        <w:rPr>
          <w:rFonts w:ascii="Times New Roman" w:hAnsi="Times New Roman" w:cs="Times New Roman"/>
          <w:color w:val="004D9E"/>
          <w:sz w:val="28"/>
          <w:szCs w:val="28"/>
          <w:u w:val="single"/>
        </w:rPr>
        <w:t>8</w:t>
      </w:r>
      <w:r w:rsidRPr="00E838F2">
        <w:rPr>
          <w:rFonts w:ascii="Times New Roman" w:hAnsi="Times New Roman" w:cs="Times New Roman"/>
          <w:color w:val="004D9E"/>
          <w:sz w:val="28"/>
          <w:szCs w:val="28"/>
        </w:rPr>
        <w:t>»</w:t>
      </w:r>
      <w:r w:rsidRPr="009E5D36">
        <w:rPr>
          <w:rFonts w:ascii="Times New Roman" w:hAnsi="Times New Roman" w:cs="Times New Roman"/>
          <w:color w:val="004D9E"/>
          <w:sz w:val="28"/>
          <w:szCs w:val="28"/>
          <w:u w:val="single"/>
        </w:rPr>
        <w:t xml:space="preserve"> </w:t>
      </w:r>
      <w:r w:rsidR="00B92768" w:rsidRPr="009E5D36">
        <w:rPr>
          <w:rFonts w:ascii="Times New Roman" w:hAnsi="Times New Roman" w:cs="Times New Roman"/>
          <w:color w:val="004D9E"/>
          <w:sz w:val="28"/>
          <w:szCs w:val="28"/>
          <w:u w:val="single"/>
        </w:rPr>
        <w:t>но</w:t>
      </w:r>
      <w:r w:rsidR="00106DF5" w:rsidRPr="009E5D36">
        <w:rPr>
          <w:rFonts w:ascii="Times New Roman" w:hAnsi="Times New Roman" w:cs="Times New Roman"/>
          <w:color w:val="004D9E"/>
          <w:sz w:val="28"/>
          <w:szCs w:val="28"/>
          <w:u w:val="single"/>
        </w:rPr>
        <w:t xml:space="preserve">ября </w:t>
      </w:r>
      <w:r w:rsidR="00106DF5">
        <w:rPr>
          <w:rFonts w:ascii="Times New Roman" w:hAnsi="Times New Roman" w:cs="Times New Roman"/>
          <w:color w:val="004D9E"/>
          <w:sz w:val="28"/>
          <w:szCs w:val="28"/>
        </w:rPr>
        <w:t>202</w:t>
      </w:r>
      <w:r w:rsidR="00106DF5" w:rsidRPr="009E5D36">
        <w:rPr>
          <w:rFonts w:ascii="Times New Roman" w:hAnsi="Times New Roman" w:cs="Times New Roman"/>
          <w:color w:val="004D9E"/>
          <w:sz w:val="28"/>
          <w:szCs w:val="28"/>
          <w:u w:val="single"/>
        </w:rPr>
        <w:t>1</w:t>
      </w:r>
      <w:r w:rsidR="001338AB" w:rsidRPr="009E5D36">
        <w:rPr>
          <w:rFonts w:ascii="Times New Roman" w:hAnsi="Times New Roman" w:cs="Times New Roman"/>
          <w:color w:val="004D9E"/>
          <w:sz w:val="28"/>
          <w:szCs w:val="28"/>
          <w:u w:val="single"/>
        </w:rPr>
        <w:t xml:space="preserve"> </w:t>
      </w:r>
      <w:r w:rsidR="001338AB">
        <w:rPr>
          <w:rFonts w:ascii="Times New Roman" w:hAnsi="Times New Roman" w:cs="Times New Roman"/>
          <w:color w:val="004D9E"/>
          <w:sz w:val="28"/>
          <w:szCs w:val="28"/>
        </w:rPr>
        <w:t>года</w:t>
      </w:r>
      <w:r w:rsidR="001338AB">
        <w:rPr>
          <w:rFonts w:ascii="Times New Roman" w:hAnsi="Times New Roman" w:cs="Times New Roman"/>
          <w:color w:val="004D9E"/>
          <w:sz w:val="28"/>
          <w:szCs w:val="28"/>
        </w:rPr>
        <w:tab/>
      </w:r>
      <w:r w:rsidR="001338AB">
        <w:rPr>
          <w:rFonts w:ascii="Times New Roman" w:hAnsi="Times New Roman" w:cs="Times New Roman"/>
          <w:color w:val="004D9E"/>
          <w:sz w:val="28"/>
          <w:szCs w:val="28"/>
        </w:rPr>
        <w:tab/>
      </w:r>
      <w:r w:rsidR="001338AB">
        <w:rPr>
          <w:rFonts w:ascii="Times New Roman" w:hAnsi="Times New Roman" w:cs="Times New Roman"/>
          <w:color w:val="004D9E"/>
          <w:sz w:val="28"/>
          <w:szCs w:val="28"/>
        </w:rPr>
        <w:tab/>
      </w:r>
      <w:r w:rsidR="001338AB">
        <w:rPr>
          <w:rFonts w:ascii="Times New Roman" w:hAnsi="Times New Roman" w:cs="Times New Roman"/>
          <w:color w:val="004D9E"/>
          <w:sz w:val="28"/>
          <w:szCs w:val="28"/>
        </w:rPr>
        <w:tab/>
      </w:r>
      <w:r w:rsidR="001338AB">
        <w:rPr>
          <w:rFonts w:ascii="Times New Roman" w:hAnsi="Times New Roman" w:cs="Times New Roman"/>
          <w:color w:val="004D9E"/>
          <w:sz w:val="28"/>
          <w:szCs w:val="28"/>
        </w:rPr>
        <w:tab/>
      </w:r>
      <w:r w:rsidR="001338AB">
        <w:rPr>
          <w:rFonts w:ascii="Times New Roman" w:hAnsi="Times New Roman" w:cs="Times New Roman"/>
          <w:color w:val="004D9E"/>
          <w:sz w:val="28"/>
          <w:szCs w:val="28"/>
        </w:rPr>
        <w:tab/>
      </w:r>
      <w:r w:rsidR="001338AB">
        <w:rPr>
          <w:rFonts w:ascii="Times New Roman" w:hAnsi="Times New Roman" w:cs="Times New Roman"/>
          <w:color w:val="004D9E"/>
          <w:sz w:val="28"/>
          <w:szCs w:val="28"/>
        </w:rPr>
        <w:tab/>
      </w:r>
      <w:r w:rsidR="008117E3">
        <w:rPr>
          <w:rFonts w:ascii="Times New Roman" w:hAnsi="Times New Roman" w:cs="Times New Roman"/>
          <w:color w:val="004D9E"/>
          <w:sz w:val="28"/>
          <w:szCs w:val="28"/>
        </w:rPr>
        <w:tab/>
      </w:r>
      <w:r w:rsidR="001338AB">
        <w:rPr>
          <w:rFonts w:ascii="Times New Roman" w:hAnsi="Times New Roman" w:cs="Times New Roman"/>
          <w:color w:val="004D9E"/>
          <w:sz w:val="28"/>
          <w:szCs w:val="28"/>
        </w:rPr>
        <w:tab/>
      </w:r>
      <w:r w:rsidR="00B60ACF">
        <w:rPr>
          <w:rFonts w:ascii="Times New Roman" w:hAnsi="Times New Roman" w:cs="Times New Roman"/>
          <w:color w:val="004D9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4D9E"/>
          <w:sz w:val="28"/>
          <w:szCs w:val="28"/>
        </w:rPr>
        <w:t xml:space="preserve">  </w:t>
      </w:r>
      <w:r w:rsidR="008117E3">
        <w:rPr>
          <w:rFonts w:ascii="Times New Roman" w:hAnsi="Times New Roman" w:cs="Times New Roman"/>
          <w:color w:val="004D9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4D9E"/>
          <w:sz w:val="28"/>
          <w:szCs w:val="28"/>
        </w:rPr>
        <w:t xml:space="preserve"> </w:t>
      </w:r>
      <w:r w:rsidRPr="00E838F2">
        <w:rPr>
          <w:rFonts w:ascii="Times New Roman" w:hAnsi="Times New Roman" w:cs="Times New Roman"/>
          <w:color w:val="004D9E"/>
          <w:sz w:val="28"/>
          <w:szCs w:val="28"/>
        </w:rPr>
        <w:t>№</w:t>
      </w:r>
      <w:r w:rsidRPr="009E5D36">
        <w:rPr>
          <w:rFonts w:ascii="Times New Roman" w:hAnsi="Times New Roman" w:cs="Times New Roman"/>
          <w:color w:val="004D9E"/>
          <w:sz w:val="28"/>
          <w:szCs w:val="28"/>
          <w:u w:val="single"/>
        </w:rPr>
        <w:t xml:space="preserve"> </w:t>
      </w:r>
      <w:r w:rsidR="00B56986" w:rsidRPr="009E5D36">
        <w:rPr>
          <w:rFonts w:ascii="Times New Roman" w:hAnsi="Times New Roman" w:cs="Times New Roman"/>
          <w:color w:val="004D9E"/>
          <w:sz w:val="28"/>
          <w:szCs w:val="28"/>
          <w:u w:val="single"/>
        </w:rPr>
        <w:t>8</w:t>
      </w:r>
    </w:p>
    <w:p w:rsidR="00E21E23" w:rsidRPr="00E838F2" w:rsidRDefault="00E21E23" w:rsidP="00E21E23">
      <w:pPr>
        <w:spacing w:after="0"/>
        <w:jc w:val="center"/>
        <w:rPr>
          <w:rFonts w:ascii="Times New Roman" w:hAnsi="Times New Roman" w:cs="Times New Roman"/>
          <w:color w:val="004D9E"/>
          <w:sz w:val="28"/>
          <w:szCs w:val="28"/>
        </w:rPr>
      </w:pPr>
      <w:r w:rsidRPr="00E838F2">
        <w:rPr>
          <w:rFonts w:ascii="Times New Roman" w:hAnsi="Times New Roman" w:cs="Times New Roman"/>
          <w:color w:val="004D9E"/>
          <w:sz w:val="28"/>
          <w:szCs w:val="28"/>
        </w:rPr>
        <w:t>г. Москва</w:t>
      </w:r>
    </w:p>
    <w:p w:rsidR="00E21E23" w:rsidRPr="00F31349" w:rsidRDefault="00E21E23" w:rsidP="00F055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56986" w:rsidRDefault="00B56986" w:rsidP="00D41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положении</w:t>
      </w:r>
    </w:p>
    <w:p w:rsidR="00D41551" w:rsidRDefault="00B56986" w:rsidP="00D41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Всероссийского конкурса «Лучшая практика ТОС»</w:t>
      </w:r>
    </w:p>
    <w:p w:rsidR="00B56986" w:rsidRDefault="00B56986" w:rsidP="00B569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986" w:rsidRDefault="00B17CD8" w:rsidP="00B56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</w:t>
      </w:r>
      <w:r w:rsidRPr="00C62608">
        <w:rPr>
          <w:rFonts w:ascii="Times New Roman" w:hAnsi="Times New Roman" w:cs="Times New Roman"/>
          <w:sz w:val="28"/>
          <w:szCs w:val="28"/>
        </w:rPr>
        <w:t>5.9 Устава ОАТОС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B56986" w:rsidRPr="00BD38D6">
        <w:rPr>
          <w:rFonts w:ascii="Times New Roman" w:hAnsi="Times New Roman" w:cs="Times New Roman"/>
          <w:sz w:val="28"/>
          <w:szCs w:val="28"/>
        </w:rPr>
        <w:t>аслушав информацию</w:t>
      </w:r>
      <w:r w:rsidR="00B56986">
        <w:rPr>
          <w:rFonts w:ascii="Times New Roman" w:hAnsi="Times New Roman" w:cs="Times New Roman"/>
          <w:sz w:val="28"/>
          <w:szCs w:val="28"/>
        </w:rPr>
        <w:t xml:space="preserve"> Председателя ОАТОС </w:t>
      </w:r>
      <w:r w:rsidR="00B56986" w:rsidRPr="00703D7E">
        <w:rPr>
          <w:rFonts w:ascii="Times New Roman" w:hAnsi="Times New Roman" w:cs="Times New Roman"/>
          <w:b/>
          <w:sz w:val="28"/>
          <w:szCs w:val="28"/>
        </w:rPr>
        <w:t>В.Б. Кидяева</w:t>
      </w:r>
      <w:r w:rsidR="00B56986">
        <w:rPr>
          <w:rFonts w:ascii="Times New Roman" w:hAnsi="Times New Roman" w:cs="Times New Roman"/>
          <w:sz w:val="28"/>
          <w:szCs w:val="28"/>
        </w:rPr>
        <w:t xml:space="preserve">, заместителя директора ОАТОС </w:t>
      </w:r>
      <w:r w:rsidR="00B56986" w:rsidRPr="00B56986">
        <w:rPr>
          <w:rFonts w:ascii="Times New Roman" w:hAnsi="Times New Roman" w:cs="Times New Roman"/>
          <w:b/>
          <w:sz w:val="28"/>
          <w:szCs w:val="28"/>
        </w:rPr>
        <w:t xml:space="preserve">Д.В. </w:t>
      </w:r>
      <w:proofErr w:type="spellStart"/>
      <w:r w:rsidR="00B56986" w:rsidRPr="00B56986">
        <w:rPr>
          <w:rFonts w:ascii="Times New Roman" w:hAnsi="Times New Roman" w:cs="Times New Roman"/>
          <w:b/>
          <w:sz w:val="28"/>
          <w:szCs w:val="28"/>
        </w:rPr>
        <w:t>Сараева</w:t>
      </w:r>
      <w:proofErr w:type="spellEnd"/>
      <w:r w:rsidR="00B56986">
        <w:rPr>
          <w:rFonts w:ascii="Times New Roman" w:hAnsi="Times New Roman" w:cs="Times New Roman"/>
          <w:sz w:val="28"/>
          <w:szCs w:val="28"/>
        </w:rPr>
        <w:t xml:space="preserve">, Правление ОАТОС </w:t>
      </w:r>
      <w:r w:rsidR="00B56986" w:rsidRPr="00703D7E">
        <w:rPr>
          <w:rFonts w:ascii="Times New Roman" w:hAnsi="Times New Roman" w:cs="Times New Roman"/>
          <w:b/>
          <w:sz w:val="28"/>
          <w:szCs w:val="28"/>
        </w:rPr>
        <w:t>РЕШИЛО</w:t>
      </w:r>
      <w:r w:rsidR="00B56986">
        <w:rPr>
          <w:rFonts w:ascii="Times New Roman" w:hAnsi="Times New Roman" w:cs="Times New Roman"/>
          <w:sz w:val="28"/>
          <w:szCs w:val="28"/>
        </w:rPr>
        <w:t>:</w:t>
      </w:r>
    </w:p>
    <w:p w:rsidR="00B56986" w:rsidRDefault="00B56986" w:rsidP="00B56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986" w:rsidRDefault="00B56986" w:rsidP="00B56986">
      <w:pPr>
        <w:pStyle w:val="a4"/>
        <w:numPr>
          <w:ilvl w:val="0"/>
          <w:numId w:val="6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Принять за основу проект Положения о Всероссийском конкурсе «Лучшая практика ТОС» (Приложение 1).</w:t>
      </w:r>
    </w:p>
    <w:p w:rsidR="00B56986" w:rsidRDefault="00B56986" w:rsidP="00B56986">
      <w:pPr>
        <w:pStyle w:val="a4"/>
        <w:numPr>
          <w:ilvl w:val="0"/>
          <w:numId w:val="6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Дирекции ОАТОС:</w:t>
      </w:r>
    </w:p>
    <w:p w:rsidR="00B56986" w:rsidRDefault="00B56986" w:rsidP="00B56986">
      <w:pPr>
        <w:pStyle w:val="a4"/>
        <w:numPr>
          <w:ilvl w:val="1"/>
          <w:numId w:val="6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проект Положения о Всероссийском конкурсе «Лучшая практика ТОС» членам ОАТОС, региональным ассоциациям (координаторам) ТОС, </w:t>
      </w:r>
      <w:r w:rsidRPr="001C0C8E">
        <w:rPr>
          <w:sz w:val="28"/>
          <w:szCs w:val="28"/>
        </w:rPr>
        <w:t>ответственны</w:t>
      </w:r>
      <w:r>
        <w:rPr>
          <w:sz w:val="28"/>
          <w:szCs w:val="28"/>
        </w:rPr>
        <w:t>м</w:t>
      </w:r>
      <w:r w:rsidRPr="001C0C8E">
        <w:rPr>
          <w:sz w:val="28"/>
          <w:szCs w:val="28"/>
        </w:rPr>
        <w:t xml:space="preserve"> за взаимодействие с ОАТОС от глав субъектов Российской Федерации</w:t>
      </w:r>
      <w:r>
        <w:rPr>
          <w:sz w:val="28"/>
          <w:szCs w:val="28"/>
        </w:rPr>
        <w:t>, советам муниципальных образований субъектов РФ в срок до 9 ноября 2021 года.</w:t>
      </w:r>
    </w:p>
    <w:p w:rsidR="00B56986" w:rsidRDefault="00B56986" w:rsidP="00B56986">
      <w:pPr>
        <w:pStyle w:val="a4"/>
        <w:numPr>
          <w:ilvl w:val="1"/>
          <w:numId w:val="6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сбор и обобщение предложений и замечаний по проекту Положения о Всероссийском конкурсе «Лучшая практика ТОС» в срок до 1 декабря 2021 года.</w:t>
      </w:r>
    </w:p>
    <w:p w:rsidR="00B56986" w:rsidRDefault="00B56986" w:rsidP="00B56986">
      <w:pPr>
        <w:pStyle w:val="a4"/>
        <w:numPr>
          <w:ilvl w:val="1"/>
          <w:numId w:val="6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информационную платформу на сайте ОАТОС для организации и проведения Всероссийского конкурса «Лучшая практика ТОС» в 2022 году.</w:t>
      </w:r>
    </w:p>
    <w:p w:rsidR="00D41551" w:rsidRDefault="00D41551" w:rsidP="00D41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551" w:rsidRDefault="00D41551" w:rsidP="00D41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В.Б. Кидяев</w:t>
      </w:r>
    </w:p>
    <w:p w:rsidR="00D41551" w:rsidRDefault="00D41551" w:rsidP="00D41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551" w:rsidRDefault="00D41551" w:rsidP="00D41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З.Г. Юдин</w:t>
      </w:r>
    </w:p>
    <w:p w:rsidR="00D41551" w:rsidRDefault="00D41551" w:rsidP="00D41551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41551" w:rsidRDefault="00D41551" w:rsidP="00D41551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Правления ОАТОС</w:t>
      </w:r>
    </w:p>
    <w:p w:rsidR="00D41551" w:rsidRDefault="00D41551" w:rsidP="00D41551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Pr="00B56986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D41551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1551">
        <w:rPr>
          <w:rFonts w:ascii="Times New Roman" w:hAnsi="Times New Roman" w:cs="Times New Roman"/>
          <w:sz w:val="28"/>
          <w:szCs w:val="28"/>
          <w:u w:val="single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D41551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41551" w:rsidRPr="00F31349" w:rsidRDefault="00D41551" w:rsidP="00D41551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D415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56986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D41551" w:rsidRDefault="00D41551" w:rsidP="00D41551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7E4F68" w:rsidRDefault="007E4F68" w:rsidP="007E4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E4F68" w:rsidRDefault="007E4F68" w:rsidP="007E4F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ВСЕРОССИЙСКОМ КОНКУРСЕ «ЛУЧШАЯ ПРАКТИКА ТЕРРИТОРИАЛЬНОГО ОБЩЕСТВЕННОГО САМОУПРАВЛЕНИЯ»</w:t>
      </w:r>
    </w:p>
    <w:p w:rsidR="007E4F68" w:rsidRDefault="007E4F68" w:rsidP="007E4F6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4F68" w:rsidRDefault="007E4F68" w:rsidP="007E4F68">
      <w:pPr>
        <w:pStyle w:val="a4"/>
        <w:numPr>
          <w:ilvl w:val="1"/>
          <w:numId w:val="7"/>
        </w:numPr>
        <w:spacing w:line="25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условия и порядок проведения Всероссийского конкурса «Лучшая практика территориального общественного самоуправления» (далее – Конкурс) среди органов территориального общественного самоуправления, региональных ассоциаций (координаторов) территориального общественного самоуправления (далее – ТОС), реализующих социально значимые проекты и проекты в сфере развития территориального общественного самоуправления.</w:t>
      </w:r>
    </w:p>
    <w:p w:rsidR="007E4F68" w:rsidRDefault="007E4F68" w:rsidP="007E4F68">
      <w:pPr>
        <w:pStyle w:val="a4"/>
        <w:numPr>
          <w:ilvl w:val="1"/>
          <w:numId w:val="7"/>
        </w:numPr>
        <w:spacing w:line="25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Лучшая практика ТОС – это выигравший конкурс, комплекс мероприятий (проект), разработанный и реализованный Заявителем, направленный на решение социально – экономических, общественных вопросов на местном уровне и реализуемый собственными силами и в том числе при поддержке партнерских организаций.</w:t>
      </w:r>
    </w:p>
    <w:p w:rsidR="007E4F68" w:rsidRDefault="007E4F68" w:rsidP="007E4F68">
      <w:pPr>
        <w:pStyle w:val="a4"/>
        <w:numPr>
          <w:ilvl w:val="1"/>
          <w:numId w:val="7"/>
        </w:numPr>
        <w:spacing w:line="25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Конкурс проводится Общенациональной ассоциацией территориального общественного самоуправления (ОАТОС), 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региональными ассоциациями ТОС, региональными координаторами ТОС при поддержке </w:t>
      </w:r>
      <w:r>
        <w:rPr>
          <w:color w:val="000000" w:themeColor="text1"/>
          <w:sz w:val="28"/>
          <w:szCs w:val="28"/>
          <w:shd w:val="clear" w:color="auto" w:fill="FFFFFF"/>
        </w:rPr>
        <w:t>органов исполнительной власти субъектов Российской Федерации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во</w:t>
      </w:r>
      <w:proofErr w:type="gramEnd"/>
      <w:r>
        <w:rPr>
          <w:color w:val="000000" w:themeColor="text1"/>
          <w:sz w:val="28"/>
          <w:szCs w:val="28"/>
        </w:rPr>
        <w:t xml:space="preserve"> исполнении Указа Президента Российской Федерации от 16 января 2017 года № 13 «Об утверждении Основ государственной политики регионального развития Российской Федерации на период до 2025 года», Перечня поручений Президента Российской Федерации по итогам заседания Совета при Президенте Российской Федерации по развитию местного самоуправления 5 августа 2017 года (пункт 3) Пр-1773 от 07 сентября 2017 года, Перечня поручений Президента Российской Федерации по итогам заседания Совета при Президенте Российской Федерации по развитию местного самоуправления 30 января 2020 года (подпункт 15) пункта 1 Пр-354 от 01 марта 2020 года.</w:t>
      </w:r>
    </w:p>
    <w:p w:rsidR="007E4F68" w:rsidRDefault="007E4F68" w:rsidP="007E4F68">
      <w:pPr>
        <w:pStyle w:val="a4"/>
        <w:numPr>
          <w:ilvl w:val="1"/>
          <w:numId w:val="7"/>
        </w:numPr>
        <w:spacing w:line="25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Конкурс организуется и проводится ежегодно в целях выявления, поощрения и распространения применения</w:t>
      </w:r>
      <w:r>
        <w:rPr>
          <w:color w:val="000000" w:themeColor="text1"/>
          <w:sz w:val="28"/>
          <w:szCs w:val="28"/>
        </w:rPr>
        <w:t xml:space="preserve">, популяризации </w:t>
      </w:r>
      <w:r>
        <w:rPr>
          <w:sz w:val="28"/>
          <w:szCs w:val="28"/>
        </w:rPr>
        <w:t>примеров лучшей практики деятельности органов ТОС.</w:t>
      </w:r>
    </w:p>
    <w:p w:rsidR="007E4F68" w:rsidRDefault="007E4F68" w:rsidP="007E4F68">
      <w:pPr>
        <w:pStyle w:val="a4"/>
        <w:numPr>
          <w:ilvl w:val="1"/>
          <w:numId w:val="7"/>
        </w:numPr>
        <w:spacing w:line="25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по следующим номинациям, отражающим практику организации работы ТОС и решение вопросов местного значения органами ТОС (далее – номинации Конкурса):</w:t>
      </w:r>
    </w:p>
    <w:p w:rsidR="007E4F68" w:rsidRDefault="007E4F68" w:rsidP="007E4F68">
      <w:pPr>
        <w:pStyle w:val="a4"/>
        <w:numPr>
          <w:ilvl w:val="1"/>
          <w:numId w:val="8"/>
        </w:numPr>
        <w:spacing w:line="25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благоустройство и экология (практики (проекты) по организации и проведению благоустройства дворовой территории, общественных пространств (парков, скверов, объектов культурного наследия местного значения), организация и проведение субботников, акций по уборке мусора и сбора макулатуры, пластика, металлолома и т.д.);</w:t>
      </w:r>
    </w:p>
    <w:p w:rsidR="007E4F68" w:rsidRDefault="007E4F68" w:rsidP="007E4F68">
      <w:pPr>
        <w:pStyle w:val="a4"/>
        <w:numPr>
          <w:ilvl w:val="1"/>
          <w:numId w:val="8"/>
        </w:numPr>
        <w:spacing w:line="25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здорового образа жизни, физическая культура и спорт (практики (проекты) по организации и проведению спортивных мероприятий, соревнований, марафонов, организация спортивных дворовых секций);</w:t>
      </w:r>
    </w:p>
    <w:p w:rsidR="007E4F68" w:rsidRDefault="007E4F68" w:rsidP="007E4F68">
      <w:pPr>
        <w:pStyle w:val="a4"/>
        <w:numPr>
          <w:ilvl w:val="1"/>
          <w:numId w:val="8"/>
        </w:numPr>
        <w:spacing w:line="25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местные художественные промыслы, культурные инициативы, развитие туризма (практики (проекты) по организации и проведению культурных мероприятий, приуроченных к празднованию государственных праздников, памятным датам, организация гостевых домов, местных музеев, организация ремесленных мастерских, творческих досуговых клубов и студий);</w:t>
      </w:r>
    </w:p>
    <w:p w:rsidR="007E4F68" w:rsidRDefault="007E4F68" w:rsidP="007E4F68">
      <w:pPr>
        <w:pStyle w:val="a4"/>
        <w:numPr>
          <w:ilvl w:val="1"/>
          <w:numId w:val="8"/>
        </w:numPr>
        <w:spacing w:line="25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поддержка населения (практики (проекты) по организации поддержки многодетных семей, малообеспеченных и социально незащищённых граждан, адресная поддержка указанных категорий граждан, организация </w:t>
      </w:r>
      <w:proofErr w:type="spellStart"/>
      <w:r>
        <w:rPr>
          <w:sz w:val="28"/>
          <w:szCs w:val="28"/>
        </w:rPr>
        <w:t>ФАПов</w:t>
      </w:r>
      <w:proofErr w:type="spellEnd"/>
      <w:r>
        <w:rPr>
          <w:sz w:val="28"/>
          <w:szCs w:val="28"/>
        </w:rPr>
        <w:t>, социальных пекарен, социальной телефонной службы и т.д.);</w:t>
      </w:r>
    </w:p>
    <w:p w:rsidR="007E4F68" w:rsidRDefault="007E4F68" w:rsidP="007E4F68">
      <w:pPr>
        <w:pStyle w:val="a4"/>
        <w:numPr>
          <w:ilvl w:val="1"/>
          <w:numId w:val="8"/>
        </w:numPr>
        <w:spacing w:line="25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комплексное развитие территорий (практики (проекты) направленные на решение вопросов в нескольких направлениях деятельности, </w:t>
      </w:r>
      <w:r w:rsidR="001869DD">
        <w:rPr>
          <w:sz w:val="28"/>
          <w:szCs w:val="28"/>
        </w:rPr>
        <w:t>проекты,</w:t>
      </w:r>
      <w:r>
        <w:rPr>
          <w:sz w:val="28"/>
          <w:szCs w:val="28"/>
        </w:rPr>
        <w:t xml:space="preserve"> включающие мероприятия, реализованные в нескольких номинациях);</w:t>
      </w:r>
    </w:p>
    <w:p w:rsidR="007E4F68" w:rsidRPr="007E4F68" w:rsidRDefault="007E4F68" w:rsidP="007E4F68">
      <w:pPr>
        <w:pStyle w:val="a4"/>
        <w:numPr>
          <w:ilvl w:val="1"/>
          <w:numId w:val="8"/>
        </w:numPr>
        <w:spacing w:line="25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>
        <w:rPr>
          <w:sz w:val="28"/>
          <w:szCs w:val="28"/>
        </w:rPr>
        <w:t>межпоколенческие</w:t>
      </w:r>
      <w:proofErr w:type="spellEnd"/>
      <w:r>
        <w:rPr>
          <w:sz w:val="28"/>
          <w:szCs w:val="28"/>
        </w:rPr>
        <w:t xml:space="preserve"> связи (практики (проекты) по организации передачи опыта одного поколения и принятию этого опыта другим поколением, мероприятия, направленные на сохранение и укрепление </w:t>
      </w:r>
      <w:r w:rsidRPr="007E4F68">
        <w:rPr>
          <w:color w:val="000000" w:themeColor="text1"/>
          <w:sz w:val="28"/>
          <w:szCs w:val="28"/>
        </w:rPr>
        <w:t>традиционных ценностей);</w:t>
      </w:r>
    </w:p>
    <w:p w:rsidR="007E4F68" w:rsidRPr="007E4F68" w:rsidRDefault="007E4F68" w:rsidP="007E4F68">
      <w:pPr>
        <w:pStyle w:val="a4"/>
        <w:numPr>
          <w:ilvl w:val="1"/>
          <w:numId w:val="8"/>
        </w:numPr>
        <w:spacing w:line="25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7E4F68">
        <w:rPr>
          <w:color w:val="000000" w:themeColor="text1"/>
          <w:sz w:val="28"/>
          <w:szCs w:val="28"/>
        </w:rPr>
        <w:t>укрепляем мир общинами (практики (проекты) по организации и проведению мероприятий приуроченных к международному Дню соседей, установление и развитие контактов с местными сообществами из зарубежных стран, реализация и участие в международных проектах и программах).</w:t>
      </w:r>
    </w:p>
    <w:p w:rsidR="007E4F68" w:rsidRPr="007E4F68" w:rsidRDefault="001869DD" w:rsidP="007E4F68">
      <w:pPr>
        <w:pStyle w:val="a4"/>
        <w:numPr>
          <w:ilvl w:val="1"/>
          <w:numId w:val="8"/>
        </w:numPr>
        <w:spacing w:line="25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7E4F68" w:rsidRPr="007E4F68">
        <w:rPr>
          <w:color w:val="000000" w:themeColor="text1"/>
          <w:sz w:val="28"/>
          <w:szCs w:val="28"/>
        </w:rPr>
        <w:t>онкурс региональных ассоциаций ТОС, проводится между региональными ассоциациями ТОС, (практики (проекты) направленные на решение вопросов во всех направлениях деятельности ТОС;</w:t>
      </w:r>
    </w:p>
    <w:p w:rsidR="007E4F68" w:rsidRDefault="007E4F68" w:rsidP="007E4F68">
      <w:pPr>
        <w:pStyle w:val="a4"/>
        <w:numPr>
          <w:ilvl w:val="0"/>
          <w:numId w:val="8"/>
        </w:numPr>
        <w:spacing w:line="25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Конкурсе вправе принимать участие органы ТОС (юридические и неюридические лица) являющиеся </w:t>
      </w:r>
      <w:r>
        <w:rPr>
          <w:color w:val="000000" w:themeColor="text1"/>
          <w:sz w:val="28"/>
          <w:szCs w:val="28"/>
        </w:rPr>
        <w:t>членами Общенациональной ассоциации ТОС, ассоциированными членами (членами региональных ассоциаций (координаторов) ТОС)</w:t>
      </w:r>
      <w:r>
        <w:rPr>
          <w:color w:val="000000"/>
          <w:sz w:val="28"/>
          <w:szCs w:val="28"/>
        </w:rPr>
        <w:t>, соответствующие всем следующим требованиям:</w:t>
      </w:r>
    </w:p>
    <w:p w:rsidR="007E4F68" w:rsidRDefault="007E4F68" w:rsidP="007E4F68">
      <w:pPr>
        <w:pStyle w:val="a4"/>
        <w:numPr>
          <w:ilvl w:val="1"/>
          <w:numId w:val="8"/>
        </w:numPr>
        <w:spacing w:line="25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Зарегистрированные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</w:t>
      </w:r>
      <w:r>
        <w:rPr>
          <w:b/>
          <w:color w:val="000000"/>
          <w:sz w:val="28"/>
          <w:szCs w:val="28"/>
        </w:rPr>
        <w:t>1 (один)</w:t>
      </w:r>
      <w:r>
        <w:rPr>
          <w:color w:val="000000"/>
          <w:sz w:val="28"/>
          <w:szCs w:val="28"/>
        </w:rPr>
        <w:t xml:space="preserve"> год до дня начала приема заявок на участие в Конкурсе.</w:t>
      </w:r>
    </w:p>
    <w:p w:rsidR="007E4F68" w:rsidRDefault="007E4F68" w:rsidP="007E4F68">
      <w:pPr>
        <w:pStyle w:val="a4"/>
        <w:numPr>
          <w:ilvl w:val="1"/>
          <w:numId w:val="8"/>
        </w:numPr>
        <w:spacing w:line="25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 имеющие задолженности по уплате членских взносов в ОАТОС (или региональную ассоциацию (координатору) ТОС).</w:t>
      </w:r>
    </w:p>
    <w:p w:rsidR="007E4F68" w:rsidRDefault="007E4F68" w:rsidP="007E4F68">
      <w:pPr>
        <w:pStyle w:val="a4"/>
        <w:numPr>
          <w:ilvl w:val="1"/>
          <w:numId w:val="8"/>
        </w:numPr>
        <w:spacing w:line="25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не находится в процессе ликвидации, в отношении нее не возбуждено производство по делу о несостоятельности (банкротстве), деятельность организации не приостановлена в порядке, предусмотренном законодательством.</w:t>
      </w:r>
    </w:p>
    <w:p w:rsidR="007E4F68" w:rsidRDefault="007E4F68" w:rsidP="007E4F68">
      <w:pPr>
        <w:pStyle w:val="a4"/>
        <w:numPr>
          <w:ilvl w:val="1"/>
          <w:numId w:val="8"/>
        </w:numPr>
        <w:spacing w:line="25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ТОС должен быть организован в соответствии с Федеральным законом от 06 октября 2003 года № 131-ФЗ «Об общих принципах организации местного самоуправления в Российской Федерации».</w:t>
      </w:r>
    </w:p>
    <w:p w:rsidR="007E4F68" w:rsidRDefault="007E4F68" w:rsidP="007E4F68">
      <w:pPr>
        <w:pStyle w:val="a4"/>
        <w:numPr>
          <w:ilvl w:val="1"/>
          <w:numId w:val="8"/>
        </w:numPr>
        <w:spacing w:line="25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Самостоятельно осуществлять на соответствующей территории общественно-полезную деятельность, которая по своему содержанию и результатам соответствует направлениям Конкурса.</w:t>
      </w:r>
    </w:p>
    <w:p w:rsidR="007E4F68" w:rsidRDefault="007E4F68" w:rsidP="007E4F68">
      <w:pPr>
        <w:pStyle w:val="a4"/>
        <w:numPr>
          <w:ilvl w:val="1"/>
          <w:numId w:val="8"/>
        </w:numPr>
        <w:spacing w:line="25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Принявшие</w:t>
      </w:r>
      <w:proofErr w:type="gramEnd"/>
      <w:r>
        <w:rPr>
          <w:sz w:val="28"/>
          <w:szCs w:val="28"/>
        </w:rPr>
        <w:t xml:space="preserve"> участие в региональном этапе Конкурса и занявшие одно из призовых мест, кроме региональных ассоциаций ТОС.</w:t>
      </w:r>
    </w:p>
    <w:p w:rsidR="007E4F68" w:rsidRDefault="007E4F68" w:rsidP="007E4F68">
      <w:pPr>
        <w:pStyle w:val="a4"/>
        <w:numPr>
          <w:ilvl w:val="0"/>
          <w:numId w:val="8"/>
        </w:numPr>
        <w:spacing w:line="25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 распределены по следующим категориям:</w:t>
      </w:r>
    </w:p>
    <w:p w:rsidR="007E4F68" w:rsidRDefault="007E4F68" w:rsidP="007E4F68">
      <w:pPr>
        <w:pStyle w:val="a4"/>
        <w:numPr>
          <w:ilvl w:val="1"/>
          <w:numId w:val="8"/>
        </w:numPr>
        <w:spacing w:line="25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городские </w:t>
      </w:r>
      <w:proofErr w:type="spellStart"/>
      <w:r>
        <w:rPr>
          <w:sz w:val="28"/>
          <w:szCs w:val="28"/>
        </w:rPr>
        <w:t>ТОСы</w:t>
      </w:r>
      <w:proofErr w:type="spellEnd"/>
      <w:r>
        <w:rPr>
          <w:sz w:val="28"/>
          <w:szCs w:val="28"/>
        </w:rPr>
        <w:t xml:space="preserve"> (органы ТОС зарегистрированные и осуществляющие свою деятельность в городских (муниципальных) округах и городских поселениях);</w:t>
      </w:r>
    </w:p>
    <w:p w:rsidR="007E4F68" w:rsidRPr="001869DD" w:rsidRDefault="007E4F68" w:rsidP="007E4F68">
      <w:pPr>
        <w:pStyle w:val="a4"/>
        <w:numPr>
          <w:ilvl w:val="1"/>
          <w:numId w:val="8"/>
        </w:numPr>
        <w:spacing w:line="25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сельские </w:t>
      </w:r>
      <w:proofErr w:type="spellStart"/>
      <w:r>
        <w:rPr>
          <w:sz w:val="28"/>
          <w:szCs w:val="28"/>
        </w:rPr>
        <w:t>ТОСы</w:t>
      </w:r>
      <w:proofErr w:type="spellEnd"/>
      <w:r>
        <w:rPr>
          <w:sz w:val="28"/>
          <w:szCs w:val="28"/>
        </w:rPr>
        <w:t xml:space="preserve"> (органы ТОС зарегистрированные и </w:t>
      </w:r>
      <w:r w:rsidRPr="001869DD">
        <w:rPr>
          <w:color w:val="000000" w:themeColor="text1"/>
          <w:sz w:val="28"/>
          <w:szCs w:val="28"/>
        </w:rPr>
        <w:t>осуществляющие свою деятельность в сельских поселениях).</w:t>
      </w:r>
    </w:p>
    <w:p w:rsidR="007E4F68" w:rsidRPr="001869DD" w:rsidRDefault="00F24818" w:rsidP="007E4F68">
      <w:pPr>
        <w:pStyle w:val="a4"/>
        <w:numPr>
          <w:ilvl w:val="1"/>
          <w:numId w:val="8"/>
        </w:numPr>
        <w:spacing w:line="25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7E4F68" w:rsidRPr="001869DD">
        <w:rPr>
          <w:color w:val="000000" w:themeColor="text1"/>
          <w:sz w:val="28"/>
          <w:szCs w:val="28"/>
        </w:rPr>
        <w:t>егиональные ассоциации (координаторы) ТОС, зарегистрированные и осущ</w:t>
      </w:r>
      <w:r w:rsidR="009D04A9">
        <w:rPr>
          <w:color w:val="000000" w:themeColor="text1"/>
          <w:sz w:val="28"/>
          <w:szCs w:val="28"/>
        </w:rPr>
        <w:t>ествляющие свою деятельность в с</w:t>
      </w:r>
      <w:bookmarkStart w:id="0" w:name="_GoBack"/>
      <w:bookmarkEnd w:id="0"/>
      <w:r w:rsidR="007E4F68" w:rsidRPr="001869DD">
        <w:rPr>
          <w:color w:val="000000" w:themeColor="text1"/>
          <w:sz w:val="28"/>
          <w:szCs w:val="28"/>
        </w:rPr>
        <w:t>убъектах РФ.</w:t>
      </w:r>
    </w:p>
    <w:p w:rsidR="007E4F68" w:rsidRDefault="007E4F68" w:rsidP="007E4F68">
      <w:pPr>
        <w:pStyle w:val="a4"/>
        <w:numPr>
          <w:ilvl w:val="0"/>
          <w:numId w:val="8"/>
        </w:numPr>
        <w:spacing w:line="25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Конкурс состоит из регионального и федерального этапов, проводимых последовательно:</w:t>
      </w:r>
    </w:p>
    <w:p w:rsidR="007E4F68" w:rsidRDefault="007E4F68" w:rsidP="007E4F68">
      <w:pPr>
        <w:pStyle w:val="a4"/>
        <w:numPr>
          <w:ilvl w:val="1"/>
          <w:numId w:val="8"/>
        </w:numPr>
        <w:spacing w:line="256" w:lineRule="auto"/>
        <w:ind w:left="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</w:rPr>
        <w:t xml:space="preserve"> (первый) этап – с 1 января по 30 ноября</w:t>
      </w:r>
      <w:r>
        <w:rPr>
          <w:sz w:val="28"/>
          <w:szCs w:val="28"/>
        </w:rPr>
        <w:t xml:space="preserve"> – проведение регионального этапа Конкурса, подача заявок (</w:t>
      </w:r>
      <w:r>
        <w:rPr>
          <w:i/>
          <w:color w:val="0000CC"/>
          <w:sz w:val="28"/>
          <w:szCs w:val="28"/>
          <w:u w:val="single"/>
        </w:rPr>
        <w:t>Приложение 1</w:t>
      </w:r>
      <w:r>
        <w:rPr>
          <w:sz w:val="28"/>
          <w:szCs w:val="28"/>
        </w:rPr>
        <w:t>) и определение победителей в соответствии с требованиями настоящего Положения и Положения о региональном этапе Конкурса осуществляет региональный оператор Конкурса (региональная ассоциация (координатор) ТОС) при поддержке органа исполнительной власти субъекта Российской Федерации;</w:t>
      </w:r>
    </w:p>
    <w:p w:rsidR="007E4F68" w:rsidRDefault="007E4F68" w:rsidP="007E4F68">
      <w:pPr>
        <w:pStyle w:val="a4"/>
        <w:numPr>
          <w:ilvl w:val="1"/>
          <w:numId w:val="8"/>
        </w:numPr>
        <w:spacing w:line="256" w:lineRule="auto"/>
        <w:ind w:left="0" w:firstLine="709"/>
        <w:contextualSpacing/>
        <w:jc w:val="both"/>
        <w:rPr>
          <w:sz w:val="28"/>
          <w:szCs w:val="28"/>
        </w:rPr>
      </w:pPr>
      <w:r w:rsidRPr="007E4F68">
        <w:rPr>
          <w:b/>
          <w:color w:val="000000" w:themeColor="text1"/>
          <w:sz w:val="28"/>
          <w:szCs w:val="28"/>
          <w:u w:val="single"/>
          <w:lang w:val="en-US"/>
        </w:rPr>
        <w:t>II</w:t>
      </w:r>
      <w:r w:rsidRPr="007E4F68">
        <w:rPr>
          <w:b/>
          <w:color w:val="000000" w:themeColor="text1"/>
          <w:sz w:val="28"/>
          <w:szCs w:val="28"/>
          <w:u w:val="single"/>
        </w:rPr>
        <w:t xml:space="preserve"> (второй) этап – с 1 декабря по 30 января</w:t>
      </w:r>
      <w:r w:rsidRPr="007E4F68">
        <w:rPr>
          <w:color w:val="000000" w:themeColor="text1"/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направление заявок на федеральный этап Конкурса, от субъекта Российской Федерации может быть представлено по </w:t>
      </w:r>
      <w:r>
        <w:rPr>
          <w:b/>
          <w:sz w:val="28"/>
          <w:szCs w:val="28"/>
        </w:rPr>
        <w:t>5 (пять)</w:t>
      </w:r>
      <w:r>
        <w:rPr>
          <w:sz w:val="28"/>
          <w:szCs w:val="28"/>
        </w:rPr>
        <w:t xml:space="preserve"> заявок в каждой номинации по каждой категории, ставших победителями на региональном этапе Конкурса и </w:t>
      </w:r>
      <w:r>
        <w:rPr>
          <w:b/>
          <w:sz w:val="28"/>
          <w:szCs w:val="28"/>
        </w:rPr>
        <w:t>5 (пять)</w:t>
      </w:r>
      <w:r>
        <w:rPr>
          <w:sz w:val="28"/>
          <w:szCs w:val="28"/>
        </w:rPr>
        <w:t xml:space="preserve"> заявок на усмотрение регионального оператора Конкурса. Заявки направляются в электронном виде через специальную форму на официальном сайте ОАТОС – </w:t>
      </w:r>
      <w:hyperlink r:id="rId9" w:history="1">
        <w:r>
          <w:rPr>
            <w:rStyle w:val="a9"/>
            <w:color w:val="0000CC"/>
            <w:sz w:val="28"/>
            <w:szCs w:val="28"/>
            <w:lang w:val="en-US"/>
          </w:rPr>
          <w:t>www</w:t>
        </w:r>
        <w:r>
          <w:rPr>
            <w:rStyle w:val="a9"/>
            <w:color w:val="0000CC"/>
            <w:sz w:val="28"/>
            <w:szCs w:val="28"/>
          </w:rPr>
          <w:t>.</w:t>
        </w:r>
        <w:proofErr w:type="spellStart"/>
        <w:r>
          <w:rPr>
            <w:rStyle w:val="a9"/>
            <w:color w:val="0000CC"/>
            <w:sz w:val="28"/>
            <w:szCs w:val="28"/>
            <w:lang w:val="en-US"/>
          </w:rPr>
          <w:t>oatos</w:t>
        </w:r>
        <w:proofErr w:type="spellEnd"/>
        <w:r>
          <w:rPr>
            <w:rStyle w:val="a9"/>
            <w:color w:val="0000CC"/>
            <w:sz w:val="28"/>
            <w:szCs w:val="28"/>
          </w:rPr>
          <w:t>.</w:t>
        </w:r>
        <w:proofErr w:type="spellStart"/>
        <w:r>
          <w:rPr>
            <w:rStyle w:val="a9"/>
            <w:color w:val="0000CC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CC"/>
          <w:sz w:val="28"/>
          <w:szCs w:val="28"/>
        </w:rPr>
        <w:t>;</w:t>
      </w:r>
    </w:p>
    <w:p w:rsidR="007E4F68" w:rsidRDefault="007E4F68" w:rsidP="007E4F68">
      <w:pPr>
        <w:pStyle w:val="a4"/>
        <w:numPr>
          <w:ilvl w:val="1"/>
          <w:numId w:val="8"/>
        </w:numPr>
        <w:spacing w:line="256" w:lineRule="auto"/>
        <w:ind w:left="0" w:firstLine="709"/>
        <w:contextualSpacing/>
        <w:jc w:val="both"/>
        <w:rPr>
          <w:sz w:val="28"/>
          <w:szCs w:val="28"/>
        </w:rPr>
      </w:pPr>
      <w:r w:rsidRPr="007E4F68">
        <w:rPr>
          <w:b/>
          <w:color w:val="000000" w:themeColor="text1"/>
          <w:sz w:val="28"/>
          <w:szCs w:val="28"/>
          <w:u w:val="single"/>
          <w:lang w:val="en-US"/>
        </w:rPr>
        <w:t>III</w:t>
      </w:r>
      <w:r w:rsidRPr="007E4F68">
        <w:rPr>
          <w:b/>
          <w:color w:val="000000" w:themeColor="text1"/>
          <w:sz w:val="28"/>
          <w:szCs w:val="28"/>
          <w:u w:val="single"/>
        </w:rPr>
        <w:t xml:space="preserve"> (третий) этап – с 01 февраля по 15 февраля</w:t>
      </w:r>
      <w:r w:rsidRPr="007E4F68">
        <w:rPr>
          <w:color w:val="000000" w:themeColor="text1"/>
          <w:sz w:val="28"/>
          <w:szCs w:val="28"/>
        </w:rPr>
        <w:t xml:space="preserve"> –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публикация перечня заявок, представленных на федеральный этап Конкурса.</w:t>
      </w:r>
    </w:p>
    <w:p w:rsidR="007E4F68" w:rsidRDefault="007E4F68" w:rsidP="007E4F68">
      <w:pPr>
        <w:pStyle w:val="a4"/>
        <w:numPr>
          <w:ilvl w:val="1"/>
          <w:numId w:val="8"/>
        </w:numPr>
        <w:spacing w:line="256" w:lineRule="auto"/>
        <w:ind w:left="0" w:firstLine="709"/>
        <w:contextualSpacing/>
        <w:jc w:val="both"/>
        <w:rPr>
          <w:sz w:val="28"/>
          <w:szCs w:val="28"/>
        </w:rPr>
      </w:pPr>
      <w:r w:rsidRPr="007E4F68">
        <w:rPr>
          <w:b/>
          <w:color w:val="000000" w:themeColor="text1"/>
          <w:sz w:val="28"/>
          <w:szCs w:val="28"/>
          <w:u w:val="single"/>
          <w:lang w:val="en-US"/>
        </w:rPr>
        <w:t>IV</w:t>
      </w:r>
      <w:r w:rsidRPr="007E4F68">
        <w:rPr>
          <w:b/>
          <w:color w:val="000000" w:themeColor="text1"/>
          <w:sz w:val="28"/>
          <w:szCs w:val="28"/>
          <w:u w:val="single"/>
        </w:rPr>
        <w:t xml:space="preserve"> (четвертый) этап – с 15 февраля по 30 мая</w:t>
      </w:r>
      <w:r w:rsidRPr="007E4F68">
        <w:rPr>
          <w:color w:val="000000" w:themeColor="text1"/>
          <w:sz w:val="28"/>
          <w:szCs w:val="28"/>
        </w:rPr>
        <w:t xml:space="preserve"> – оценка</w:t>
      </w:r>
      <w:r>
        <w:rPr>
          <w:sz w:val="28"/>
          <w:szCs w:val="28"/>
        </w:rPr>
        <w:t xml:space="preserve"> заявок, представленных на федеральный этап Конкурса.</w:t>
      </w:r>
    </w:p>
    <w:p w:rsidR="007E4F68" w:rsidRDefault="007E4F68" w:rsidP="007E4F68">
      <w:pPr>
        <w:pStyle w:val="a4"/>
        <w:numPr>
          <w:ilvl w:val="2"/>
          <w:numId w:val="8"/>
        </w:numPr>
        <w:spacing w:line="25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официального опубликования перечня заявок, допущенных к участию в Конкурсе, Совет при Председателе по ОАТОС по реализации Стратегии развития ТОС в Российской Федерации (далее –  Совет) приступает к их оценке по критериям, указанным в п.12 настоящего Положения.</w:t>
      </w:r>
    </w:p>
    <w:p w:rsidR="007E4F68" w:rsidRDefault="007E4F68" w:rsidP="007E4F68">
      <w:pPr>
        <w:pStyle w:val="a4"/>
        <w:numPr>
          <w:ilvl w:val="2"/>
          <w:numId w:val="8"/>
        </w:numPr>
        <w:spacing w:line="25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 заполняют оценочный лист, в котором указаны все представленные на Конкурс заявки по номинациям и категориям. Секретарь Совета производит подсчет баллов по оценочным листам, все данные вносятся в единый протокол заседания Совета.</w:t>
      </w:r>
    </w:p>
    <w:p w:rsidR="007E4F68" w:rsidRPr="001869DD" w:rsidRDefault="007E4F68" w:rsidP="007E4F68">
      <w:pPr>
        <w:pStyle w:val="a4"/>
        <w:numPr>
          <w:ilvl w:val="2"/>
          <w:numId w:val="8"/>
        </w:numPr>
        <w:spacing w:line="25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заявок на участие в Конкурсе, Совет формирует перечень победителей Конкурса, </w:t>
      </w:r>
      <w:r>
        <w:rPr>
          <w:color w:val="000000" w:themeColor="text1"/>
          <w:sz w:val="28"/>
          <w:szCs w:val="28"/>
        </w:rPr>
        <w:t xml:space="preserve">определяет </w:t>
      </w:r>
      <w:r>
        <w:rPr>
          <w:b/>
          <w:sz w:val="28"/>
          <w:szCs w:val="28"/>
        </w:rPr>
        <w:t>5 (пять)</w:t>
      </w:r>
      <w:r>
        <w:rPr>
          <w:sz w:val="28"/>
          <w:szCs w:val="28"/>
        </w:rPr>
        <w:t xml:space="preserve"> </w:t>
      </w:r>
      <w:r w:rsidRPr="001869DD">
        <w:rPr>
          <w:color w:val="000000" w:themeColor="text1"/>
          <w:sz w:val="28"/>
          <w:szCs w:val="28"/>
        </w:rPr>
        <w:t xml:space="preserve">победителей Конкурса по соответствующим номинациям Конкурса в каждой категории, среди которых распределяются </w:t>
      </w:r>
      <w:r w:rsidRPr="001869DD">
        <w:rPr>
          <w:b/>
          <w:color w:val="000000" w:themeColor="text1"/>
          <w:sz w:val="28"/>
          <w:szCs w:val="28"/>
        </w:rPr>
        <w:t>первое</w:t>
      </w:r>
      <w:r w:rsidRPr="001869DD">
        <w:rPr>
          <w:color w:val="000000" w:themeColor="text1"/>
          <w:sz w:val="28"/>
          <w:szCs w:val="28"/>
        </w:rPr>
        <w:t xml:space="preserve">, </w:t>
      </w:r>
      <w:r w:rsidRPr="001869DD">
        <w:rPr>
          <w:b/>
          <w:color w:val="000000" w:themeColor="text1"/>
          <w:sz w:val="28"/>
          <w:szCs w:val="28"/>
        </w:rPr>
        <w:t>второе</w:t>
      </w:r>
      <w:r w:rsidRPr="001869DD">
        <w:rPr>
          <w:color w:val="000000" w:themeColor="text1"/>
          <w:sz w:val="28"/>
          <w:szCs w:val="28"/>
        </w:rPr>
        <w:t xml:space="preserve">, </w:t>
      </w:r>
      <w:r w:rsidRPr="001869DD">
        <w:rPr>
          <w:b/>
          <w:color w:val="000000" w:themeColor="text1"/>
          <w:sz w:val="28"/>
          <w:szCs w:val="28"/>
        </w:rPr>
        <w:t>третье, четвертое и пятое</w:t>
      </w:r>
      <w:r w:rsidRPr="001869DD">
        <w:rPr>
          <w:color w:val="000000" w:themeColor="text1"/>
          <w:sz w:val="28"/>
          <w:szCs w:val="28"/>
        </w:rPr>
        <w:t xml:space="preserve"> места победителей Конкурса.</w:t>
      </w:r>
    </w:p>
    <w:p w:rsidR="007E4F68" w:rsidRPr="001869DD" w:rsidRDefault="007E4F68" w:rsidP="007E4F68">
      <w:pPr>
        <w:pStyle w:val="a4"/>
        <w:numPr>
          <w:ilvl w:val="2"/>
          <w:numId w:val="8"/>
        </w:numPr>
        <w:spacing w:line="25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1869DD">
        <w:rPr>
          <w:color w:val="000000" w:themeColor="text1"/>
          <w:sz w:val="28"/>
          <w:szCs w:val="28"/>
        </w:rPr>
        <w:t>Участники Конкурса не ставшие победителями и не занявшие призовые места, могут быть отмечены Благодарностями и Почетными грамотами ОАТОС, за личный вклад в развитие ТОС;</w:t>
      </w:r>
    </w:p>
    <w:p w:rsidR="007E4F68" w:rsidRDefault="007E4F68" w:rsidP="007E4F68">
      <w:pPr>
        <w:pStyle w:val="a4"/>
        <w:numPr>
          <w:ilvl w:val="2"/>
          <w:numId w:val="8"/>
        </w:numPr>
        <w:spacing w:line="25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>
        <w:rPr>
          <w:b/>
          <w:sz w:val="28"/>
          <w:szCs w:val="28"/>
        </w:rPr>
        <w:t>5 (пяти)</w:t>
      </w:r>
      <w:r>
        <w:rPr>
          <w:sz w:val="28"/>
          <w:szCs w:val="28"/>
        </w:rPr>
        <w:t xml:space="preserve"> дней, с момента заседания Совета, итоги Конкурса представляются на утверждение Правлению ОАТОС.</w:t>
      </w:r>
    </w:p>
    <w:p w:rsidR="007E4F68" w:rsidRDefault="007E4F68" w:rsidP="007E4F68">
      <w:pPr>
        <w:pStyle w:val="a4"/>
        <w:numPr>
          <w:ilvl w:val="2"/>
          <w:numId w:val="8"/>
        </w:numPr>
        <w:spacing w:line="25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Конкурса и их размещение на официальном сайте ОАТОС </w:t>
      </w:r>
      <w:r>
        <w:rPr>
          <w:color w:val="000000" w:themeColor="text1"/>
          <w:sz w:val="28"/>
          <w:szCs w:val="28"/>
        </w:rPr>
        <w:t xml:space="preserve">осуществляется не </w:t>
      </w:r>
      <w:r>
        <w:rPr>
          <w:sz w:val="28"/>
          <w:szCs w:val="28"/>
        </w:rPr>
        <w:t xml:space="preserve">позднее </w:t>
      </w:r>
      <w:r w:rsidRPr="001869DD">
        <w:rPr>
          <w:b/>
          <w:color w:val="000000" w:themeColor="text1"/>
          <w:sz w:val="28"/>
          <w:szCs w:val="28"/>
          <w:u w:val="single"/>
        </w:rPr>
        <w:t>3</w:t>
      </w:r>
      <w:r w:rsidR="001869DD">
        <w:rPr>
          <w:b/>
          <w:color w:val="000000" w:themeColor="text1"/>
          <w:sz w:val="28"/>
          <w:szCs w:val="28"/>
          <w:u w:val="single"/>
        </w:rPr>
        <w:t>0 мая</w:t>
      </w:r>
      <w:r w:rsidRPr="001869DD">
        <w:rPr>
          <w:b/>
          <w:color w:val="000000" w:themeColor="text1"/>
          <w:sz w:val="28"/>
          <w:szCs w:val="28"/>
          <w:u w:val="single"/>
        </w:rPr>
        <w:t>.</w:t>
      </w:r>
    </w:p>
    <w:p w:rsidR="007E4F68" w:rsidRDefault="007E4F68" w:rsidP="007E4F68">
      <w:pPr>
        <w:pStyle w:val="a4"/>
        <w:numPr>
          <w:ilvl w:val="0"/>
          <w:numId w:val="8"/>
        </w:numPr>
        <w:spacing w:line="25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решению Правления ОАТОС победителям Конкурса присуждаются дипломы и денежные премии.</w:t>
      </w:r>
    </w:p>
    <w:p w:rsidR="007E4F68" w:rsidRDefault="007E4F68" w:rsidP="007E4F68">
      <w:pPr>
        <w:pStyle w:val="a4"/>
        <w:numPr>
          <w:ilvl w:val="0"/>
          <w:numId w:val="8"/>
        </w:numPr>
        <w:spacing w:line="25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Региональные оператор Конкурса вправе учреждать и применять собственные меры </w:t>
      </w:r>
      <w:r w:rsidR="001869DD">
        <w:rPr>
          <w:sz w:val="28"/>
          <w:szCs w:val="28"/>
        </w:rPr>
        <w:t xml:space="preserve">материального и </w:t>
      </w:r>
      <w:r>
        <w:rPr>
          <w:sz w:val="28"/>
          <w:szCs w:val="28"/>
        </w:rPr>
        <w:t>нематериального поощрения участников регионального и федерального этапов Конкурса.</w:t>
      </w:r>
    </w:p>
    <w:p w:rsidR="007E4F68" w:rsidRDefault="007E4F68" w:rsidP="007E4F68">
      <w:pPr>
        <w:pStyle w:val="a4"/>
        <w:numPr>
          <w:ilvl w:val="0"/>
          <w:numId w:val="8"/>
        </w:numPr>
        <w:spacing w:line="25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Вручение дипломов ОАТОС победителям Конкурса осуще</w:t>
      </w:r>
      <w:r>
        <w:rPr>
          <w:color w:val="000000" w:themeColor="text1"/>
          <w:sz w:val="28"/>
          <w:szCs w:val="28"/>
        </w:rPr>
        <w:t>ствляется в торжественной обстановке</w:t>
      </w:r>
      <w:r w:rsidR="00421F27">
        <w:rPr>
          <w:color w:val="000000" w:themeColor="text1"/>
          <w:sz w:val="28"/>
          <w:szCs w:val="28"/>
        </w:rPr>
        <w:t xml:space="preserve"> на ежегодном Общем собрании членов ОАТОС</w:t>
      </w:r>
      <w:r>
        <w:rPr>
          <w:color w:val="000000" w:themeColor="text1"/>
          <w:sz w:val="28"/>
          <w:szCs w:val="28"/>
        </w:rPr>
        <w:t>.</w:t>
      </w:r>
    </w:p>
    <w:p w:rsidR="007E4F68" w:rsidRDefault="007E4F68" w:rsidP="007E4F68">
      <w:pPr>
        <w:pStyle w:val="a4"/>
        <w:numPr>
          <w:ilvl w:val="0"/>
          <w:numId w:val="8"/>
        </w:numPr>
        <w:spacing w:line="25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Обобщение выявленных по итогам Конкурса примеров лучших практик ТОС осуществляется Дирекцией ОАТОС, публикуются в сборнике и размещаются на официальном сайте ОАТОС.</w:t>
      </w:r>
    </w:p>
    <w:p w:rsidR="007E4F68" w:rsidRDefault="007E4F68" w:rsidP="007E4F68">
      <w:pPr>
        <w:pStyle w:val="a4"/>
        <w:numPr>
          <w:ilvl w:val="0"/>
          <w:numId w:val="8"/>
        </w:numPr>
        <w:spacing w:line="25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Победители Конкурса после официального объявления итогов Конкурса в течение </w:t>
      </w:r>
      <w:r>
        <w:rPr>
          <w:b/>
          <w:color w:val="000000" w:themeColor="text1"/>
          <w:sz w:val="28"/>
          <w:szCs w:val="28"/>
        </w:rPr>
        <w:t>10-и (десяти)</w:t>
      </w:r>
      <w:r>
        <w:rPr>
          <w:color w:val="000000" w:themeColor="text1"/>
          <w:sz w:val="28"/>
          <w:szCs w:val="28"/>
        </w:rPr>
        <w:t xml:space="preserve"> рабочих дней представляют в ОАТОС заверенные главой администрации муниципального образования или иным уполномоченным лицом (руководителем региональной ассоциации (координатора) ТОС) следующие документы:</w:t>
      </w:r>
    </w:p>
    <w:p w:rsidR="007E4F68" w:rsidRDefault="007E4F68" w:rsidP="007E4F68">
      <w:pPr>
        <w:pStyle w:val="a4"/>
        <w:numPr>
          <w:ilvl w:val="0"/>
          <w:numId w:val="9"/>
        </w:numPr>
        <w:spacing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копию выписки из устава муниципального образования (титульный лист и статьи, регулирующие осуществление ТОС на территории муниципального образования);</w:t>
      </w:r>
    </w:p>
    <w:p w:rsidR="007E4F68" w:rsidRDefault="007E4F68" w:rsidP="007E4F68">
      <w:pPr>
        <w:pStyle w:val="a4"/>
        <w:numPr>
          <w:ilvl w:val="0"/>
          <w:numId w:val="9"/>
        </w:numPr>
        <w:spacing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копию нормативного акта представительного органа муниципального образования о порядке организации и осуществления территориального общественного самоуправления (без приложений);</w:t>
      </w:r>
    </w:p>
    <w:p w:rsidR="007E4F68" w:rsidRDefault="007E4F68" w:rsidP="007E4F68">
      <w:pPr>
        <w:pStyle w:val="a4"/>
        <w:numPr>
          <w:ilvl w:val="0"/>
          <w:numId w:val="9"/>
        </w:numPr>
        <w:spacing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копию решения представительного органа об утверждении границ ТОС;</w:t>
      </w:r>
    </w:p>
    <w:p w:rsidR="007E4F68" w:rsidRDefault="007E4F68" w:rsidP="007E4F68">
      <w:pPr>
        <w:pStyle w:val="a4"/>
        <w:numPr>
          <w:ilvl w:val="0"/>
          <w:numId w:val="9"/>
        </w:numPr>
        <w:spacing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копию протокола учредительного собрания (конференции) ТОС;</w:t>
      </w:r>
    </w:p>
    <w:p w:rsidR="007E4F68" w:rsidRDefault="007E4F68" w:rsidP="007E4F68">
      <w:pPr>
        <w:pStyle w:val="a4"/>
        <w:numPr>
          <w:ilvl w:val="0"/>
          <w:numId w:val="9"/>
        </w:numPr>
        <w:spacing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копию протокола собрания ТОС, на котором принято решение об избрании председателя (руководителя) ТОС;</w:t>
      </w:r>
    </w:p>
    <w:p w:rsidR="007E4F68" w:rsidRDefault="007E4F68" w:rsidP="007E4F68">
      <w:pPr>
        <w:pStyle w:val="a4"/>
        <w:numPr>
          <w:ilvl w:val="0"/>
          <w:numId w:val="9"/>
        </w:numPr>
        <w:spacing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копию устава ТОС с отметкой о регистрации (либо с копией свидетельства о регистрации);</w:t>
      </w:r>
    </w:p>
    <w:p w:rsidR="007E4F68" w:rsidRDefault="007E4F68" w:rsidP="007E4F68">
      <w:pPr>
        <w:pStyle w:val="a4"/>
        <w:numPr>
          <w:ilvl w:val="0"/>
          <w:numId w:val="9"/>
        </w:numPr>
        <w:spacing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копию паспорта председателя (руководителя) ТОС;</w:t>
      </w:r>
    </w:p>
    <w:p w:rsidR="007E4F68" w:rsidRDefault="007E4F68" w:rsidP="007E4F68">
      <w:pPr>
        <w:pStyle w:val="a4"/>
        <w:numPr>
          <w:ilvl w:val="0"/>
          <w:numId w:val="9"/>
        </w:numPr>
        <w:spacing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проект-заявку на реализацию присужденной денежной премии на бумажном носителе, подписанную председателем (руководителем) ТОС и главой муниципального образования (</w:t>
      </w:r>
      <w:r>
        <w:rPr>
          <w:i/>
          <w:color w:val="0000CC"/>
          <w:sz w:val="28"/>
          <w:szCs w:val="28"/>
          <w:u w:val="single"/>
        </w:rPr>
        <w:t>Приложение 2</w:t>
      </w:r>
      <w:r>
        <w:rPr>
          <w:color w:val="000000" w:themeColor="text1"/>
          <w:sz w:val="28"/>
          <w:szCs w:val="28"/>
        </w:rPr>
        <w:t xml:space="preserve">). </w:t>
      </w:r>
    </w:p>
    <w:p w:rsidR="007E4F68" w:rsidRDefault="007E4F68" w:rsidP="007E4F68">
      <w:pPr>
        <w:pStyle w:val="a4"/>
        <w:numPr>
          <w:ilvl w:val="1"/>
          <w:numId w:val="8"/>
        </w:numPr>
        <w:spacing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Представленные в ОАТОС материалы не возвращаются. В случае не предоставления указанных документов или предоставления заведомо ложных сведений, а также в случае отказа победителя Конкурса от реализации заявленного проекта, ОАТОС имеет право осуществить финансирование другого проекта, предоставившего ранее заявку на участие в Конкурсе, но не вошедшего в число победителей. </w:t>
      </w:r>
    </w:p>
    <w:p w:rsidR="007E4F68" w:rsidRDefault="007E4F68" w:rsidP="007E4F68">
      <w:pPr>
        <w:pStyle w:val="a4"/>
        <w:numPr>
          <w:ilvl w:val="1"/>
          <w:numId w:val="8"/>
        </w:numPr>
        <w:spacing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Дирекция ОАТОС заключает с победителями Конкурса договоры о предоставлении финансирования (денежной премии), в которых предусматривается срок реализации проекта (мероприятия) с использованием средств ОАТОС, размер денежной премии, порядок и сроки предоставления отчетности об использовании денежной премии и результатах реализации проектов (мероприятий), порядок возврата средств денежной премии в случае нецелевого использования или неиспользования в установленные сроки, а также согласие получателя денежной премии</w:t>
      </w:r>
      <w:proofErr w:type="gramEnd"/>
      <w:r>
        <w:rPr>
          <w:color w:val="000000" w:themeColor="text1"/>
          <w:sz w:val="28"/>
          <w:szCs w:val="28"/>
        </w:rPr>
        <w:t xml:space="preserve"> на осуществление уполномоченными представителями ОАТОС проверок соблюдения условий, целей и порядка предоставления денежной премии.</w:t>
      </w:r>
    </w:p>
    <w:p w:rsidR="007E4F68" w:rsidRDefault="007E4F68" w:rsidP="007E4F68">
      <w:pPr>
        <w:pStyle w:val="a4"/>
        <w:numPr>
          <w:ilvl w:val="1"/>
          <w:numId w:val="8"/>
        </w:numPr>
        <w:spacing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установления факта нецелевого использования товаров (услуг), приобретенных (полученных) за счет денежной премии, победители Конкурса несут ответственность в соответствии с действующим законодательством.</w:t>
      </w:r>
    </w:p>
    <w:p w:rsidR="007E4F68" w:rsidRDefault="007E4F68" w:rsidP="007E4F68">
      <w:pPr>
        <w:pStyle w:val="a4"/>
        <w:numPr>
          <w:ilvl w:val="0"/>
          <w:numId w:val="8"/>
        </w:numPr>
        <w:spacing w:line="25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Оценка заявок осуществляется по </w:t>
      </w:r>
      <w:r w:rsidR="00F515FD">
        <w:rPr>
          <w:color w:val="FF0000"/>
          <w:sz w:val="28"/>
          <w:szCs w:val="28"/>
        </w:rPr>
        <w:t>5</w:t>
      </w:r>
      <w:r>
        <w:rPr>
          <w:color w:val="FF0000"/>
          <w:sz w:val="28"/>
          <w:szCs w:val="28"/>
        </w:rPr>
        <w:t xml:space="preserve">-и </w:t>
      </w:r>
      <w:r>
        <w:rPr>
          <w:color w:val="000000" w:themeColor="text1"/>
          <w:sz w:val="28"/>
          <w:szCs w:val="28"/>
        </w:rPr>
        <w:t>бал</w:t>
      </w:r>
      <w:r w:rsidR="00F24818"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 xml:space="preserve">ьной системе в соответствии со следующими критериями и коэффициентами их значимости: </w:t>
      </w:r>
    </w:p>
    <w:p w:rsidR="00F24818" w:rsidRDefault="00F24818" w:rsidP="00F24818">
      <w:pPr>
        <w:spacing w:line="256" w:lineRule="auto"/>
        <w:contextualSpacing/>
        <w:jc w:val="both"/>
        <w:rPr>
          <w:color w:val="000000" w:themeColor="text1"/>
          <w:sz w:val="28"/>
          <w:szCs w:val="28"/>
        </w:rPr>
      </w:pPr>
    </w:p>
    <w:p w:rsidR="00F24818" w:rsidRDefault="00F24818" w:rsidP="00F24818">
      <w:pPr>
        <w:spacing w:line="256" w:lineRule="auto"/>
        <w:contextualSpacing/>
        <w:jc w:val="both"/>
        <w:rPr>
          <w:color w:val="000000" w:themeColor="text1"/>
          <w:sz w:val="28"/>
          <w:szCs w:val="28"/>
        </w:rPr>
      </w:pPr>
    </w:p>
    <w:p w:rsidR="00F24818" w:rsidRPr="00F24818" w:rsidRDefault="00F24818" w:rsidP="00F24818">
      <w:pPr>
        <w:spacing w:line="256" w:lineRule="auto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860"/>
        <w:gridCol w:w="3501"/>
        <w:gridCol w:w="1702"/>
        <w:gridCol w:w="2000"/>
        <w:gridCol w:w="1508"/>
      </w:tblGrid>
      <w:tr w:rsidR="00F24818" w:rsidTr="00F2481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18" w:rsidRPr="00F24818" w:rsidRDefault="00F248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48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№/№</w:t>
            </w:r>
          </w:p>
          <w:p w:rsidR="00F24818" w:rsidRPr="00F24818" w:rsidRDefault="00F248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F248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F248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18" w:rsidRPr="00F24818" w:rsidRDefault="00F248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48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критерия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F24818" w:rsidP="00F248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48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выставленный экспертом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18" w:rsidRPr="00F24818" w:rsidRDefault="00F248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48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Коэффициент значимости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F24818" w:rsidP="00F248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48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Итоговый балл</w:t>
            </w:r>
          </w:p>
          <w:p w:rsidR="00F24818" w:rsidRPr="00F24818" w:rsidRDefault="00F24818" w:rsidP="00F248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48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(столбец 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</w:t>
            </w:r>
            <w:r w:rsidRPr="00F248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4)</w:t>
            </w:r>
          </w:p>
        </w:tc>
      </w:tr>
      <w:tr w:rsidR="00F24818" w:rsidTr="00F2481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18" w:rsidRPr="00F24818" w:rsidRDefault="00F248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48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18" w:rsidRPr="00F24818" w:rsidRDefault="00F248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48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F248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48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18" w:rsidRPr="00F24818" w:rsidRDefault="00F248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48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F248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48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F24818" w:rsidTr="00F2481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F24818" w:rsidP="007E4F68">
            <w:pPr>
              <w:pStyle w:val="a4"/>
              <w:numPr>
                <w:ilvl w:val="0"/>
                <w:numId w:val="10"/>
              </w:numPr>
              <w:ind w:left="306" w:hanging="284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18" w:rsidRPr="00F24818" w:rsidRDefault="00F2481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F2481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Доля жителей вовлеченных в деятельность ТОС при реализации практики (проекта)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F2481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F2481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от 1 до 5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F2481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F2481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F2481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F24818" w:rsidTr="00F2481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F24818" w:rsidP="007E4F68">
            <w:pPr>
              <w:pStyle w:val="a4"/>
              <w:numPr>
                <w:ilvl w:val="0"/>
                <w:numId w:val="10"/>
              </w:numPr>
              <w:ind w:left="306" w:hanging="284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18" w:rsidRPr="00F24818" w:rsidRDefault="00F2481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F2481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Количество человек, проживающих в границах</w:t>
            </w:r>
          </w:p>
          <w:p w:rsidR="00F24818" w:rsidRPr="00F24818" w:rsidRDefault="00F2481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F2481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ТОС, которые будут пользоваться результатами</w:t>
            </w:r>
          </w:p>
          <w:p w:rsidR="00F24818" w:rsidRPr="00F24818" w:rsidRDefault="006E637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F2481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П</w:t>
            </w:r>
            <w:r w:rsidR="00F24818" w:rsidRPr="00F2481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роекта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благополучатели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F2481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F2481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от 1 до 5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7B35DD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F2481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F24818" w:rsidTr="00F2481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F24818" w:rsidP="007E4F68">
            <w:pPr>
              <w:pStyle w:val="a4"/>
              <w:numPr>
                <w:ilvl w:val="0"/>
                <w:numId w:val="10"/>
              </w:numPr>
              <w:ind w:left="306" w:hanging="284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18" w:rsidRPr="00F24818" w:rsidRDefault="00F2481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F2481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Количество реализованных практик (проектов) и инициатив ТОС за предыдущий год (кроме заявляемой практики (проекта))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F2481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F2481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от 1 до 5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F2481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F2481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F2481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F24818" w:rsidTr="00F2481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F24818" w:rsidP="007E4F68">
            <w:pPr>
              <w:pStyle w:val="a4"/>
              <w:numPr>
                <w:ilvl w:val="0"/>
                <w:numId w:val="10"/>
              </w:numPr>
              <w:ind w:left="306" w:hanging="284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18" w:rsidRPr="00F24818" w:rsidRDefault="00F2481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F2481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Обоснованность и актуальность проблемы, на решение которой направлен проект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F2481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F2481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от 1 до 5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6E637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F2481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F24818" w:rsidTr="00F2481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F24818" w:rsidP="007E4F68">
            <w:pPr>
              <w:pStyle w:val="a4"/>
              <w:numPr>
                <w:ilvl w:val="0"/>
                <w:numId w:val="10"/>
              </w:numPr>
              <w:ind w:left="306" w:hanging="284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18" w:rsidRPr="00F24818" w:rsidRDefault="00F2481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F2481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Перспектива дополнительной реализации проекта (без дополнительного финансирования)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F2481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F2481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от 1 до 5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6E637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F2481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F24818" w:rsidTr="00F2481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F24818" w:rsidP="007E4F68">
            <w:pPr>
              <w:pStyle w:val="a4"/>
              <w:numPr>
                <w:ilvl w:val="0"/>
                <w:numId w:val="10"/>
              </w:numPr>
              <w:ind w:left="306" w:hanging="284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18" w:rsidRPr="00F24818" w:rsidRDefault="00F2481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F2481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Масштаб проделанных по проекту работ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F2481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F2481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от 1 до 5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6E637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F2481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F24818" w:rsidTr="00F2481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6E6378" w:rsidRDefault="00F24818" w:rsidP="007E4F68">
            <w:pPr>
              <w:pStyle w:val="a4"/>
              <w:numPr>
                <w:ilvl w:val="0"/>
                <w:numId w:val="10"/>
              </w:numPr>
              <w:ind w:left="306" w:hanging="284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18" w:rsidRPr="00F24818" w:rsidRDefault="00F24818" w:rsidP="006E637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proofErr w:type="gramStart"/>
            <w:r w:rsidRPr="00F2481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Финансовая эффективность проекта</w:t>
            </w:r>
            <w:r w:rsidR="006E637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(доля привлеченных средств и результаты реализованной практики (проекта) в том числе:</w:t>
            </w:r>
            <w:proofErr w:type="gram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6E637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Сумма пунктов 7.1. и 7.2.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6E637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6E637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Сумма пунктов 7.1. и 7.2.</w:t>
            </w:r>
          </w:p>
        </w:tc>
      </w:tr>
      <w:tr w:rsidR="006E6378" w:rsidTr="00F2481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8" w:rsidRPr="006E6378" w:rsidRDefault="006E6378" w:rsidP="006E637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7.1.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378" w:rsidRPr="00F24818" w:rsidRDefault="006E6378" w:rsidP="006E637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- на одного жителя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8" w:rsidRPr="00F24818" w:rsidRDefault="006E637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F2481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от 1 до 5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8" w:rsidRPr="00F24818" w:rsidRDefault="006E637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8" w:rsidRPr="00F24818" w:rsidRDefault="006E637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6E6378" w:rsidTr="00F2481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8" w:rsidRPr="006E6378" w:rsidRDefault="006E6378" w:rsidP="006E637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7.2.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378" w:rsidRDefault="006E6378" w:rsidP="006E637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- на одного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благополучателя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8" w:rsidRPr="00F24818" w:rsidRDefault="006E637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F2481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от 1 до 5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8" w:rsidRPr="00F24818" w:rsidRDefault="006E637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78" w:rsidRPr="00F24818" w:rsidRDefault="006E637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F24818" w:rsidTr="00F2481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F24818" w:rsidP="007E4F68">
            <w:pPr>
              <w:pStyle w:val="a4"/>
              <w:numPr>
                <w:ilvl w:val="0"/>
                <w:numId w:val="10"/>
              </w:numPr>
              <w:ind w:left="306" w:hanging="284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18" w:rsidRPr="00F24818" w:rsidRDefault="00F24818" w:rsidP="006E637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F2481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Привлечение внебюджетных средств на осуществление </w:t>
            </w:r>
            <w:r w:rsidR="006E637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практики (проекта)</w:t>
            </w:r>
            <w:r w:rsidRPr="00F2481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ТОС, объемы привлеченного внебюджетного финансирования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F2481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F2481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от 1 до 5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6E637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F2481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F24818" w:rsidTr="00F2481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F24818" w:rsidP="007E4F68">
            <w:pPr>
              <w:pStyle w:val="a4"/>
              <w:numPr>
                <w:ilvl w:val="0"/>
                <w:numId w:val="10"/>
              </w:numPr>
              <w:ind w:left="306" w:hanging="284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18" w:rsidRPr="00F24818" w:rsidRDefault="00F2481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F2481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Использование механизмов </w:t>
            </w:r>
            <w:proofErr w:type="spellStart"/>
            <w:r w:rsidRPr="00F2481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волонтерства</w:t>
            </w:r>
            <w:proofErr w:type="spellEnd"/>
            <w:r w:rsidRPr="00F2481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(привлечение жителей территории, на которой осуществляется проект, к выполнению определенного перечня работ на безвозмездной основе)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F2481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F2481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от 1 до 5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6E637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F2481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F24818" w:rsidTr="00F2481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F24818" w:rsidP="007E4F68">
            <w:pPr>
              <w:pStyle w:val="a4"/>
              <w:numPr>
                <w:ilvl w:val="0"/>
                <w:numId w:val="10"/>
              </w:numPr>
              <w:ind w:left="306" w:hanging="284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18" w:rsidRPr="00F24818" w:rsidRDefault="00F2481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F2481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Использование механизмов социального партнерства (взаимодействие с органами государственной власти, органами местного самоуправления муниципальных образований, организациями и учреждениями, действующими на территории осуществления проекта)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F2481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F2481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от 1 до 5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6E637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F2481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F24818" w:rsidTr="00F2481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F24818" w:rsidP="007E4F68">
            <w:pPr>
              <w:pStyle w:val="a4"/>
              <w:numPr>
                <w:ilvl w:val="0"/>
                <w:numId w:val="10"/>
              </w:numPr>
              <w:ind w:left="306" w:hanging="284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18" w:rsidRPr="00F24818" w:rsidRDefault="00F2481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F2481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Количество проведенных собраний (советов, конференций, заседаний органов ТОС) и рассматриваемые вопросы.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F2481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F2481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от 1 до 5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6E637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F2481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F24818" w:rsidTr="00F24818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F24818" w:rsidP="007E4F68">
            <w:pPr>
              <w:pStyle w:val="a4"/>
              <w:numPr>
                <w:ilvl w:val="0"/>
                <w:numId w:val="10"/>
              </w:numPr>
              <w:ind w:left="306" w:hanging="284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18" w:rsidRPr="00F24818" w:rsidRDefault="00F248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481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освещение информации о деятельности и достижениях ТОС в средствах массовой информации</w:t>
            </w:r>
            <w:r w:rsidR="006E637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, в том числе в официальных группах (чатах) популярных социальных сетей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F2481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F24818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от 1 до 5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6E637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18" w:rsidRPr="00F24818" w:rsidRDefault="00F24818" w:rsidP="00F2481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7E4F68" w:rsidRDefault="007E4F68" w:rsidP="007E4F6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E4F68" w:rsidRDefault="007E4F68" w:rsidP="007E4F68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1.</w:t>
      </w:r>
    </w:p>
    <w:p w:rsidR="007E4F68" w:rsidRDefault="007E4F68" w:rsidP="007E4F68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Положению о Всероссийском конкурсе «Лучшая практика территориального общественного самоуправления»</w:t>
      </w:r>
    </w:p>
    <w:p w:rsidR="007E4F68" w:rsidRDefault="007E4F68" w:rsidP="007E4F6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E4F68" w:rsidRDefault="007E4F68" w:rsidP="007E4F6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заявки проекта </w:t>
      </w:r>
    </w:p>
    <w:p w:rsidR="007E4F68" w:rsidRDefault="007E4F68" w:rsidP="007E4F6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Всероссийского конкурса «Лучшая практика ТОС»</w:t>
      </w:r>
    </w:p>
    <w:p w:rsidR="007E4F68" w:rsidRDefault="007E4F68" w:rsidP="007E4F6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55"/>
        <w:gridCol w:w="1559"/>
        <w:gridCol w:w="516"/>
        <w:gridCol w:w="1280"/>
        <w:gridCol w:w="2171"/>
        <w:gridCol w:w="2264"/>
      </w:tblGrid>
      <w:tr w:rsidR="007E4F68" w:rsidTr="00F515FD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E4F68" w:rsidRDefault="007E4F68" w:rsidP="00F515F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E4F68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F515FD">
            <w:pPr>
              <w:pStyle w:val="a4"/>
              <w:numPr>
                <w:ilvl w:val="0"/>
                <w:numId w:val="11"/>
              </w:numPr>
              <w:ind w:left="0" w:firstLine="0"/>
              <w:contextualSpacing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515FD">
              <w:rPr>
                <w:b/>
                <w:color w:val="000000" w:themeColor="text1"/>
                <w:sz w:val="28"/>
                <w:szCs w:val="28"/>
              </w:rPr>
              <w:t>Укажите номинацию конкурса</w:t>
            </w:r>
          </w:p>
        </w:tc>
      </w:tr>
      <w:tr w:rsidR="00F515FD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FD" w:rsidRPr="00F515FD" w:rsidRDefault="00F515FD" w:rsidP="00F515FD">
            <w:pPr>
              <w:contextualSpacing/>
              <w:rPr>
                <w:b/>
                <w:color w:val="FF0000"/>
                <w:sz w:val="28"/>
                <w:szCs w:val="28"/>
              </w:rPr>
            </w:pPr>
          </w:p>
        </w:tc>
      </w:tr>
      <w:tr w:rsidR="00F515FD" w:rsidTr="00F515FD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F515FD" w:rsidRPr="00F515FD" w:rsidRDefault="00F515FD" w:rsidP="00F515FD">
            <w:pPr>
              <w:contextualSpacing/>
              <w:rPr>
                <w:b/>
                <w:color w:val="FF0000"/>
                <w:sz w:val="28"/>
                <w:szCs w:val="28"/>
              </w:rPr>
            </w:pPr>
          </w:p>
        </w:tc>
      </w:tr>
      <w:tr w:rsidR="00F515FD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FD" w:rsidRPr="00F515FD" w:rsidRDefault="00F515FD" w:rsidP="00F515FD">
            <w:pPr>
              <w:pStyle w:val="a4"/>
              <w:numPr>
                <w:ilvl w:val="0"/>
                <w:numId w:val="11"/>
              </w:numPr>
              <w:ind w:left="0" w:firstLine="0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F515FD">
              <w:rPr>
                <w:b/>
                <w:color w:val="000000" w:themeColor="text1"/>
                <w:sz w:val="28"/>
                <w:szCs w:val="28"/>
              </w:rPr>
              <w:t>Укажите категорию</w:t>
            </w:r>
          </w:p>
        </w:tc>
      </w:tr>
      <w:tr w:rsidR="00F515FD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FD" w:rsidRPr="00F515FD" w:rsidRDefault="00F515FD" w:rsidP="00F515FD">
            <w:pPr>
              <w:contextualSpacing/>
              <w:rPr>
                <w:b/>
                <w:color w:val="FF0000"/>
                <w:sz w:val="28"/>
                <w:szCs w:val="28"/>
              </w:rPr>
            </w:pPr>
          </w:p>
        </w:tc>
      </w:tr>
      <w:tr w:rsidR="007E4F68" w:rsidTr="00F515FD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E4F68" w:rsidRDefault="007E4F68" w:rsidP="00F515F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E4F68" w:rsidTr="00F515FD">
        <w:trPr>
          <w:trHeight w:val="374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F515FD" w:rsidP="00F515FD">
            <w:pPr>
              <w:pStyle w:val="a4"/>
              <w:numPr>
                <w:ilvl w:val="0"/>
                <w:numId w:val="11"/>
              </w:numPr>
              <w:ind w:left="0" w:firstLine="0"/>
              <w:contextualSpacing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515FD">
              <w:rPr>
                <w:b/>
                <w:color w:val="000000" w:themeColor="text1"/>
                <w:sz w:val="28"/>
                <w:szCs w:val="28"/>
              </w:rPr>
              <w:t xml:space="preserve">Является ли </w:t>
            </w:r>
            <w:proofErr w:type="gramStart"/>
            <w:r w:rsidRPr="00F515FD">
              <w:rPr>
                <w:b/>
                <w:color w:val="000000" w:themeColor="text1"/>
                <w:sz w:val="28"/>
                <w:szCs w:val="28"/>
              </w:rPr>
              <w:t>Ваш</w:t>
            </w:r>
            <w:proofErr w:type="gramEnd"/>
            <w:r w:rsidRPr="00F515FD">
              <w:rPr>
                <w:b/>
                <w:color w:val="000000" w:themeColor="text1"/>
                <w:sz w:val="28"/>
                <w:szCs w:val="28"/>
              </w:rPr>
              <w:t xml:space="preserve"> ТОС членом ОАТОС или РАТОС</w:t>
            </w:r>
          </w:p>
        </w:tc>
      </w:tr>
      <w:tr w:rsidR="007E4F68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Default="007E4F68" w:rsidP="00F515F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E4F68" w:rsidTr="00F515FD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E4F68" w:rsidRDefault="007E4F68" w:rsidP="00F515F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E4F68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F515FD">
            <w:pPr>
              <w:pStyle w:val="a4"/>
              <w:numPr>
                <w:ilvl w:val="0"/>
                <w:numId w:val="11"/>
              </w:numPr>
              <w:ind w:left="0" w:firstLine="0"/>
              <w:contextualSpacing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515FD">
              <w:rPr>
                <w:b/>
                <w:color w:val="000000" w:themeColor="text1"/>
                <w:sz w:val="28"/>
                <w:szCs w:val="28"/>
              </w:rPr>
              <w:t>Укажите субъект Российской Федерации</w:t>
            </w:r>
          </w:p>
        </w:tc>
      </w:tr>
      <w:tr w:rsidR="007E4F68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Default="007E4F68" w:rsidP="00F515F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E4F68" w:rsidTr="00F515FD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E4F68" w:rsidRDefault="007E4F68" w:rsidP="00F515F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E4F68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F515FD">
            <w:pPr>
              <w:pStyle w:val="a4"/>
              <w:numPr>
                <w:ilvl w:val="1"/>
                <w:numId w:val="15"/>
              </w:numPr>
              <w:ind w:left="0" w:firstLine="0"/>
              <w:contextualSpacing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515FD">
              <w:rPr>
                <w:b/>
                <w:color w:val="000000" w:themeColor="text1"/>
                <w:sz w:val="28"/>
                <w:szCs w:val="28"/>
              </w:rPr>
              <w:t>Наименование муниципального образования</w:t>
            </w:r>
          </w:p>
        </w:tc>
      </w:tr>
      <w:tr w:rsidR="007E4F68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Default="007E4F68" w:rsidP="00F515F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E4F68" w:rsidTr="00F515FD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E4F68" w:rsidRDefault="007E4F68" w:rsidP="00F515F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E4F68" w:rsidRPr="00F515FD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F515FD">
            <w:pPr>
              <w:pStyle w:val="a4"/>
              <w:numPr>
                <w:ilvl w:val="0"/>
                <w:numId w:val="11"/>
              </w:numPr>
              <w:ind w:left="0" w:firstLine="0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F515FD">
              <w:rPr>
                <w:b/>
                <w:color w:val="000000" w:themeColor="text1"/>
                <w:sz w:val="28"/>
                <w:szCs w:val="28"/>
              </w:rPr>
              <w:t>Полное наименование ТОС</w:t>
            </w:r>
          </w:p>
          <w:p w:rsidR="007E4F68" w:rsidRPr="00F515FD" w:rsidRDefault="007E4F68" w:rsidP="00F515FD">
            <w:pPr>
              <w:pStyle w:val="a4"/>
              <w:ind w:left="0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515FD">
              <w:rPr>
                <w:i/>
                <w:color w:val="000000" w:themeColor="text1"/>
                <w:sz w:val="28"/>
                <w:szCs w:val="28"/>
              </w:rPr>
              <w:t xml:space="preserve">(название </w:t>
            </w:r>
            <w:proofErr w:type="spellStart"/>
            <w:r w:rsidRPr="00F515FD">
              <w:rPr>
                <w:i/>
                <w:color w:val="000000" w:themeColor="text1"/>
                <w:sz w:val="28"/>
                <w:szCs w:val="28"/>
              </w:rPr>
              <w:t>ТОСа</w:t>
            </w:r>
            <w:proofErr w:type="spellEnd"/>
            <w:r w:rsidRPr="00F515FD">
              <w:rPr>
                <w:i/>
                <w:color w:val="000000" w:themeColor="text1"/>
                <w:sz w:val="28"/>
                <w:szCs w:val="28"/>
              </w:rPr>
              <w:t xml:space="preserve"> писать в кавычках)</w:t>
            </w:r>
          </w:p>
        </w:tc>
      </w:tr>
      <w:tr w:rsidR="007E4F68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Default="007E4F68" w:rsidP="00F515F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E4F68" w:rsidTr="00F515FD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E4F68" w:rsidRDefault="007E4F68" w:rsidP="00F515F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E4F68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F515FD">
            <w:pPr>
              <w:pStyle w:val="a4"/>
              <w:numPr>
                <w:ilvl w:val="0"/>
                <w:numId w:val="11"/>
              </w:numPr>
              <w:ind w:left="0" w:firstLine="0"/>
              <w:contextualSpacing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515FD">
              <w:rPr>
                <w:b/>
                <w:color w:val="000000" w:themeColor="text1"/>
                <w:sz w:val="28"/>
                <w:szCs w:val="28"/>
              </w:rPr>
              <w:t xml:space="preserve">Дата регистрации устава ТОС уполномоченным органом местного самоуправления </w:t>
            </w:r>
            <w:r w:rsidRPr="00F515FD">
              <w:rPr>
                <w:i/>
                <w:color w:val="000000" w:themeColor="text1"/>
                <w:sz w:val="28"/>
                <w:szCs w:val="28"/>
              </w:rPr>
              <w:t>(необходимо указать номер документа и дату его принятия)</w:t>
            </w:r>
          </w:p>
        </w:tc>
      </w:tr>
      <w:tr w:rsidR="007E4F68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Default="007E4F68" w:rsidP="00F515F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E4F68" w:rsidTr="00F515FD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E4F68" w:rsidRDefault="007E4F68" w:rsidP="00F515F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E4F68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F515FD">
            <w:pPr>
              <w:pStyle w:val="a4"/>
              <w:numPr>
                <w:ilvl w:val="0"/>
                <w:numId w:val="11"/>
              </w:numPr>
              <w:ind w:left="0" w:firstLine="0"/>
              <w:contextualSpacing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515FD">
              <w:rPr>
                <w:b/>
                <w:color w:val="000000" w:themeColor="text1"/>
                <w:sz w:val="28"/>
                <w:szCs w:val="28"/>
              </w:rPr>
              <w:t>Количество жителей проживающих в границах ТОС</w:t>
            </w:r>
          </w:p>
        </w:tc>
      </w:tr>
      <w:tr w:rsidR="007E4F68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Default="007E4F68" w:rsidP="00F515F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E4F68" w:rsidTr="00F515FD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E4F68" w:rsidRDefault="007E4F68" w:rsidP="00F515FD">
            <w:pPr>
              <w:pStyle w:val="a4"/>
              <w:ind w:left="0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7E4F68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F515FD">
            <w:pPr>
              <w:pStyle w:val="a4"/>
              <w:numPr>
                <w:ilvl w:val="0"/>
                <w:numId w:val="11"/>
              </w:numPr>
              <w:ind w:left="0" w:firstLine="0"/>
              <w:contextualSpacing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515FD">
              <w:rPr>
                <w:b/>
                <w:color w:val="000000" w:themeColor="text1"/>
                <w:sz w:val="28"/>
                <w:szCs w:val="28"/>
              </w:rPr>
              <w:t>ФИО председателя ТОС</w:t>
            </w:r>
          </w:p>
        </w:tc>
      </w:tr>
      <w:tr w:rsidR="007E4F68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Default="007E4F68" w:rsidP="00F515F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E4F68" w:rsidTr="00F515FD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E4F68" w:rsidRDefault="007E4F68" w:rsidP="00F515F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E4F68" w:rsidTr="007E4F68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F515FD">
            <w:pPr>
              <w:pStyle w:val="a4"/>
              <w:numPr>
                <w:ilvl w:val="1"/>
                <w:numId w:val="16"/>
              </w:numPr>
              <w:ind w:left="0" w:firstLine="0"/>
              <w:contextualSpacing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515FD">
              <w:rPr>
                <w:color w:val="000000" w:themeColor="text1"/>
                <w:sz w:val="28"/>
                <w:szCs w:val="28"/>
              </w:rPr>
              <w:t xml:space="preserve">Почтовый адрес (с указанием </w:t>
            </w:r>
            <w:r w:rsidRPr="00F515FD">
              <w:rPr>
                <w:color w:val="000000" w:themeColor="text1"/>
                <w:sz w:val="28"/>
                <w:szCs w:val="28"/>
              </w:rPr>
              <w:lastRenderedPageBreak/>
              <w:t>индекса)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Default="007E4F68" w:rsidP="00F515F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E4F68" w:rsidTr="007E4F68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F515FD">
            <w:pPr>
              <w:pStyle w:val="a4"/>
              <w:numPr>
                <w:ilvl w:val="1"/>
                <w:numId w:val="16"/>
              </w:numPr>
              <w:ind w:left="0" w:firstLine="0"/>
              <w:contextualSpacing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515FD">
              <w:rPr>
                <w:color w:val="000000" w:themeColor="text1"/>
                <w:sz w:val="28"/>
                <w:szCs w:val="28"/>
              </w:rPr>
              <w:lastRenderedPageBreak/>
              <w:t>Номер мобильного телефона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Default="007E4F68" w:rsidP="00F515F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E4F68" w:rsidTr="007E4F68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F515FD">
            <w:pPr>
              <w:pStyle w:val="a4"/>
              <w:numPr>
                <w:ilvl w:val="1"/>
                <w:numId w:val="16"/>
              </w:numPr>
              <w:ind w:left="0" w:firstLine="0"/>
              <w:contextualSpacing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515FD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Default="007E4F68" w:rsidP="00F515F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E4F68" w:rsidTr="00F515FD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E4F68" w:rsidRPr="00F515FD" w:rsidRDefault="007E4F68" w:rsidP="00F5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E4F68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F515FD">
            <w:pPr>
              <w:pStyle w:val="a4"/>
              <w:numPr>
                <w:ilvl w:val="0"/>
                <w:numId w:val="16"/>
              </w:numPr>
              <w:ind w:left="0" w:firstLine="0"/>
              <w:contextualSpacing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515FD">
              <w:rPr>
                <w:b/>
                <w:color w:val="000000" w:themeColor="text1"/>
                <w:sz w:val="28"/>
                <w:szCs w:val="28"/>
              </w:rPr>
              <w:t>Является ли ТОС юридическим лицом?</w:t>
            </w:r>
          </w:p>
        </w:tc>
      </w:tr>
      <w:tr w:rsidR="007E4F68" w:rsidTr="007E4F68"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F515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515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F515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515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E4F68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F515FD">
            <w:pPr>
              <w:pStyle w:val="a4"/>
              <w:numPr>
                <w:ilvl w:val="1"/>
                <w:numId w:val="16"/>
              </w:numPr>
              <w:ind w:left="0" w:firstLine="0"/>
              <w:contextualSpacing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515FD">
              <w:rPr>
                <w:color w:val="000000" w:themeColor="text1"/>
                <w:sz w:val="28"/>
                <w:szCs w:val="28"/>
              </w:rPr>
              <w:t xml:space="preserve">Если </w:t>
            </w:r>
            <w:proofErr w:type="gramStart"/>
            <w:r w:rsidRPr="00F515FD">
              <w:rPr>
                <w:color w:val="000000" w:themeColor="text1"/>
                <w:sz w:val="28"/>
                <w:szCs w:val="28"/>
              </w:rPr>
              <w:t>Ваш</w:t>
            </w:r>
            <w:proofErr w:type="gramEnd"/>
            <w:r w:rsidRPr="00F515FD">
              <w:rPr>
                <w:color w:val="000000" w:themeColor="text1"/>
                <w:sz w:val="28"/>
                <w:szCs w:val="28"/>
              </w:rPr>
              <w:t xml:space="preserve"> ТОС юридическое лицо укажите:</w:t>
            </w:r>
          </w:p>
        </w:tc>
      </w:tr>
      <w:tr w:rsidR="007E4F68" w:rsidTr="007E4F68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F515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регистрации ТОС в территориальном управлении Министерства юстиции РФ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E4F68" w:rsidTr="007E4F68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F515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E4F68" w:rsidTr="007E4F68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F515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E4F68" w:rsidTr="007E4F68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F515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E4F68" w:rsidTr="007E4F68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F515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E4F68" w:rsidTr="00F515FD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E4F68" w:rsidRPr="00F515FD" w:rsidRDefault="007E4F68" w:rsidP="00F5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E4F68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F515FD">
            <w:pPr>
              <w:pStyle w:val="a4"/>
              <w:numPr>
                <w:ilvl w:val="0"/>
                <w:numId w:val="16"/>
              </w:numPr>
              <w:ind w:left="0" w:firstLine="0"/>
              <w:contextualSpacing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515FD">
              <w:rPr>
                <w:b/>
                <w:color w:val="000000" w:themeColor="text1"/>
                <w:sz w:val="28"/>
                <w:szCs w:val="28"/>
              </w:rPr>
              <w:t xml:space="preserve">Если у Вашего </w:t>
            </w:r>
            <w:proofErr w:type="spellStart"/>
            <w:r w:rsidRPr="00F515FD">
              <w:rPr>
                <w:b/>
                <w:color w:val="000000" w:themeColor="text1"/>
                <w:sz w:val="28"/>
                <w:szCs w:val="28"/>
              </w:rPr>
              <w:t>ТОСа</w:t>
            </w:r>
            <w:proofErr w:type="spellEnd"/>
            <w:r w:rsidRPr="00F515FD">
              <w:rPr>
                <w:b/>
                <w:color w:val="000000" w:themeColor="text1"/>
                <w:sz w:val="28"/>
                <w:szCs w:val="28"/>
              </w:rPr>
              <w:t>:</w:t>
            </w:r>
          </w:p>
        </w:tc>
      </w:tr>
      <w:tr w:rsidR="007E4F68" w:rsidTr="007E4F68">
        <w:trPr>
          <w:trHeight w:val="727"/>
        </w:trPr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F515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официальный сай</w:t>
            </w:r>
            <w:proofErr w:type="gramStart"/>
            <w:r w:rsidRPr="00F51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т(</w:t>
            </w:r>
            <w:proofErr w:type="gramEnd"/>
            <w:r w:rsidRPr="00F51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если есть указывается адрес)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E4F68" w:rsidTr="007E4F68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F515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официальная группа в социальной сети ВКОНТАКТ</w:t>
            </w:r>
            <w:proofErr w:type="gramStart"/>
            <w:r w:rsidRPr="00F51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Е(</w:t>
            </w:r>
            <w:proofErr w:type="gramEnd"/>
            <w:r w:rsidRPr="00F51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если есть указывается адрес)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E4F68" w:rsidTr="007E4F68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F515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официальная группа в социальной сети ОДНОКЛАССНИКИ (если есть указывается адрес)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E4F68" w:rsidTr="007E4F68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F515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официальная группа в социальной сети </w:t>
            </w:r>
            <w:r w:rsidRPr="00F51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FACEBOOK</w:t>
            </w:r>
            <w:r w:rsidRPr="00F51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(если есть указывается адрес)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E4F68" w:rsidTr="007E4F68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F515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официальная группа в социальной сети </w:t>
            </w:r>
            <w:r w:rsidRPr="00F51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TWITTER</w:t>
            </w:r>
            <w:r w:rsidRPr="00F51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(если есть указывается адрес)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E4F68" w:rsidTr="007E4F68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F515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официальная группа в социальной сети </w:t>
            </w:r>
            <w:r w:rsidRPr="00F51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</w:t>
            </w:r>
            <w:r w:rsidRPr="00F51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(если есть указывается адрес)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E4F68" w:rsidTr="00F515FD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E4F68" w:rsidRPr="00F515FD" w:rsidRDefault="007E4F68" w:rsidP="00F5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E4F68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F515FD">
            <w:pPr>
              <w:pStyle w:val="a4"/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515FD">
              <w:rPr>
                <w:b/>
                <w:color w:val="000000" w:themeColor="text1"/>
                <w:sz w:val="28"/>
                <w:szCs w:val="28"/>
              </w:rPr>
              <w:t>Название практики (проекта)</w:t>
            </w:r>
          </w:p>
          <w:p w:rsidR="007E4F68" w:rsidRPr="00F515FD" w:rsidRDefault="007E4F68" w:rsidP="00F515FD">
            <w:pPr>
              <w:pStyle w:val="a4"/>
              <w:ind w:left="0"/>
              <w:jc w:val="both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515FD">
              <w:rPr>
                <w:i/>
                <w:color w:val="000000" w:themeColor="text1"/>
                <w:sz w:val="28"/>
                <w:szCs w:val="28"/>
              </w:rPr>
              <w:t xml:space="preserve">(указывается практика (проект), который был реализован </w:t>
            </w:r>
            <w:proofErr w:type="spellStart"/>
            <w:r w:rsidRPr="00F515FD">
              <w:rPr>
                <w:i/>
                <w:color w:val="000000" w:themeColor="text1"/>
                <w:sz w:val="28"/>
                <w:szCs w:val="28"/>
              </w:rPr>
              <w:t>ТОСом</w:t>
            </w:r>
            <w:proofErr w:type="spellEnd"/>
            <w:r w:rsidRPr="00F515FD">
              <w:rPr>
                <w:i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F515FD">
              <w:rPr>
                <w:i/>
                <w:color w:val="000000" w:themeColor="text1"/>
                <w:sz w:val="28"/>
                <w:szCs w:val="28"/>
              </w:rPr>
              <w:t>в</w:t>
            </w:r>
            <w:proofErr w:type="spellEnd"/>
            <w:proofErr w:type="gramEnd"/>
            <w:r w:rsidRPr="00F515FD">
              <w:rPr>
                <w:i/>
                <w:color w:val="000000" w:themeColor="text1"/>
                <w:sz w:val="28"/>
                <w:szCs w:val="28"/>
              </w:rPr>
              <w:t xml:space="preserve"> предыдущем году)</w:t>
            </w:r>
          </w:p>
        </w:tc>
      </w:tr>
      <w:tr w:rsidR="007E4F68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pStyle w:val="a4"/>
              <w:ind w:left="0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E4F68" w:rsidTr="00F515FD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E4F68" w:rsidRPr="00F515FD" w:rsidRDefault="007E4F68" w:rsidP="00F515FD">
            <w:pPr>
              <w:pStyle w:val="a4"/>
              <w:ind w:left="0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E4F68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F515FD">
            <w:pPr>
              <w:pStyle w:val="a4"/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515FD">
              <w:rPr>
                <w:b/>
                <w:color w:val="000000" w:themeColor="text1"/>
                <w:sz w:val="28"/>
                <w:szCs w:val="28"/>
              </w:rPr>
              <w:t>Цель практики (проекта):</w:t>
            </w:r>
          </w:p>
        </w:tc>
      </w:tr>
      <w:tr w:rsidR="007E4F68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pStyle w:val="a4"/>
              <w:ind w:left="0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E4F68" w:rsidTr="00F515FD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E4F68" w:rsidRPr="00F515FD" w:rsidRDefault="007E4F68" w:rsidP="00F515F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E4F68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F515FD">
            <w:pPr>
              <w:pStyle w:val="a4"/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515FD">
              <w:rPr>
                <w:b/>
                <w:color w:val="000000" w:themeColor="text1"/>
                <w:sz w:val="28"/>
                <w:szCs w:val="28"/>
              </w:rPr>
              <w:t>Задачи практики (проекта):</w:t>
            </w:r>
          </w:p>
        </w:tc>
      </w:tr>
      <w:tr w:rsidR="007E4F68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pStyle w:val="a4"/>
              <w:ind w:left="0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E4F68" w:rsidTr="00F515FD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E4F68" w:rsidRPr="00F515FD" w:rsidRDefault="007E4F68" w:rsidP="00F515FD">
            <w:pPr>
              <w:pStyle w:val="a4"/>
              <w:ind w:left="0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E4F68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F515FD">
            <w:pPr>
              <w:pStyle w:val="a4"/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515FD">
              <w:rPr>
                <w:b/>
                <w:color w:val="000000" w:themeColor="text1"/>
                <w:sz w:val="28"/>
                <w:szCs w:val="28"/>
              </w:rPr>
              <w:t>Срок реализации практики (проекта)</w:t>
            </w:r>
          </w:p>
        </w:tc>
      </w:tr>
      <w:tr w:rsidR="007E4F68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pStyle w:val="a4"/>
              <w:ind w:left="0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E4F68" w:rsidTr="00F515FD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E4F68" w:rsidRPr="00F515FD" w:rsidRDefault="007E4F68" w:rsidP="00F515F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E4F68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F515FD">
            <w:pPr>
              <w:pStyle w:val="a4"/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515FD">
              <w:rPr>
                <w:b/>
                <w:color w:val="000000" w:themeColor="text1"/>
                <w:sz w:val="28"/>
                <w:szCs w:val="28"/>
              </w:rPr>
              <w:t>География реализации практики (проекта)</w:t>
            </w:r>
          </w:p>
        </w:tc>
      </w:tr>
      <w:tr w:rsidR="007E4F68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pStyle w:val="a4"/>
              <w:ind w:left="0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E4F68" w:rsidTr="00F515FD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E4F68" w:rsidRPr="00F515FD" w:rsidRDefault="007E4F68" w:rsidP="00F515FD">
            <w:pPr>
              <w:pStyle w:val="a4"/>
              <w:ind w:left="0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E4F68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F515FD">
            <w:pPr>
              <w:pStyle w:val="a4"/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515FD">
              <w:rPr>
                <w:b/>
                <w:color w:val="000000" w:themeColor="text1"/>
                <w:sz w:val="28"/>
                <w:szCs w:val="28"/>
              </w:rPr>
              <w:t>Социальная значимость деятельности ТОС</w:t>
            </w:r>
          </w:p>
          <w:p w:rsidR="007E4F68" w:rsidRPr="00F515FD" w:rsidRDefault="007E4F68" w:rsidP="00F515FD">
            <w:pPr>
              <w:pStyle w:val="a4"/>
              <w:ind w:left="0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515FD">
              <w:rPr>
                <w:i/>
                <w:color w:val="000000" w:themeColor="text1"/>
                <w:sz w:val="28"/>
                <w:szCs w:val="28"/>
              </w:rPr>
              <w:t xml:space="preserve">(необходимо описать деятельность Вашего </w:t>
            </w:r>
            <w:proofErr w:type="spellStart"/>
            <w:r w:rsidRPr="00F515FD">
              <w:rPr>
                <w:i/>
                <w:color w:val="000000" w:themeColor="text1"/>
                <w:sz w:val="28"/>
                <w:szCs w:val="28"/>
              </w:rPr>
              <w:t>ТОСа</w:t>
            </w:r>
            <w:proofErr w:type="spellEnd"/>
            <w:r w:rsidRPr="00F515FD">
              <w:rPr>
                <w:i/>
                <w:color w:val="000000" w:themeColor="text1"/>
                <w:sz w:val="28"/>
                <w:szCs w:val="28"/>
              </w:rPr>
              <w:t xml:space="preserve"> по направлению выбранной номинации Конкурса за предыдущий календарный год, указать основные мероприятия, проводимые </w:t>
            </w:r>
            <w:proofErr w:type="spellStart"/>
            <w:r w:rsidRPr="00F515FD">
              <w:rPr>
                <w:i/>
                <w:color w:val="000000" w:themeColor="text1"/>
                <w:sz w:val="28"/>
                <w:szCs w:val="28"/>
              </w:rPr>
              <w:t>ТОСом</w:t>
            </w:r>
            <w:proofErr w:type="spellEnd"/>
            <w:r w:rsidRPr="00F515FD">
              <w:rPr>
                <w:i/>
                <w:color w:val="000000" w:themeColor="text1"/>
                <w:sz w:val="28"/>
                <w:szCs w:val="28"/>
              </w:rPr>
              <w:t>, объем текста не должен превышать 2 500 знаков включая пробелы)</w:t>
            </w:r>
          </w:p>
        </w:tc>
      </w:tr>
      <w:tr w:rsidR="007E4F68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pStyle w:val="a4"/>
              <w:ind w:left="0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E4F68" w:rsidTr="00F515FD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E4F68" w:rsidRPr="00F515FD" w:rsidRDefault="007E4F68" w:rsidP="00F515FD">
            <w:pPr>
              <w:pStyle w:val="a4"/>
              <w:ind w:left="0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E4F68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F515FD">
            <w:pPr>
              <w:pStyle w:val="a4"/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515FD">
              <w:rPr>
                <w:b/>
                <w:color w:val="000000" w:themeColor="text1"/>
                <w:sz w:val="28"/>
                <w:szCs w:val="28"/>
              </w:rPr>
              <w:t>Описание проблемы, на решение которой была направлена практика (проект)</w:t>
            </w:r>
          </w:p>
        </w:tc>
      </w:tr>
      <w:tr w:rsidR="007E4F68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pStyle w:val="a4"/>
              <w:ind w:left="0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515FD" w:rsidTr="00F515FD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515FD" w:rsidRPr="00F515FD" w:rsidRDefault="00F515FD" w:rsidP="00F515FD">
            <w:pPr>
              <w:pStyle w:val="a4"/>
              <w:ind w:left="0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515FD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D" w:rsidRPr="00F515FD" w:rsidRDefault="00F515FD" w:rsidP="00F515FD">
            <w:pPr>
              <w:pStyle w:val="a4"/>
              <w:numPr>
                <w:ilvl w:val="0"/>
                <w:numId w:val="16"/>
              </w:numPr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Количество человек принявших участие в реализации проекта</w:t>
            </w:r>
          </w:p>
        </w:tc>
      </w:tr>
      <w:tr w:rsidR="00F515FD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D" w:rsidRPr="00F515FD" w:rsidRDefault="00F515FD" w:rsidP="00F515FD">
            <w:pPr>
              <w:pStyle w:val="a4"/>
              <w:ind w:left="0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515FD" w:rsidTr="00F515FD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515FD" w:rsidRPr="00F515FD" w:rsidRDefault="00F515FD" w:rsidP="00F515FD">
            <w:pPr>
              <w:pStyle w:val="a4"/>
              <w:ind w:left="0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E4F68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6E6378">
            <w:pPr>
              <w:pStyle w:val="a4"/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515FD">
              <w:rPr>
                <w:b/>
                <w:color w:val="000000" w:themeColor="text1"/>
                <w:sz w:val="28"/>
                <w:szCs w:val="28"/>
              </w:rPr>
              <w:t>Перечень документов (</w:t>
            </w:r>
            <w:r w:rsidR="006E6378">
              <w:rPr>
                <w:b/>
                <w:color w:val="000000" w:themeColor="text1"/>
                <w:sz w:val="28"/>
                <w:szCs w:val="28"/>
              </w:rPr>
              <w:t xml:space="preserve">протоколов заседаний совета (комитета) ТОС, протоколы общих собраний (конференций) ТОС, </w:t>
            </w:r>
            <w:r w:rsidRPr="00F515FD">
              <w:rPr>
                <w:b/>
                <w:color w:val="000000" w:themeColor="text1"/>
                <w:sz w:val="28"/>
                <w:szCs w:val="28"/>
              </w:rPr>
              <w:t>региональных</w:t>
            </w:r>
            <w:r w:rsidR="006E6378">
              <w:rPr>
                <w:b/>
                <w:color w:val="000000" w:themeColor="text1"/>
                <w:sz w:val="28"/>
                <w:szCs w:val="28"/>
              </w:rPr>
              <w:t xml:space="preserve"> и</w:t>
            </w:r>
            <w:r w:rsidRPr="00F515FD">
              <w:rPr>
                <w:b/>
                <w:color w:val="000000" w:themeColor="text1"/>
                <w:sz w:val="28"/>
                <w:szCs w:val="28"/>
              </w:rPr>
              <w:t xml:space="preserve"> муниципальных</w:t>
            </w:r>
            <w:r w:rsidR="006E6378">
              <w:rPr>
                <w:b/>
                <w:color w:val="000000" w:themeColor="text1"/>
                <w:sz w:val="28"/>
                <w:szCs w:val="28"/>
              </w:rPr>
              <w:t xml:space="preserve"> нормативных документов</w:t>
            </w:r>
            <w:r w:rsidRPr="00F515FD">
              <w:rPr>
                <w:b/>
                <w:color w:val="000000" w:themeColor="text1"/>
                <w:sz w:val="28"/>
                <w:szCs w:val="28"/>
              </w:rPr>
              <w:t>), регламентирующих деятельность в рамках реализации практики (проекта)</w:t>
            </w:r>
          </w:p>
        </w:tc>
      </w:tr>
      <w:tr w:rsidR="007E4F68" w:rsidTr="007E4F6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F5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F5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документа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F5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F5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7E4F68" w:rsidTr="007E4F6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E4F68" w:rsidTr="007E4F6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E4F68" w:rsidTr="007E4F6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E4F68" w:rsidTr="007E4F6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E4F68" w:rsidTr="007E4F6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E4F68" w:rsidTr="00F515FD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E4F68" w:rsidRPr="00F515FD" w:rsidRDefault="007E4F68" w:rsidP="00F515FD">
            <w:pPr>
              <w:pStyle w:val="a4"/>
              <w:ind w:left="0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E4F68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CC77EE">
            <w:pPr>
              <w:pStyle w:val="a4"/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515FD">
              <w:rPr>
                <w:b/>
                <w:color w:val="000000" w:themeColor="text1"/>
                <w:sz w:val="28"/>
                <w:szCs w:val="28"/>
              </w:rPr>
              <w:t>Укажите ресурсы, задействованные в реализации практики</w:t>
            </w:r>
          </w:p>
          <w:p w:rsidR="007E4F68" w:rsidRPr="00CC77EE" w:rsidRDefault="007E4F68" w:rsidP="00CC77EE">
            <w:pPr>
              <w:pStyle w:val="a4"/>
              <w:ind w:left="0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F515FD">
              <w:rPr>
                <w:i/>
                <w:color w:val="000000" w:themeColor="text1"/>
                <w:sz w:val="28"/>
                <w:szCs w:val="28"/>
              </w:rPr>
              <w:t>(указываются финансовые и организационные ресурсы)</w:t>
            </w:r>
            <w:r w:rsidRPr="00F515FD">
              <w:rPr>
                <w:color w:val="000000" w:themeColor="text1"/>
              </w:rPr>
              <w:t xml:space="preserve"> </w:t>
            </w:r>
            <w:r w:rsidRPr="00F515F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515FD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FD" w:rsidRPr="00CC77EE" w:rsidRDefault="00F515FD" w:rsidP="00CC77EE">
            <w:pPr>
              <w:pStyle w:val="a4"/>
              <w:numPr>
                <w:ilvl w:val="1"/>
                <w:numId w:val="16"/>
              </w:numPr>
              <w:ind w:left="0" w:firstLine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CC77EE">
              <w:rPr>
                <w:color w:val="000000" w:themeColor="text1"/>
                <w:sz w:val="28"/>
                <w:szCs w:val="28"/>
              </w:rPr>
              <w:t>Собственные финансовые средства</w:t>
            </w:r>
            <w:r w:rsidR="00CC77EE" w:rsidRPr="00CC77EE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CC77EE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EE" w:rsidRPr="00CC77EE" w:rsidRDefault="00CC77EE" w:rsidP="00CC77E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515FD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FD" w:rsidRPr="00CC77EE" w:rsidRDefault="00F515FD" w:rsidP="00CC77EE">
            <w:pPr>
              <w:pStyle w:val="a4"/>
              <w:numPr>
                <w:ilvl w:val="1"/>
                <w:numId w:val="16"/>
              </w:numPr>
              <w:ind w:left="0" w:firstLine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CC77EE">
              <w:rPr>
                <w:color w:val="000000" w:themeColor="text1"/>
                <w:sz w:val="28"/>
                <w:szCs w:val="28"/>
              </w:rPr>
              <w:t>Привлеченные финансовые средства</w:t>
            </w:r>
            <w:r w:rsidR="00CC77EE" w:rsidRPr="00CC77EE">
              <w:rPr>
                <w:color w:val="000000" w:themeColor="text1"/>
                <w:sz w:val="28"/>
                <w:szCs w:val="28"/>
              </w:rPr>
              <w:t xml:space="preserve"> (из федерального, регионального или муниципального бюджетов, гранты, конкурсы) </w:t>
            </w:r>
            <w:proofErr w:type="gramEnd"/>
          </w:p>
        </w:tc>
      </w:tr>
      <w:tr w:rsidR="00CC77EE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EE" w:rsidRPr="00CC77EE" w:rsidRDefault="00CC77EE" w:rsidP="00CC77E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77EE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EE" w:rsidRPr="00CC77EE" w:rsidRDefault="00CC77EE" w:rsidP="00CC77EE">
            <w:pPr>
              <w:pStyle w:val="a4"/>
              <w:numPr>
                <w:ilvl w:val="1"/>
                <w:numId w:val="16"/>
              </w:numPr>
              <w:ind w:left="0" w:firstLine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CC77EE">
              <w:rPr>
                <w:color w:val="000000" w:themeColor="text1"/>
                <w:sz w:val="28"/>
                <w:szCs w:val="28"/>
              </w:rPr>
              <w:t>Организационные</w:t>
            </w:r>
            <w:proofErr w:type="gramEnd"/>
            <w:r w:rsidRPr="00CC77EE">
              <w:rPr>
                <w:color w:val="000000" w:themeColor="text1"/>
                <w:sz w:val="28"/>
                <w:szCs w:val="28"/>
              </w:rPr>
              <w:t xml:space="preserve"> ресурса: (</w:t>
            </w:r>
            <w:proofErr w:type="spellStart"/>
            <w:r w:rsidRPr="00CC77EE">
              <w:rPr>
                <w:color w:val="000000" w:themeColor="text1"/>
                <w:sz w:val="28"/>
                <w:szCs w:val="28"/>
              </w:rPr>
              <w:t>волонтерство</w:t>
            </w:r>
            <w:proofErr w:type="spellEnd"/>
            <w:r w:rsidRPr="00CC77EE">
              <w:rPr>
                <w:color w:val="000000" w:themeColor="text1"/>
                <w:sz w:val="28"/>
                <w:szCs w:val="28"/>
              </w:rPr>
              <w:t>, благотворительность, социальное партнерство, информационная поддержка проекта)</w:t>
            </w:r>
          </w:p>
        </w:tc>
      </w:tr>
      <w:tr w:rsidR="00F515FD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FD" w:rsidRPr="00F515FD" w:rsidRDefault="00F515FD" w:rsidP="00CC77EE">
            <w:pPr>
              <w:pStyle w:val="a4"/>
              <w:ind w:left="0"/>
              <w:contextualSpacing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E4F68" w:rsidTr="00F515FD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E4F68" w:rsidRPr="00F515FD" w:rsidRDefault="007E4F68" w:rsidP="00F515FD">
            <w:pPr>
              <w:pStyle w:val="a4"/>
              <w:ind w:left="0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E4F68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68" w:rsidRPr="00F515FD" w:rsidRDefault="007E4F68" w:rsidP="00F515FD">
            <w:pPr>
              <w:pStyle w:val="a4"/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515FD">
              <w:rPr>
                <w:b/>
                <w:color w:val="000000" w:themeColor="text1"/>
                <w:sz w:val="28"/>
                <w:szCs w:val="28"/>
              </w:rPr>
              <w:t>Укажите основные результаты, достигнутые при реализации практики (проекта)</w:t>
            </w:r>
          </w:p>
          <w:p w:rsidR="007E4F68" w:rsidRPr="00F515FD" w:rsidRDefault="007E4F68" w:rsidP="00F515FD">
            <w:pPr>
              <w:pStyle w:val="a4"/>
              <w:ind w:left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515FD">
              <w:rPr>
                <w:color w:val="000000" w:themeColor="text1"/>
                <w:sz w:val="28"/>
                <w:szCs w:val="28"/>
              </w:rPr>
              <w:t>(указывается количественные и качественные показатели)</w:t>
            </w:r>
          </w:p>
        </w:tc>
      </w:tr>
      <w:tr w:rsidR="007E4F68" w:rsidTr="007E4F6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68" w:rsidRPr="00F515FD" w:rsidRDefault="007E4F68" w:rsidP="00F515F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E4F68" w:rsidTr="00F515FD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E4F68" w:rsidRPr="007B35DD" w:rsidRDefault="007E4F6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E4F68" w:rsidRPr="00B91635" w:rsidRDefault="007E4F68" w:rsidP="007E4F6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35DD" w:rsidRPr="00B91635" w:rsidRDefault="007B35DD" w:rsidP="007E4F6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35DD" w:rsidRPr="00B91635" w:rsidRDefault="007B35DD" w:rsidP="007E4F6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35DD" w:rsidRPr="00B91635" w:rsidRDefault="007B35DD" w:rsidP="007E4F6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35DD" w:rsidRDefault="007B35DD" w:rsidP="007E4F68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5DD" w:rsidRDefault="007B35DD" w:rsidP="007E4F68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5DD" w:rsidRDefault="007B35DD" w:rsidP="007E4F68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5DD" w:rsidRDefault="007B35DD" w:rsidP="007E4F68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5DD" w:rsidRDefault="007B35DD" w:rsidP="007E4F68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5DD" w:rsidRDefault="007B35DD" w:rsidP="007E4F68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5DD" w:rsidRDefault="007B35DD" w:rsidP="007E4F68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5DD" w:rsidRDefault="007B35DD" w:rsidP="007E4F68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5DD" w:rsidRDefault="007B35DD" w:rsidP="007E4F68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5DD" w:rsidRDefault="007B35DD" w:rsidP="007E4F68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5DD" w:rsidRDefault="007B35DD" w:rsidP="007E4F68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5DD" w:rsidRDefault="007B35DD" w:rsidP="007E4F68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5DD" w:rsidRDefault="007B35DD" w:rsidP="007E4F68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5DD" w:rsidRDefault="007B35DD" w:rsidP="007E4F68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5DD" w:rsidRDefault="007B35DD" w:rsidP="007E4F68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5DD" w:rsidRDefault="007B35DD" w:rsidP="007E4F68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5DD" w:rsidRDefault="007B35DD" w:rsidP="007E4F68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5DD" w:rsidRDefault="007B35DD" w:rsidP="007E4F68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5DD" w:rsidRDefault="007B35DD" w:rsidP="007E4F68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5DD" w:rsidRDefault="007B35DD" w:rsidP="007E4F68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5DD" w:rsidRDefault="007B35DD" w:rsidP="007E4F68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5DD" w:rsidRDefault="007B35DD" w:rsidP="007E4F68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5DD" w:rsidRDefault="007B35DD" w:rsidP="007E4F68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5DD" w:rsidRDefault="007B35DD" w:rsidP="007E4F68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5DD" w:rsidRDefault="007B35DD" w:rsidP="007E4F68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5DD" w:rsidRDefault="007B35DD" w:rsidP="007E4F68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5DD" w:rsidRDefault="007B35DD" w:rsidP="007E4F68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5DD" w:rsidRDefault="007B35DD" w:rsidP="007E4F68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5DD" w:rsidRDefault="007B35DD" w:rsidP="007E4F68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5DD" w:rsidRDefault="007B35DD" w:rsidP="007E4F68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5DD" w:rsidRDefault="007B35DD" w:rsidP="007E4F68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5DD" w:rsidRDefault="007B35DD" w:rsidP="007E4F68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5DD" w:rsidRDefault="007B35DD" w:rsidP="007E4F68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5DD" w:rsidRDefault="007B35DD" w:rsidP="007E4F68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5DD" w:rsidRDefault="007B35DD" w:rsidP="007E4F68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E4F68" w:rsidRDefault="007E4F68" w:rsidP="007E4F68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2.</w:t>
      </w:r>
    </w:p>
    <w:p w:rsidR="007E4F68" w:rsidRPr="007B35DD" w:rsidRDefault="007E4F68" w:rsidP="007E4F68">
      <w:pPr>
        <w:spacing w:after="0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 Положению о Всероссийском конкурсе «Лучшая практика территориального </w:t>
      </w:r>
      <w:r w:rsidRPr="007B35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общественного самоуправления»</w:t>
      </w:r>
    </w:p>
    <w:p w:rsidR="007B35DD" w:rsidRPr="007B35DD" w:rsidRDefault="007B35DD" w:rsidP="007E4F6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5DD" w:rsidRDefault="007B35DD" w:rsidP="007B35D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35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Проект-заявк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7B35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B35DD" w:rsidRDefault="007B35DD" w:rsidP="007B35D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35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реализацию присужденной денежной премии</w:t>
      </w:r>
    </w:p>
    <w:p w:rsidR="007B35DD" w:rsidRPr="00FD3F5F" w:rsidRDefault="007B35DD" w:rsidP="007B35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5"/>
        <w:gridCol w:w="691"/>
        <w:gridCol w:w="15"/>
        <w:gridCol w:w="93"/>
        <w:gridCol w:w="227"/>
        <w:gridCol w:w="466"/>
        <w:gridCol w:w="1493"/>
        <w:gridCol w:w="594"/>
        <w:gridCol w:w="888"/>
        <w:gridCol w:w="547"/>
        <w:gridCol w:w="1188"/>
        <w:gridCol w:w="1105"/>
      </w:tblGrid>
      <w:tr w:rsidR="007B35DD" w:rsidRPr="00FD3F5F" w:rsidTr="00B91635">
        <w:tc>
          <w:tcPr>
            <w:tcW w:w="1561" w:type="pct"/>
            <w:gridSpan w:val="4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5F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3439" w:type="pct"/>
            <w:gridSpan w:val="8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D" w:rsidRPr="00FD3F5F" w:rsidTr="00B91635">
        <w:tc>
          <w:tcPr>
            <w:tcW w:w="1561" w:type="pct"/>
            <w:gridSpan w:val="4"/>
          </w:tcPr>
          <w:p w:rsidR="007B35DD" w:rsidRPr="00F14BB5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BB5">
              <w:rPr>
                <w:rFonts w:ascii="Times New Roman" w:hAnsi="Times New Roman" w:cs="Times New Roman"/>
                <w:sz w:val="28"/>
                <w:szCs w:val="28"/>
              </w:rPr>
              <w:t>Грантополучатель</w:t>
            </w:r>
            <w:proofErr w:type="spellEnd"/>
            <w:r w:rsidRPr="00F14B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439" w:type="pct"/>
            <w:gridSpan w:val="8"/>
          </w:tcPr>
          <w:p w:rsidR="007B35DD" w:rsidRPr="00FD3F5F" w:rsidRDefault="007B35DD" w:rsidP="00AC7B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35" w:rsidRPr="00FD3F5F" w:rsidTr="00B91635">
        <w:tc>
          <w:tcPr>
            <w:tcW w:w="1561" w:type="pct"/>
            <w:gridSpan w:val="4"/>
            <w:vMerge w:val="restart"/>
          </w:tcPr>
          <w:p w:rsidR="00B91635" w:rsidRPr="00F14BB5" w:rsidRDefault="00B91635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pct"/>
            <w:gridSpan w:val="8"/>
          </w:tcPr>
          <w:p w:rsidR="00B91635" w:rsidRPr="00B91635" w:rsidRDefault="00B91635" w:rsidP="00AC7B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916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ТОС</w:t>
            </w:r>
          </w:p>
        </w:tc>
      </w:tr>
      <w:tr w:rsidR="00B91635" w:rsidRPr="00FD3F5F" w:rsidTr="00B91635">
        <w:tc>
          <w:tcPr>
            <w:tcW w:w="1561" w:type="pct"/>
            <w:gridSpan w:val="4"/>
            <w:vMerge/>
          </w:tcPr>
          <w:p w:rsidR="00B91635" w:rsidRPr="00FD3F5F" w:rsidRDefault="00B91635" w:rsidP="00AC7B06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pct"/>
            <w:gridSpan w:val="8"/>
          </w:tcPr>
          <w:p w:rsidR="00B91635" w:rsidRPr="00FD3F5F" w:rsidRDefault="00B91635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35" w:rsidRPr="00FD3F5F" w:rsidTr="00B91635">
        <w:tc>
          <w:tcPr>
            <w:tcW w:w="1561" w:type="pct"/>
            <w:gridSpan w:val="4"/>
            <w:vMerge/>
          </w:tcPr>
          <w:p w:rsidR="00B91635" w:rsidRPr="00FD3F5F" w:rsidRDefault="00B91635" w:rsidP="00AC7B06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pct"/>
            <w:gridSpan w:val="8"/>
          </w:tcPr>
          <w:p w:rsidR="00B91635" w:rsidRPr="00B91635" w:rsidRDefault="00B91635" w:rsidP="00B916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916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Ф.И.О. (указать полностью) руководителя ТОС</w:t>
            </w:r>
          </w:p>
        </w:tc>
      </w:tr>
      <w:tr w:rsidR="00B91635" w:rsidRPr="00FD3F5F" w:rsidTr="00B91635">
        <w:tc>
          <w:tcPr>
            <w:tcW w:w="1561" w:type="pct"/>
            <w:gridSpan w:val="4"/>
            <w:vMerge/>
          </w:tcPr>
          <w:p w:rsidR="00B91635" w:rsidRPr="00FD3F5F" w:rsidRDefault="00B91635" w:rsidP="00AC7B06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pct"/>
            <w:gridSpan w:val="8"/>
          </w:tcPr>
          <w:p w:rsidR="00B91635" w:rsidRPr="00FD3F5F" w:rsidRDefault="00B91635" w:rsidP="00AC7B06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35" w:rsidRPr="00FD3F5F" w:rsidTr="00B91635">
        <w:tc>
          <w:tcPr>
            <w:tcW w:w="1561" w:type="pct"/>
            <w:gridSpan w:val="4"/>
            <w:vMerge/>
          </w:tcPr>
          <w:p w:rsidR="00B91635" w:rsidRPr="00FD3F5F" w:rsidRDefault="00B91635" w:rsidP="00AC7B06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pct"/>
            <w:gridSpan w:val="8"/>
          </w:tcPr>
          <w:p w:rsidR="00B91635" w:rsidRPr="00B91635" w:rsidRDefault="00B91635" w:rsidP="00B916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916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Номер мобильного телефона руководителя ТОС</w:t>
            </w:r>
          </w:p>
        </w:tc>
      </w:tr>
      <w:tr w:rsidR="00B91635" w:rsidRPr="00FD3F5F" w:rsidTr="00B91635">
        <w:tc>
          <w:tcPr>
            <w:tcW w:w="1561" w:type="pct"/>
            <w:gridSpan w:val="4"/>
            <w:vMerge/>
          </w:tcPr>
          <w:p w:rsidR="00B91635" w:rsidRPr="00FD3F5F" w:rsidRDefault="00B91635" w:rsidP="00AC7B06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pct"/>
            <w:gridSpan w:val="8"/>
          </w:tcPr>
          <w:p w:rsidR="00B91635" w:rsidRPr="00FD3F5F" w:rsidRDefault="00B91635" w:rsidP="00AC7B06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35" w:rsidRPr="00FD3F5F" w:rsidTr="00B91635">
        <w:tc>
          <w:tcPr>
            <w:tcW w:w="1561" w:type="pct"/>
            <w:gridSpan w:val="4"/>
            <w:vMerge/>
          </w:tcPr>
          <w:p w:rsidR="00B91635" w:rsidRPr="00FD3F5F" w:rsidRDefault="00B91635" w:rsidP="00AC7B06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pct"/>
            <w:gridSpan w:val="8"/>
          </w:tcPr>
          <w:p w:rsidR="00B91635" w:rsidRPr="00B91635" w:rsidRDefault="00B91635" w:rsidP="00B916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916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Адрес электронной почты руководителя ТОС</w:t>
            </w:r>
          </w:p>
        </w:tc>
      </w:tr>
      <w:tr w:rsidR="00B91635" w:rsidRPr="00FD3F5F" w:rsidTr="00B91635">
        <w:tc>
          <w:tcPr>
            <w:tcW w:w="1561" w:type="pct"/>
            <w:gridSpan w:val="4"/>
            <w:vMerge/>
          </w:tcPr>
          <w:p w:rsidR="00B91635" w:rsidRPr="00FD3F5F" w:rsidRDefault="00B91635" w:rsidP="00AC7B06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pct"/>
            <w:gridSpan w:val="8"/>
          </w:tcPr>
          <w:p w:rsidR="00B91635" w:rsidRPr="00FD3F5F" w:rsidRDefault="00B91635" w:rsidP="00AC7B06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D" w:rsidRPr="00FD3F5F" w:rsidTr="00B91635">
        <w:tc>
          <w:tcPr>
            <w:tcW w:w="1561" w:type="pct"/>
            <w:gridSpan w:val="4"/>
            <w:vMerge w:val="restart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5F">
              <w:rPr>
                <w:rFonts w:ascii="Times New Roman" w:hAnsi="Times New Roman" w:cs="Times New Roman"/>
                <w:sz w:val="28"/>
                <w:szCs w:val="28"/>
              </w:rPr>
              <w:t>География проекта</w:t>
            </w:r>
          </w:p>
        </w:tc>
        <w:tc>
          <w:tcPr>
            <w:tcW w:w="3439" w:type="pct"/>
            <w:gridSpan w:val="8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D" w:rsidRPr="00FD3F5F" w:rsidTr="00B91635">
        <w:tc>
          <w:tcPr>
            <w:tcW w:w="1561" w:type="pct"/>
            <w:gridSpan w:val="4"/>
            <w:vMerge/>
          </w:tcPr>
          <w:p w:rsidR="007B35DD" w:rsidRPr="00FD3F5F" w:rsidRDefault="007B35DD" w:rsidP="00AC7B0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439" w:type="pct"/>
            <w:gridSpan w:val="8"/>
          </w:tcPr>
          <w:p w:rsidR="007B35DD" w:rsidRPr="00B91635" w:rsidRDefault="00B91635" w:rsidP="00B916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916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Место реализации проекта</w:t>
            </w:r>
          </w:p>
        </w:tc>
      </w:tr>
      <w:tr w:rsidR="007B35DD" w:rsidRPr="00FD3F5F" w:rsidTr="00B91635">
        <w:tc>
          <w:tcPr>
            <w:tcW w:w="1561" w:type="pct"/>
            <w:gridSpan w:val="4"/>
            <w:vMerge w:val="restart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5F">
              <w:rPr>
                <w:rFonts w:ascii="Times New Roman" w:hAnsi="Times New Roman" w:cs="Times New Roman"/>
                <w:sz w:val="28"/>
                <w:szCs w:val="28"/>
              </w:rPr>
              <w:t>Период реализации проекта &lt;*&gt;</w:t>
            </w:r>
          </w:p>
        </w:tc>
        <w:tc>
          <w:tcPr>
            <w:tcW w:w="3439" w:type="pct"/>
            <w:gridSpan w:val="8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D" w:rsidRPr="00FD3F5F" w:rsidTr="00B91635">
        <w:tc>
          <w:tcPr>
            <w:tcW w:w="1561" w:type="pct"/>
            <w:gridSpan w:val="4"/>
            <w:vMerge/>
          </w:tcPr>
          <w:p w:rsidR="007B35DD" w:rsidRPr="00FD3F5F" w:rsidRDefault="007B35DD" w:rsidP="00AC7B0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439" w:type="pct"/>
            <w:gridSpan w:val="8"/>
          </w:tcPr>
          <w:p w:rsidR="007B35DD" w:rsidRPr="00B91635" w:rsidRDefault="00B91635" w:rsidP="00B916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916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Продолжительность проекта (в месяцах)</w:t>
            </w:r>
          </w:p>
        </w:tc>
      </w:tr>
      <w:tr w:rsidR="007B35DD" w:rsidRPr="00FD3F5F" w:rsidTr="00B91635">
        <w:tc>
          <w:tcPr>
            <w:tcW w:w="1561" w:type="pct"/>
            <w:gridSpan w:val="4"/>
            <w:vMerge/>
          </w:tcPr>
          <w:p w:rsidR="007B35DD" w:rsidRPr="00FD3F5F" w:rsidRDefault="007B35DD" w:rsidP="00AC7B0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439" w:type="pct"/>
            <w:gridSpan w:val="8"/>
          </w:tcPr>
          <w:p w:rsidR="007B35DD" w:rsidRPr="00FD3F5F" w:rsidRDefault="007B35DD" w:rsidP="00B916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D" w:rsidRPr="00FD3F5F" w:rsidTr="00B91635">
        <w:tc>
          <w:tcPr>
            <w:tcW w:w="1561" w:type="pct"/>
            <w:gridSpan w:val="4"/>
            <w:vMerge/>
          </w:tcPr>
          <w:p w:rsidR="007B35DD" w:rsidRPr="00FD3F5F" w:rsidRDefault="007B35DD" w:rsidP="00AC7B0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439" w:type="pct"/>
            <w:gridSpan w:val="8"/>
          </w:tcPr>
          <w:p w:rsidR="007B35DD" w:rsidRPr="00B91635" w:rsidRDefault="00B91635" w:rsidP="00B916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916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Начало реализации проекта (день, месяц, год) не ранее </w:t>
            </w:r>
            <w:r w:rsidRPr="00B9163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  <w:vertAlign w:val="superscript"/>
              </w:rPr>
              <w:t>01 июня!</w:t>
            </w:r>
          </w:p>
        </w:tc>
      </w:tr>
      <w:tr w:rsidR="007B35DD" w:rsidRPr="00FD3F5F" w:rsidTr="00B91635">
        <w:tc>
          <w:tcPr>
            <w:tcW w:w="1561" w:type="pct"/>
            <w:gridSpan w:val="4"/>
            <w:vMerge/>
          </w:tcPr>
          <w:p w:rsidR="007B35DD" w:rsidRPr="00FD3F5F" w:rsidRDefault="007B35DD" w:rsidP="00AC7B0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439" w:type="pct"/>
            <w:gridSpan w:val="8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D" w:rsidRPr="00FD3F5F" w:rsidTr="00B91635">
        <w:tc>
          <w:tcPr>
            <w:tcW w:w="1561" w:type="pct"/>
            <w:gridSpan w:val="4"/>
            <w:vMerge/>
          </w:tcPr>
          <w:p w:rsidR="007B35DD" w:rsidRPr="00FD3F5F" w:rsidRDefault="007B35DD" w:rsidP="00AC7B0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439" w:type="pct"/>
            <w:gridSpan w:val="8"/>
          </w:tcPr>
          <w:p w:rsidR="007B35DD" w:rsidRPr="00B91635" w:rsidRDefault="00B91635" w:rsidP="00B916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916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Окончание реализации проекта (день, месяц, год)</w:t>
            </w:r>
          </w:p>
        </w:tc>
      </w:tr>
      <w:tr w:rsidR="007B35DD" w:rsidRPr="00FD3F5F" w:rsidTr="00B91635">
        <w:tc>
          <w:tcPr>
            <w:tcW w:w="1561" w:type="pct"/>
            <w:gridSpan w:val="4"/>
          </w:tcPr>
          <w:p w:rsidR="007B35DD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Аннотация (описание продукта, технологии, услуги не &gt; 0,3 стр.)</w:t>
            </w:r>
          </w:p>
          <w:p w:rsidR="00B91635" w:rsidRPr="00FD3F5F" w:rsidRDefault="00B91635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pct"/>
            <w:gridSpan w:val="8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D" w:rsidRPr="00FD3F5F" w:rsidTr="00B91635">
        <w:tc>
          <w:tcPr>
            <w:tcW w:w="1512" w:type="pct"/>
            <w:gridSpan w:val="3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5F">
              <w:rPr>
                <w:rFonts w:ascii="Times New Roman" w:hAnsi="Times New Roman" w:cs="Times New Roman"/>
                <w:sz w:val="28"/>
                <w:szCs w:val="28"/>
              </w:rPr>
              <w:t>Актуальность (решаемые общественно значимые проблемы и/или потребность в продукте и услуге, не &gt; 1 стр.)</w:t>
            </w:r>
          </w:p>
        </w:tc>
        <w:tc>
          <w:tcPr>
            <w:tcW w:w="3488" w:type="pct"/>
            <w:gridSpan w:val="9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D" w:rsidRPr="00FD3F5F" w:rsidTr="00B91635">
        <w:tc>
          <w:tcPr>
            <w:tcW w:w="1512" w:type="pct"/>
            <w:gridSpan w:val="3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5F">
              <w:rPr>
                <w:rFonts w:ascii="Times New Roman" w:hAnsi="Times New Roman" w:cs="Times New Roman"/>
                <w:sz w:val="28"/>
                <w:szCs w:val="28"/>
              </w:rPr>
              <w:t>Целевые группы (на которые направлен проект)</w:t>
            </w:r>
          </w:p>
        </w:tc>
        <w:tc>
          <w:tcPr>
            <w:tcW w:w="3488" w:type="pct"/>
            <w:gridSpan w:val="9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D" w:rsidRPr="00FD3F5F" w:rsidTr="00B91635">
        <w:tc>
          <w:tcPr>
            <w:tcW w:w="1512" w:type="pct"/>
            <w:gridSpan w:val="3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5F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3488" w:type="pct"/>
            <w:gridSpan w:val="9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D" w:rsidRPr="00FD3F5F" w:rsidTr="00B91635">
        <w:tc>
          <w:tcPr>
            <w:tcW w:w="1512" w:type="pct"/>
            <w:gridSpan w:val="3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5F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3488" w:type="pct"/>
            <w:gridSpan w:val="9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5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5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5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5F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7B35DD" w:rsidRPr="00FD3F5F" w:rsidTr="00B91635">
        <w:tc>
          <w:tcPr>
            <w:tcW w:w="1512" w:type="pct"/>
            <w:gridSpan w:val="3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5F">
              <w:rPr>
                <w:rFonts w:ascii="Times New Roman" w:hAnsi="Times New Roman" w:cs="Times New Roman"/>
                <w:sz w:val="28"/>
                <w:szCs w:val="28"/>
              </w:rPr>
              <w:t>Методы реализации проекта (способы реализации проекта, ведущие к решению поставленных задач)</w:t>
            </w:r>
          </w:p>
        </w:tc>
        <w:tc>
          <w:tcPr>
            <w:tcW w:w="3488" w:type="pct"/>
            <w:gridSpan w:val="9"/>
          </w:tcPr>
          <w:p w:rsidR="007B35DD" w:rsidRPr="00FD3F5F" w:rsidRDefault="007B35DD" w:rsidP="00AC7B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D" w:rsidRPr="00FD3F5F" w:rsidTr="00B91635">
        <w:tc>
          <w:tcPr>
            <w:tcW w:w="1504" w:type="pct"/>
            <w:gridSpan w:val="2"/>
            <w:vMerge w:val="restart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5F">
              <w:rPr>
                <w:rFonts w:ascii="Times New Roman" w:hAnsi="Times New Roman" w:cs="Times New Roman"/>
                <w:sz w:val="28"/>
                <w:szCs w:val="28"/>
              </w:rPr>
              <w:t>Календарный план реализации проекта (основные мероприятия)</w:t>
            </w:r>
          </w:p>
        </w:tc>
        <w:tc>
          <w:tcPr>
            <w:tcW w:w="1526" w:type="pct"/>
            <w:gridSpan w:val="6"/>
            <w:vAlign w:val="center"/>
          </w:tcPr>
          <w:p w:rsidR="007B35DD" w:rsidRPr="00FD3F5F" w:rsidRDefault="007B35DD" w:rsidP="00AC7B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5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758" w:type="pct"/>
            <w:gridSpan w:val="2"/>
            <w:vAlign w:val="center"/>
          </w:tcPr>
          <w:p w:rsidR="007B35DD" w:rsidRPr="00FD3F5F" w:rsidRDefault="007B35DD" w:rsidP="00AC7B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5F">
              <w:rPr>
                <w:rFonts w:ascii="Times New Roman" w:hAnsi="Times New Roman" w:cs="Times New Roman"/>
                <w:sz w:val="28"/>
                <w:szCs w:val="28"/>
              </w:rPr>
              <w:t>Сроки (</w:t>
            </w:r>
            <w:proofErr w:type="spellStart"/>
            <w:r w:rsidRPr="00FD3F5F">
              <w:rPr>
                <w:rFonts w:ascii="Times New Roman" w:hAnsi="Times New Roman" w:cs="Times New Roman"/>
                <w:sz w:val="28"/>
                <w:szCs w:val="28"/>
              </w:rPr>
              <w:t>дд.мм</w:t>
            </w:r>
            <w:proofErr w:type="gramStart"/>
            <w:r w:rsidRPr="00FD3F5F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D3F5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 w:rsidRPr="00FD3F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12" w:type="pct"/>
            <w:gridSpan w:val="2"/>
            <w:vAlign w:val="center"/>
          </w:tcPr>
          <w:p w:rsidR="007B35DD" w:rsidRPr="00FD3F5F" w:rsidRDefault="007B35DD" w:rsidP="00AC7B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5F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</w:t>
            </w:r>
          </w:p>
        </w:tc>
      </w:tr>
      <w:tr w:rsidR="007B35DD" w:rsidRPr="00FD3F5F" w:rsidTr="00B91635">
        <w:tc>
          <w:tcPr>
            <w:tcW w:w="1504" w:type="pct"/>
            <w:gridSpan w:val="2"/>
            <w:vMerge/>
          </w:tcPr>
          <w:p w:rsidR="007B35DD" w:rsidRPr="00FD3F5F" w:rsidRDefault="007B35DD" w:rsidP="00AC7B0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526" w:type="pct"/>
            <w:gridSpan w:val="6"/>
          </w:tcPr>
          <w:p w:rsidR="007B35DD" w:rsidRPr="00FD3F5F" w:rsidRDefault="007B35DD" w:rsidP="00AC7B06">
            <w:pPr>
              <w:pStyle w:val="ConsPlusNormal"/>
              <w:ind w:firstLine="98"/>
              <w:rPr>
                <w:rFonts w:ascii="Times New Roman" w:hAnsi="Times New Roman" w:cs="Times New Roman"/>
                <w:sz w:val="28"/>
                <w:szCs w:val="28"/>
              </w:rPr>
            </w:pPr>
            <w:r w:rsidRPr="00FD3F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8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D" w:rsidRPr="00FD3F5F" w:rsidTr="00B91635">
        <w:tc>
          <w:tcPr>
            <w:tcW w:w="1504" w:type="pct"/>
            <w:gridSpan w:val="2"/>
            <w:vMerge/>
          </w:tcPr>
          <w:p w:rsidR="007B35DD" w:rsidRPr="00FD3F5F" w:rsidRDefault="007B35DD" w:rsidP="00AC7B0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526" w:type="pct"/>
            <w:gridSpan w:val="6"/>
          </w:tcPr>
          <w:p w:rsidR="007B35DD" w:rsidRPr="00FD3F5F" w:rsidRDefault="007B35DD" w:rsidP="00AC7B06">
            <w:pPr>
              <w:pStyle w:val="ConsPlusNormal"/>
              <w:ind w:firstLine="98"/>
              <w:rPr>
                <w:rFonts w:ascii="Times New Roman" w:hAnsi="Times New Roman" w:cs="Times New Roman"/>
                <w:sz w:val="28"/>
                <w:szCs w:val="28"/>
              </w:rPr>
            </w:pPr>
            <w:r w:rsidRPr="00FD3F5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8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D" w:rsidRPr="00FD3F5F" w:rsidTr="00B91635">
        <w:tc>
          <w:tcPr>
            <w:tcW w:w="1504" w:type="pct"/>
            <w:gridSpan w:val="2"/>
            <w:vMerge/>
          </w:tcPr>
          <w:p w:rsidR="007B35DD" w:rsidRPr="00FD3F5F" w:rsidRDefault="007B35DD" w:rsidP="00AC7B0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526" w:type="pct"/>
            <w:gridSpan w:val="6"/>
          </w:tcPr>
          <w:p w:rsidR="007B35DD" w:rsidRPr="00FD3F5F" w:rsidRDefault="007B35DD" w:rsidP="00AC7B06">
            <w:pPr>
              <w:pStyle w:val="ConsPlusNormal"/>
              <w:ind w:firstLine="98"/>
              <w:rPr>
                <w:rFonts w:ascii="Times New Roman" w:hAnsi="Times New Roman" w:cs="Times New Roman"/>
                <w:sz w:val="28"/>
                <w:szCs w:val="28"/>
              </w:rPr>
            </w:pPr>
            <w:r w:rsidRPr="00FD3F5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8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D" w:rsidRPr="00FD3F5F" w:rsidTr="00B91635">
        <w:tc>
          <w:tcPr>
            <w:tcW w:w="1504" w:type="pct"/>
            <w:gridSpan w:val="2"/>
            <w:vMerge/>
          </w:tcPr>
          <w:p w:rsidR="007B35DD" w:rsidRPr="00FD3F5F" w:rsidRDefault="007B35DD" w:rsidP="00AC7B0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526" w:type="pct"/>
            <w:gridSpan w:val="6"/>
          </w:tcPr>
          <w:p w:rsidR="007B35DD" w:rsidRPr="00FD3F5F" w:rsidRDefault="007B35DD" w:rsidP="00AC7B06">
            <w:pPr>
              <w:pStyle w:val="ConsPlusNormal"/>
              <w:ind w:firstLine="98"/>
              <w:rPr>
                <w:rFonts w:ascii="Times New Roman" w:hAnsi="Times New Roman" w:cs="Times New Roman"/>
                <w:sz w:val="28"/>
                <w:szCs w:val="28"/>
              </w:rPr>
            </w:pPr>
            <w:r w:rsidRPr="00FD3F5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8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D" w:rsidRPr="00FD3F5F" w:rsidTr="00B91635">
        <w:tc>
          <w:tcPr>
            <w:tcW w:w="1504" w:type="pct"/>
            <w:gridSpan w:val="2"/>
            <w:vMerge/>
          </w:tcPr>
          <w:p w:rsidR="007B35DD" w:rsidRPr="00FD3F5F" w:rsidRDefault="007B35DD" w:rsidP="00AC7B0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526" w:type="pct"/>
            <w:gridSpan w:val="6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5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8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D" w:rsidRPr="00FD3F5F" w:rsidTr="00B91635">
        <w:tc>
          <w:tcPr>
            <w:tcW w:w="1504" w:type="pct"/>
            <w:gridSpan w:val="2"/>
            <w:vMerge/>
          </w:tcPr>
          <w:p w:rsidR="007B35DD" w:rsidRPr="00FD3F5F" w:rsidRDefault="007B35DD" w:rsidP="00AC7B0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526" w:type="pct"/>
            <w:gridSpan w:val="6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5F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58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D" w:rsidRPr="00FD3F5F" w:rsidTr="00B91635">
        <w:tc>
          <w:tcPr>
            <w:tcW w:w="1139" w:type="pct"/>
            <w:vMerge w:val="restart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5F">
              <w:rPr>
                <w:rFonts w:ascii="Times New Roman" w:hAnsi="Times New Roman" w:cs="Times New Roman"/>
                <w:sz w:val="28"/>
                <w:szCs w:val="28"/>
              </w:rPr>
              <w:t xml:space="preserve">Смета расходов на реализацию </w:t>
            </w:r>
            <w:r w:rsidRPr="00FD3F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788" w:type="pct"/>
            <w:gridSpan w:val="5"/>
            <w:vAlign w:val="center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 расходов</w:t>
            </w:r>
          </w:p>
        </w:tc>
        <w:tc>
          <w:tcPr>
            <w:tcW w:w="789" w:type="pct"/>
            <w:vAlign w:val="center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</w:tc>
        <w:tc>
          <w:tcPr>
            <w:tcW w:w="783" w:type="pct"/>
            <w:gridSpan w:val="2"/>
            <w:vAlign w:val="center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5F">
              <w:rPr>
                <w:rFonts w:ascii="Times New Roman" w:hAnsi="Times New Roman" w:cs="Times New Roman"/>
                <w:sz w:val="28"/>
                <w:szCs w:val="28"/>
              </w:rPr>
              <w:t>Стоимость (ед.), руб.</w:t>
            </w:r>
          </w:p>
        </w:tc>
        <w:tc>
          <w:tcPr>
            <w:tcW w:w="917" w:type="pct"/>
            <w:gridSpan w:val="2"/>
            <w:vAlign w:val="center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5F">
              <w:rPr>
                <w:rFonts w:ascii="Times New Roman" w:hAnsi="Times New Roman" w:cs="Times New Roman"/>
                <w:sz w:val="28"/>
                <w:szCs w:val="28"/>
              </w:rPr>
              <w:t>Кол-во единиц</w:t>
            </w:r>
          </w:p>
        </w:tc>
        <w:tc>
          <w:tcPr>
            <w:tcW w:w="584" w:type="pct"/>
            <w:vAlign w:val="center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5F"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</w:tr>
      <w:tr w:rsidR="007B35DD" w:rsidRPr="00FD3F5F" w:rsidTr="00B91635">
        <w:tc>
          <w:tcPr>
            <w:tcW w:w="1139" w:type="pct"/>
            <w:vMerge/>
          </w:tcPr>
          <w:p w:rsidR="007B35DD" w:rsidRPr="00FD3F5F" w:rsidRDefault="007B35DD" w:rsidP="00AC7B0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88" w:type="pct"/>
            <w:gridSpan w:val="5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D" w:rsidRPr="00FD3F5F" w:rsidTr="00B91635">
        <w:tc>
          <w:tcPr>
            <w:tcW w:w="1139" w:type="pct"/>
            <w:vMerge/>
          </w:tcPr>
          <w:p w:rsidR="007B35DD" w:rsidRPr="00FD3F5F" w:rsidRDefault="007B35DD" w:rsidP="00AC7B0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88" w:type="pct"/>
            <w:gridSpan w:val="5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D" w:rsidRPr="00FD3F5F" w:rsidTr="00B91635">
        <w:tc>
          <w:tcPr>
            <w:tcW w:w="1139" w:type="pct"/>
            <w:vMerge/>
          </w:tcPr>
          <w:p w:rsidR="007B35DD" w:rsidRPr="00FD3F5F" w:rsidRDefault="007B35DD" w:rsidP="00AC7B0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88" w:type="pct"/>
            <w:gridSpan w:val="5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D" w:rsidRPr="00FD3F5F" w:rsidTr="00B91635">
        <w:tc>
          <w:tcPr>
            <w:tcW w:w="1139" w:type="pct"/>
            <w:vMerge/>
          </w:tcPr>
          <w:p w:rsidR="007B35DD" w:rsidRPr="00FD3F5F" w:rsidRDefault="007B35DD" w:rsidP="00AC7B0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88" w:type="pct"/>
            <w:gridSpan w:val="5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D" w:rsidRPr="00FD3F5F" w:rsidTr="00B91635">
        <w:tc>
          <w:tcPr>
            <w:tcW w:w="1139" w:type="pct"/>
            <w:vMerge/>
          </w:tcPr>
          <w:p w:rsidR="007B35DD" w:rsidRPr="00FD3F5F" w:rsidRDefault="007B35DD" w:rsidP="00AC7B0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88" w:type="pct"/>
            <w:gridSpan w:val="5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D" w:rsidRPr="00FD3F5F" w:rsidTr="00B91635">
        <w:tc>
          <w:tcPr>
            <w:tcW w:w="1139" w:type="pct"/>
            <w:vMerge/>
          </w:tcPr>
          <w:p w:rsidR="007B35DD" w:rsidRPr="00FD3F5F" w:rsidRDefault="007B35DD" w:rsidP="00AC7B0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88" w:type="pct"/>
            <w:gridSpan w:val="5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D" w:rsidRPr="00FD3F5F" w:rsidTr="00B91635">
        <w:tc>
          <w:tcPr>
            <w:tcW w:w="1139" w:type="pct"/>
            <w:vMerge/>
          </w:tcPr>
          <w:p w:rsidR="007B35DD" w:rsidRPr="00FD3F5F" w:rsidRDefault="007B35DD" w:rsidP="00AC7B0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88" w:type="pct"/>
            <w:gridSpan w:val="5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D" w:rsidRPr="00FD3F5F" w:rsidTr="00B91635">
        <w:tc>
          <w:tcPr>
            <w:tcW w:w="1139" w:type="pct"/>
            <w:vMerge/>
          </w:tcPr>
          <w:p w:rsidR="007B35DD" w:rsidRPr="00FD3F5F" w:rsidRDefault="007B35DD" w:rsidP="00AC7B0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88" w:type="pct"/>
            <w:gridSpan w:val="5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D" w:rsidRPr="00FD3F5F" w:rsidTr="00B91635">
        <w:tc>
          <w:tcPr>
            <w:tcW w:w="1139" w:type="pct"/>
            <w:vMerge/>
          </w:tcPr>
          <w:p w:rsidR="007B35DD" w:rsidRPr="00FD3F5F" w:rsidRDefault="007B35DD" w:rsidP="00AC7B0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88" w:type="pct"/>
            <w:gridSpan w:val="5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D" w:rsidRPr="00FD3F5F" w:rsidTr="00B91635">
        <w:tc>
          <w:tcPr>
            <w:tcW w:w="1139" w:type="pct"/>
            <w:vMerge/>
          </w:tcPr>
          <w:p w:rsidR="007B35DD" w:rsidRPr="00FD3F5F" w:rsidRDefault="007B35DD" w:rsidP="00AC7B0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88" w:type="pct"/>
            <w:gridSpan w:val="5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D" w:rsidRPr="00FD3F5F" w:rsidTr="00B91635">
        <w:tc>
          <w:tcPr>
            <w:tcW w:w="1139" w:type="pct"/>
            <w:vMerge/>
          </w:tcPr>
          <w:p w:rsidR="007B35DD" w:rsidRPr="00FD3F5F" w:rsidRDefault="007B35DD" w:rsidP="00AC7B0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88" w:type="pct"/>
            <w:gridSpan w:val="5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D" w:rsidRPr="00FD3F5F" w:rsidTr="00B91635">
        <w:tc>
          <w:tcPr>
            <w:tcW w:w="1139" w:type="pct"/>
            <w:vMerge/>
          </w:tcPr>
          <w:p w:rsidR="007B35DD" w:rsidRPr="00FD3F5F" w:rsidRDefault="007B35DD" w:rsidP="00AC7B0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88" w:type="pct"/>
            <w:gridSpan w:val="5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D" w:rsidRPr="00FD3F5F" w:rsidTr="00B91635">
        <w:tc>
          <w:tcPr>
            <w:tcW w:w="1139" w:type="pct"/>
            <w:vMerge/>
          </w:tcPr>
          <w:p w:rsidR="007B35DD" w:rsidRPr="00FD3F5F" w:rsidRDefault="007B35DD" w:rsidP="00AC7B0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88" w:type="pct"/>
            <w:gridSpan w:val="5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D" w:rsidRPr="00FD3F5F" w:rsidTr="00B91635">
        <w:tc>
          <w:tcPr>
            <w:tcW w:w="1139" w:type="pct"/>
            <w:vMerge/>
          </w:tcPr>
          <w:p w:rsidR="007B35DD" w:rsidRPr="00FD3F5F" w:rsidRDefault="007B35DD" w:rsidP="00AC7B0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88" w:type="pct"/>
            <w:gridSpan w:val="5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D" w:rsidRPr="00FD3F5F" w:rsidTr="00B91635">
        <w:tc>
          <w:tcPr>
            <w:tcW w:w="1139" w:type="pct"/>
            <w:vMerge/>
          </w:tcPr>
          <w:p w:rsidR="007B35DD" w:rsidRPr="00FD3F5F" w:rsidRDefault="007B35DD" w:rsidP="00AC7B0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88" w:type="pct"/>
            <w:gridSpan w:val="5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D" w:rsidRPr="00FD3F5F" w:rsidTr="00B91635">
        <w:tc>
          <w:tcPr>
            <w:tcW w:w="1139" w:type="pct"/>
            <w:vMerge/>
          </w:tcPr>
          <w:p w:rsidR="007B35DD" w:rsidRPr="00FD3F5F" w:rsidRDefault="007B35DD" w:rsidP="00AC7B0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577" w:type="pct"/>
            <w:gridSpan w:val="6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5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83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  <w:gridSpan w:val="2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D" w:rsidRPr="00FD3F5F" w:rsidTr="00B91635">
        <w:tc>
          <w:tcPr>
            <w:tcW w:w="1681" w:type="pct"/>
            <w:gridSpan w:val="5"/>
            <w:vMerge w:val="restart"/>
          </w:tcPr>
          <w:p w:rsidR="007B35DD" w:rsidRPr="00FD3F5F" w:rsidRDefault="007B35DD" w:rsidP="00AC7B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5F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3319" w:type="pct"/>
            <w:gridSpan w:val="7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35" w:rsidRPr="00FD3F5F" w:rsidTr="00B91635">
        <w:tc>
          <w:tcPr>
            <w:tcW w:w="1681" w:type="pct"/>
            <w:gridSpan w:val="5"/>
            <w:vMerge/>
          </w:tcPr>
          <w:p w:rsidR="00B91635" w:rsidRPr="00FD3F5F" w:rsidRDefault="00B91635" w:rsidP="00AC7B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pct"/>
            <w:gridSpan w:val="7"/>
          </w:tcPr>
          <w:p w:rsidR="00B91635" w:rsidRPr="00B91635" w:rsidRDefault="00B91635" w:rsidP="00B916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916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Ожидаемые результаты (позитивные изменения, которые произойдут по завершению проекта)</w:t>
            </w:r>
          </w:p>
        </w:tc>
      </w:tr>
      <w:tr w:rsidR="007B35DD" w:rsidRPr="00FD3F5F" w:rsidTr="00B91635">
        <w:tc>
          <w:tcPr>
            <w:tcW w:w="1681" w:type="pct"/>
            <w:gridSpan w:val="5"/>
            <w:vMerge/>
          </w:tcPr>
          <w:p w:rsidR="007B35DD" w:rsidRPr="00FD3F5F" w:rsidRDefault="007B35DD" w:rsidP="00AC7B0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319" w:type="pct"/>
            <w:gridSpan w:val="7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D" w:rsidRPr="00FD3F5F" w:rsidTr="00B91635">
        <w:tc>
          <w:tcPr>
            <w:tcW w:w="1681" w:type="pct"/>
            <w:gridSpan w:val="5"/>
            <w:vMerge/>
          </w:tcPr>
          <w:p w:rsidR="007B35DD" w:rsidRPr="00FD3F5F" w:rsidRDefault="007B35DD" w:rsidP="00AC7B0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319" w:type="pct"/>
            <w:gridSpan w:val="7"/>
          </w:tcPr>
          <w:p w:rsidR="007B35DD" w:rsidRPr="00B91635" w:rsidRDefault="00B91635" w:rsidP="00B916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916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Количественные показатели (указать основные количественные результаты, включая </w:t>
            </w:r>
            <w:proofErr w:type="spellStart"/>
            <w:r w:rsidRPr="00B916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благополучателей</w:t>
            </w:r>
            <w:proofErr w:type="spellEnd"/>
            <w:r w:rsidRPr="00B916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проекта)</w:t>
            </w:r>
          </w:p>
        </w:tc>
      </w:tr>
      <w:tr w:rsidR="007B35DD" w:rsidRPr="00FD3F5F" w:rsidTr="00B91635">
        <w:tc>
          <w:tcPr>
            <w:tcW w:w="1681" w:type="pct"/>
            <w:gridSpan w:val="5"/>
            <w:vMerge/>
          </w:tcPr>
          <w:p w:rsidR="007B35DD" w:rsidRPr="00FD3F5F" w:rsidRDefault="007B35DD" w:rsidP="00AC7B0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319" w:type="pct"/>
            <w:gridSpan w:val="7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D" w:rsidRPr="00FD3F5F" w:rsidTr="00B91635">
        <w:tc>
          <w:tcPr>
            <w:tcW w:w="1681" w:type="pct"/>
            <w:gridSpan w:val="5"/>
            <w:vMerge/>
          </w:tcPr>
          <w:p w:rsidR="007B35DD" w:rsidRPr="00FD3F5F" w:rsidRDefault="007B35DD" w:rsidP="00AC7B0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319" w:type="pct"/>
            <w:gridSpan w:val="7"/>
          </w:tcPr>
          <w:p w:rsidR="007B35DD" w:rsidRPr="00B91635" w:rsidRDefault="00B91635" w:rsidP="00B916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916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Качественные показатели (указать ожидаемые качественные изменения)</w:t>
            </w:r>
          </w:p>
        </w:tc>
      </w:tr>
      <w:tr w:rsidR="007B35DD" w:rsidRPr="00FD3F5F" w:rsidTr="00B91635">
        <w:tc>
          <w:tcPr>
            <w:tcW w:w="1681" w:type="pct"/>
            <w:gridSpan w:val="5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оценки </w:t>
            </w:r>
            <w:r w:rsidRPr="00FD3F5F">
              <w:rPr>
                <w:rFonts w:ascii="Times New Roman" w:hAnsi="Times New Roman" w:cs="Times New Roman"/>
                <w:sz w:val="28"/>
                <w:szCs w:val="28"/>
              </w:rPr>
              <w:t>(способы оценки результатов)</w:t>
            </w:r>
          </w:p>
        </w:tc>
        <w:tc>
          <w:tcPr>
            <w:tcW w:w="3319" w:type="pct"/>
            <w:gridSpan w:val="7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D" w:rsidRPr="00FD3F5F" w:rsidTr="00B91635">
        <w:tc>
          <w:tcPr>
            <w:tcW w:w="1681" w:type="pct"/>
            <w:gridSpan w:val="5"/>
          </w:tcPr>
          <w:p w:rsidR="007B35DD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F5F">
              <w:rPr>
                <w:rFonts w:ascii="Times New Roman" w:hAnsi="Times New Roman" w:cs="Times New Roman"/>
                <w:sz w:val="28"/>
                <w:szCs w:val="28"/>
              </w:rPr>
              <w:t>Мультипликативность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F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(как и где может распространяться опыт по реализации проекта)</w:t>
            </w:r>
          </w:p>
          <w:p w:rsidR="00B91635" w:rsidRDefault="00B91635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35" w:rsidRPr="00FD3F5F" w:rsidRDefault="00B91635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pct"/>
            <w:gridSpan w:val="7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D" w:rsidRPr="00FD3F5F" w:rsidTr="00B91635">
        <w:tc>
          <w:tcPr>
            <w:tcW w:w="1681" w:type="pct"/>
            <w:gridSpan w:val="5"/>
            <w:vMerge w:val="restart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Демонстрация проекта</w:t>
            </w:r>
          </w:p>
        </w:tc>
        <w:tc>
          <w:tcPr>
            <w:tcW w:w="3319" w:type="pct"/>
            <w:gridSpan w:val="7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D" w:rsidRPr="00FD3F5F" w:rsidTr="00B91635">
        <w:tc>
          <w:tcPr>
            <w:tcW w:w="1681" w:type="pct"/>
            <w:gridSpan w:val="5"/>
            <w:vMerge/>
          </w:tcPr>
          <w:p w:rsidR="007B35DD" w:rsidRPr="00FD3F5F" w:rsidRDefault="007B35DD" w:rsidP="00AC7B0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319" w:type="pct"/>
            <w:gridSpan w:val="7"/>
          </w:tcPr>
          <w:p w:rsidR="007B35DD" w:rsidRPr="00B91635" w:rsidRDefault="00B91635" w:rsidP="00B916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916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Предполагаемые инструменты информационного сопровождения</w:t>
            </w:r>
          </w:p>
        </w:tc>
      </w:tr>
      <w:tr w:rsidR="007B35DD" w:rsidRPr="00FD3F5F" w:rsidTr="00B91635">
        <w:tc>
          <w:tcPr>
            <w:tcW w:w="1681" w:type="pct"/>
            <w:gridSpan w:val="5"/>
            <w:vMerge/>
          </w:tcPr>
          <w:p w:rsidR="007B35DD" w:rsidRPr="00FD3F5F" w:rsidRDefault="007B35DD" w:rsidP="00AC7B0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319" w:type="pct"/>
            <w:gridSpan w:val="7"/>
          </w:tcPr>
          <w:p w:rsidR="007B35DD" w:rsidRPr="00FD3F5F" w:rsidRDefault="007B35DD" w:rsidP="00AC7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DD" w:rsidRPr="00FD3F5F" w:rsidTr="00B91635">
        <w:tc>
          <w:tcPr>
            <w:tcW w:w="1681" w:type="pct"/>
            <w:gridSpan w:val="5"/>
            <w:vMerge/>
          </w:tcPr>
          <w:p w:rsidR="007B35DD" w:rsidRPr="00FD3F5F" w:rsidRDefault="007B35DD" w:rsidP="00AC7B0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319" w:type="pct"/>
            <w:gridSpan w:val="7"/>
          </w:tcPr>
          <w:p w:rsidR="007B35DD" w:rsidRPr="00B91635" w:rsidRDefault="00B91635" w:rsidP="00B916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916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Презентация проекта на мероприятиях (укажите название, дату и место проведения мероприятий)</w:t>
            </w:r>
          </w:p>
        </w:tc>
      </w:tr>
    </w:tbl>
    <w:p w:rsidR="007B35DD" w:rsidRDefault="007B35DD" w:rsidP="007B35DD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1" w:name="P485"/>
      <w:bookmarkEnd w:id="1"/>
    </w:p>
    <w:p w:rsidR="007B35DD" w:rsidRDefault="007B35DD" w:rsidP="007B35D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B35DD" w:rsidRDefault="007B35DD" w:rsidP="007B35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7B35DD" w:rsidRPr="00FD3F5F" w:rsidRDefault="007B35DD" w:rsidP="007B35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35DD" w:rsidRDefault="007B35DD" w:rsidP="007B35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ТОС</w:t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9163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End"/>
      <w:r>
        <w:rPr>
          <w:rFonts w:ascii="Times New Roman" w:hAnsi="Times New Roman" w:cs="Times New Roman"/>
          <w:sz w:val="28"/>
          <w:szCs w:val="28"/>
        </w:rPr>
        <w:t>О. ФАМИЛИЯ</w:t>
      </w:r>
    </w:p>
    <w:p w:rsidR="007B35DD" w:rsidRPr="00023477" w:rsidRDefault="007B35DD" w:rsidP="007B35D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23477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7B35DD" w:rsidRDefault="007B35DD" w:rsidP="007B35D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B35DD" w:rsidRDefault="007B35DD" w:rsidP="007B35D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B35DD" w:rsidRDefault="007B35DD" w:rsidP="007B35D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B35DD" w:rsidRDefault="007B35DD" w:rsidP="007B35D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B35DD" w:rsidRDefault="007B35DD" w:rsidP="007B35DD">
      <w:pPr>
        <w:pStyle w:val="ConsPlusNormal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447F">
        <w:rPr>
          <w:rFonts w:ascii="Times New Roman" w:hAnsi="Times New Roman" w:cs="Times New Roman"/>
          <w:b/>
          <w:sz w:val="28"/>
          <w:szCs w:val="28"/>
          <w:u w:val="single"/>
        </w:rPr>
        <w:t>СОГЛАСОВАНО:</w:t>
      </w:r>
    </w:p>
    <w:p w:rsidR="007B35DD" w:rsidRPr="00FF447F" w:rsidRDefault="007B35DD" w:rsidP="007B35DD">
      <w:pPr>
        <w:pStyle w:val="ConsPlusNormal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35DD" w:rsidRDefault="007B35DD" w:rsidP="007B35D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образование ____________________ И.О. ФАМИЛИЯ</w:t>
      </w:r>
    </w:p>
    <w:p w:rsidR="007B35DD" w:rsidRPr="00023477" w:rsidRDefault="007B35DD" w:rsidP="007B35D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</w:t>
      </w:r>
      <w:r w:rsidRPr="00023477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023477">
        <w:rPr>
          <w:rFonts w:ascii="Times New Roman" w:hAnsi="Times New Roman" w:cs="Times New Roman"/>
          <w:sz w:val="28"/>
          <w:szCs w:val="28"/>
          <w:vertAlign w:val="superscript"/>
        </w:rPr>
        <w:t>М.П.</w:t>
      </w:r>
    </w:p>
    <w:p w:rsidR="007B35DD" w:rsidRPr="007B35DD" w:rsidRDefault="007B35DD" w:rsidP="007B35D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7B35DD" w:rsidRPr="007B35DD" w:rsidSect="00B17CD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14C" w:rsidRDefault="00E9314C" w:rsidP="00B17CD8">
      <w:pPr>
        <w:spacing w:after="0" w:line="240" w:lineRule="auto"/>
      </w:pPr>
      <w:r>
        <w:separator/>
      </w:r>
    </w:p>
  </w:endnote>
  <w:endnote w:type="continuationSeparator" w:id="0">
    <w:p w:rsidR="00E9314C" w:rsidRDefault="00E9314C" w:rsidP="00B1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14C" w:rsidRDefault="00E9314C" w:rsidP="00B17CD8">
      <w:pPr>
        <w:spacing w:after="0" w:line="240" w:lineRule="auto"/>
      </w:pPr>
      <w:r>
        <w:separator/>
      </w:r>
    </w:p>
  </w:footnote>
  <w:footnote w:type="continuationSeparator" w:id="0">
    <w:p w:rsidR="00E9314C" w:rsidRDefault="00E9314C" w:rsidP="00B1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424141"/>
      <w:docPartObj>
        <w:docPartGallery w:val="Page Numbers (Top of Page)"/>
        <w:docPartUnique/>
      </w:docPartObj>
    </w:sdtPr>
    <w:sdtContent>
      <w:p w:rsidR="00B17CD8" w:rsidRDefault="00B17CD8">
        <w:pPr>
          <w:pStyle w:val="aa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B17CD8" w:rsidRDefault="00B17CD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EB9"/>
    <w:multiLevelType w:val="multilevel"/>
    <w:tmpl w:val="A41A1A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04350801"/>
    <w:multiLevelType w:val="multilevel"/>
    <w:tmpl w:val="79181F2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0D1063AE"/>
    <w:multiLevelType w:val="multilevel"/>
    <w:tmpl w:val="C21E99D4"/>
    <w:lvl w:ilvl="0">
      <w:start w:val="5"/>
      <w:numFmt w:val="decimal"/>
      <w:lvlText w:val="%1."/>
      <w:lvlJc w:val="left"/>
      <w:pPr>
        <w:ind w:left="450" w:hanging="45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 w:themeColor="text1"/>
      </w:rPr>
    </w:lvl>
  </w:abstractNum>
  <w:abstractNum w:abstractNumId="3">
    <w:nsid w:val="0F596F5F"/>
    <w:multiLevelType w:val="hybridMultilevel"/>
    <w:tmpl w:val="5A0A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E0FA4"/>
    <w:multiLevelType w:val="multilevel"/>
    <w:tmpl w:val="94CE0D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F47416"/>
    <w:multiLevelType w:val="hybridMultilevel"/>
    <w:tmpl w:val="F70416D4"/>
    <w:lvl w:ilvl="0" w:tplc="C1F0892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E179E1"/>
    <w:multiLevelType w:val="multilevel"/>
    <w:tmpl w:val="8BB07D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9245A95"/>
    <w:multiLevelType w:val="hybridMultilevel"/>
    <w:tmpl w:val="829C3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046237"/>
    <w:multiLevelType w:val="hybridMultilevel"/>
    <w:tmpl w:val="A02C2CFC"/>
    <w:lvl w:ilvl="0" w:tplc="175C76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A15CF7"/>
    <w:multiLevelType w:val="multilevel"/>
    <w:tmpl w:val="97866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5973472E"/>
    <w:multiLevelType w:val="multilevel"/>
    <w:tmpl w:val="5AEA175C"/>
    <w:lvl w:ilvl="0">
      <w:start w:val="1"/>
      <w:numFmt w:val="decimal"/>
      <w:lvlText w:val="%1."/>
      <w:lvlJc w:val="left"/>
      <w:pPr>
        <w:ind w:left="623" w:hanging="51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3" w:hanging="2160"/>
      </w:pPr>
      <w:rPr>
        <w:rFonts w:hint="default"/>
      </w:rPr>
    </w:lvl>
  </w:abstractNum>
  <w:abstractNum w:abstractNumId="11">
    <w:nsid w:val="5FAD423D"/>
    <w:multiLevelType w:val="multilevel"/>
    <w:tmpl w:val="E3188B0E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62EA7DD6"/>
    <w:multiLevelType w:val="multilevel"/>
    <w:tmpl w:val="BC7A0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69371E8A"/>
    <w:multiLevelType w:val="multilevel"/>
    <w:tmpl w:val="8BB07D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F211B99"/>
    <w:multiLevelType w:val="multilevel"/>
    <w:tmpl w:val="5AEA175C"/>
    <w:lvl w:ilvl="0">
      <w:start w:val="1"/>
      <w:numFmt w:val="decimal"/>
      <w:lvlText w:val="%1."/>
      <w:lvlJc w:val="left"/>
      <w:pPr>
        <w:ind w:left="623" w:hanging="51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3" w:hanging="2160"/>
      </w:pPr>
      <w:rPr>
        <w:rFonts w:hint="default"/>
      </w:rPr>
    </w:lvl>
  </w:abstractNum>
  <w:abstractNum w:abstractNumId="15">
    <w:nsid w:val="748574AC"/>
    <w:multiLevelType w:val="multilevel"/>
    <w:tmpl w:val="A87E660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16">
    <w:nsid w:val="7F152346"/>
    <w:multiLevelType w:val="multilevel"/>
    <w:tmpl w:val="EEF4C25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1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3"/>
  </w:num>
  <w:num w:numId="17">
    <w:abstractNumId w:val="7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E23"/>
    <w:rsid w:val="00056B81"/>
    <w:rsid w:val="00106DF5"/>
    <w:rsid w:val="001338AB"/>
    <w:rsid w:val="001869DD"/>
    <w:rsid w:val="00266B56"/>
    <w:rsid w:val="00421F27"/>
    <w:rsid w:val="004305AB"/>
    <w:rsid w:val="004A6FBA"/>
    <w:rsid w:val="004E1F38"/>
    <w:rsid w:val="00592E77"/>
    <w:rsid w:val="006C34DE"/>
    <w:rsid w:val="006E6378"/>
    <w:rsid w:val="00747F26"/>
    <w:rsid w:val="007B35DD"/>
    <w:rsid w:val="007D057C"/>
    <w:rsid w:val="007E4F68"/>
    <w:rsid w:val="008117E3"/>
    <w:rsid w:val="00884FDA"/>
    <w:rsid w:val="008A61A6"/>
    <w:rsid w:val="008D1166"/>
    <w:rsid w:val="009D04A9"/>
    <w:rsid w:val="009E5D36"/>
    <w:rsid w:val="00A56CBC"/>
    <w:rsid w:val="00B17CD8"/>
    <w:rsid w:val="00B56986"/>
    <w:rsid w:val="00B60ACF"/>
    <w:rsid w:val="00B91635"/>
    <w:rsid w:val="00B92768"/>
    <w:rsid w:val="00BD3E04"/>
    <w:rsid w:val="00C63B7E"/>
    <w:rsid w:val="00C70526"/>
    <w:rsid w:val="00CA65C1"/>
    <w:rsid w:val="00CC77EE"/>
    <w:rsid w:val="00D41551"/>
    <w:rsid w:val="00E21E23"/>
    <w:rsid w:val="00E46454"/>
    <w:rsid w:val="00E9314C"/>
    <w:rsid w:val="00F055CD"/>
    <w:rsid w:val="00F24818"/>
    <w:rsid w:val="00F515FD"/>
    <w:rsid w:val="00F5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21E2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E21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3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38AB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56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41551"/>
    <w:rPr>
      <w:color w:val="0563C1" w:themeColor="hyperlink"/>
      <w:u w:val="single"/>
    </w:rPr>
  </w:style>
  <w:style w:type="paragraph" w:customStyle="1" w:styleId="ConsPlusNonformat">
    <w:name w:val="ConsPlusNonformat"/>
    <w:rsid w:val="007E4F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B35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1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7CD8"/>
  </w:style>
  <w:style w:type="paragraph" w:styleId="ac">
    <w:name w:val="footer"/>
    <w:basedOn w:val="a"/>
    <w:link w:val="ad"/>
    <w:uiPriority w:val="99"/>
    <w:semiHidden/>
    <w:unhideWhenUsed/>
    <w:rsid w:val="00B1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17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at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97319-610C-4E84-98CB-4D353893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16</Pages>
  <Words>2887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19307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Сурдина Анна Викторовна</dc:creator>
  <cp:lastModifiedBy>Захар и Алёна</cp:lastModifiedBy>
  <cp:revision>8</cp:revision>
  <cp:lastPrinted>2021-01-21T08:34:00Z</cp:lastPrinted>
  <dcterms:created xsi:type="dcterms:W3CDTF">2021-10-31T22:30:00Z</dcterms:created>
  <dcterms:modified xsi:type="dcterms:W3CDTF">2021-11-03T09:51:00Z</dcterms:modified>
</cp:coreProperties>
</file>