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87"/>
      </w:tblGrid>
      <w:tr w:rsidR="0094578C" w:rsidRPr="00E70689" w14:paraId="34E80468" w14:textId="77777777" w:rsidTr="00E70689">
        <w:tc>
          <w:tcPr>
            <w:tcW w:w="10490" w:type="dxa"/>
            <w:gridSpan w:val="2"/>
          </w:tcPr>
          <w:p w14:paraId="330D3A6C" w14:textId="77777777" w:rsidR="0094578C" w:rsidRPr="00E70689" w:rsidRDefault="0094578C" w:rsidP="00FF08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АНКЕТА </w:t>
            </w:r>
          </w:p>
          <w:p w14:paraId="54F57ABA" w14:textId="77777777" w:rsidR="00FF0817" w:rsidRPr="00E70689" w:rsidRDefault="00FF0817" w:rsidP="00FF08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Ассоциации «Совет муниципальных образований Красноярского края»</w:t>
            </w:r>
          </w:p>
          <w:p w14:paraId="15B75296" w14:textId="3FC24B7F" w:rsidR="00B8782A" w:rsidRPr="00E70689" w:rsidRDefault="00B8782A" w:rsidP="00B878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на 31.03.2021 г.</w:t>
            </w:r>
          </w:p>
        </w:tc>
      </w:tr>
      <w:tr w:rsidR="0094578C" w:rsidRPr="00E70689" w14:paraId="2D3FCE64" w14:textId="77777777" w:rsidTr="00E70689">
        <w:tc>
          <w:tcPr>
            <w:tcW w:w="3403" w:type="dxa"/>
          </w:tcPr>
          <w:p w14:paraId="2DC62F92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Эмблема/Логотип</w:t>
            </w:r>
          </w:p>
          <w:p w14:paraId="271BC7D0" w14:textId="56362B6D" w:rsidR="0095014C" w:rsidRPr="00E70689" w:rsidRDefault="0095014C" w:rsidP="00155D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7" w:type="dxa"/>
          </w:tcPr>
          <w:p w14:paraId="62F8B28C" w14:textId="77777777" w:rsidR="00610AA0" w:rsidRPr="00E70689" w:rsidRDefault="00610AA0" w:rsidP="00CA57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A47D3D6" w14:textId="77777777" w:rsidR="0094578C" w:rsidRPr="00E70689" w:rsidRDefault="00FF0817" w:rsidP="00CA57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47BBBB" wp14:editId="137EF592">
                  <wp:extent cx="2062716" cy="206306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348" cy="20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D2CE2" w14:textId="1206CF35" w:rsidR="00610AA0" w:rsidRPr="00E70689" w:rsidRDefault="00610AA0" w:rsidP="00CA57C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578C" w:rsidRPr="00E70689" w14:paraId="652526B5" w14:textId="77777777" w:rsidTr="00E70689">
        <w:tc>
          <w:tcPr>
            <w:tcW w:w="3403" w:type="dxa"/>
          </w:tcPr>
          <w:p w14:paraId="03DDA893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Дата образования</w:t>
            </w:r>
          </w:p>
          <w:p w14:paraId="6998C580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</w:tcPr>
          <w:p w14:paraId="24DD9EE3" w14:textId="3866537F" w:rsidR="0094578C" w:rsidRPr="00E70689" w:rsidRDefault="00FF0817" w:rsidP="00E6645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18 апреля 2006 года</w:t>
            </w:r>
          </w:p>
        </w:tc>
      </w:tr>
      <w:tr w:rsidR="0094578C" w:rsidRPr="00E70689" w14:paraId="78D0259F" w14:textId="77777777" w:rsidTr="00E70689">
        <w:tc>
          <w:tcPr>
            <w:tcW w:w="3403" w:type="dxa"/>
          </w:tcPr>
          <w:p w14:paraId="5D4AC917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муниципальных образований на данный момент</w:t>
            </w:r>
          </w:p>
          <w:p w14:paraId="1911614F" w14:textId="7026E078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</w:tcPr>
          <w:p w14:paraId="5AE3A1BA" w14:textId="77777777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В Красноярском крае насчитывается 544 муниципальных образования. </w:t>
            </w:r>
          </w:p>
          <w:p w14:paraId="586F02BE" w14:textId="3EDDB7DE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Из них:</w:t>
            </w:r>
          </w:p>
          <w:p w14:paraId="7F217362" w14:textId="77777777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городских округов - 17,</w:t>
            </w:r>
          </w:p>
          <w:p w14:paraId="4154669F" w14:textId="77777777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муниципальных округов - 3,</w:t>
            </w:r>
          </w:p>
          <w:p w14:paraId="5DF1AA84" w14:textId="77777777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муниципальных районов - 41,</w:t>
            </w:r>
          </w:p>
          <w:p w14:paraId="1B27721B" w14:textId="77777777" w:rsidR="005A22B4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городских поселений - 26,</w:t>
            </w:r>
          </w:p>
          <w:p w14:paraId="465BE3DE" w14:textId="77777777" w:rsidR="0094578C" w:rsidRPr="00E70689" w:rsidRDefault="005A22B4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сельских поселений - 457.</w:t>
            </w:r>
          </w:p>
          <w:p w14:paraId="4ACEC108" w14:textId="7FD5C10C" w:rsidR="00E70689" w:rsidRPr="00E70689" w:rsidRDefault="00E70689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5D7E" w:rsidRPr="00E70689" w14:paraId="0378B516" w14:textId="77777777" w:rsidTr="00E70689">
        <w:tc>
          <w:tcPr>
            <w:tcW w:w="3403" w:type="dxa"/>
          </w:tcPr>
          <w:p w14:paraId="137BBAA5" w14:textId="77777777" w:rsidR="00C95D7E" w:rsidRPr="00E70689" w:rsidRDefault="00C95D7E" w:rsidP="0094578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Законодательные инициативы и (или) региональные законопроекты, выдвинутые и (или) разработанные при активном участии и с учетом предложений от СМО</w:t>
            </w:r>
          </w:p>
          <w:p w14:paraId="0CB4111B" w14:textId="1C0AB3AD" w:rsidR="00C95D7E" w:rsidRPr="00E70689" w:rsidRDefault="00C95D7E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</w:tcPr>
          <w:p w14:paraId="350FF07A" w14:textId="4AC3B346" w:rsidR="008F7DEC" w:rsidRPr="00E70689" w:rsidRDefault="008F7DEC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 xml:space="preserve">Общее количество принятых региональных НПА, инициатором или активным участником которых был СМО Красноярского края более </w:t>
            </w:r>
            <w:r w:rsidR="007F5BDB"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3</w:t>
            </w: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0.</w:t>
            </w:r>
          </w:p>
          <w:p w14:paraId="214584E6" w14:textId="5F4616B4" w:rsidR="008F7DEC" w:rsidRPr="00E70689" w:rsidRDefault="008F7DEC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u w:val="single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u w:val="single"/>
                <w:lang w:eastAsia="en-US"/>
              </w:rPr>
              <w:t>Наиболее значимые:</w:t>
            </w:r>
          </w:p>
          <w:p w14:paraId="1CB004FB" w14:textId="385B8C51" w:rsidR="00B63B6E" w:rsidRPr="00E70689" w:rsidRDefault="00B63B6E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2013 год – «О профилактике алкоголизма, наркомании и токсикомании</w:t>
            </w:r>
            <w:r w:rsidR="00B8782A"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 xml:space="preserve"> </w:t>
            </w: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в Красноярском крае»;</w:t>
            </w:r>
          </w:p>
          <w:p w14:paraId="27BBE149" w14:textId="1A255D0E" w:rsidR="00B63B6E" w:rsidRPr="00E70689" w:rsidRDefault="00B63B6E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2014 год – проект закона края «О регулировании отдельных отношений, связанных с участием граждан и их объединений в охране общественного порядка на территории Красноярского края»;</w:t>
            </w:r>
          </w:p>
          <w:p w14:paraId="6DBE67A9" w14:textId="3B04B22B" w:rsidR="00B63B6E" w:rsidRPr="00E70689" w:rsidRDefault="00B63B6E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2015 год – проект закона края «О закреплении вопросов местного значения за сельскими поселениями Красноярского края»;</w:t>
            </w:r>
          </w:p>
          <w:p w14:paraId="40E160A3" w14:textId="77777777" w:rsidR="00B63B6E" w:rsidRPr="00E70689" w:rsidRDefault="00B63B6E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2017 год:</w:t>
            </w:r>
          </w:p>
          <w:p w14:paraId="3C9BBCCD" w14:textId="31F2A50B" w:rsidR="00B63B6E" w:rsidRPr="00E70689" w:rsidRDefault="00B63B6E" w:rsidP="00B63B6E">
            <w:pPr>
              <w:pStyle w:val="ConsPlusTitle"/>
              <w:widowControl/>
              <w:ind w:firstLine="460"/>
              <w:jc w:val="both"/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</w:pPr>
            <w:r w:rsidRPr="00E70689">
              <w:rPr>
                <w:rFonts w:eastAsiaTheme="minorHAnsi" w:cstheme="minorBidi"/>
                <w:b w:val="0"/>
                <w:bCs w:val="0"/>
                <w:sz w:val="26"/>
                <w:szCs w:val="26"/>
                <w:lang w:eastAsia="en-US"/>
              </w:rPr>
              <w:t>проект закона края «О внесении изменений в Закон края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крае»;</w:t>
            </w:r>
          </w:p>
          <w:p w14:paraId="3DA6C86F" w14:textId="7AFE6B3E" w:rsidR="00B63B6E" w:rsidRPr="00E70689" w:rsidRDefault="00B63B6E" w:rsidP="00B63B6E">
            <w:pPr>
              <w:ind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0689">
              <w:rPr>
                <w:rFonts w:ascii="Times New Roman" w:hAnsi="Times New Roman"/>
                <w:sz w:val="26"/>
                <w:szCs w:val="26"/>
              </w:rPr>
              <w:t xml:space="preserve">проект закона края «О внесении изменений в Закон края «О перечне отдаленных и труднодоступных местностей Красноярского края, в которых организации и индивидуальные предприниматели могут осуществлять </w:t>
            </w:r>
            <w:r w:rsidRPr="00E70689">
              <w:rPr>
                <w:rFonts w:ascii="Times New Roman" w:hAnsi="Times New Roman"/>
                <w:sz w:val="26"/>
                <w:szCs w:val="26"/>
              </w:rPr>
              <w:lastRenderedPageBreak/>
              <w:t>наличные денежные расчеты и (или) расчеты с использованием платежных карт без применения контрольно-кассовой техники»;</w:t>
            </w:r>
          </w:p>
          <w:p w14:paraId="42641A7F" w14:textId="47A204BF" w:rsidR="00B63B6E" w:rsidRPr="00E70689" w:rsidRDefault="00B63B6E" w:rsidP="00B63B6E">
            <w:pPr>
              <w:shd w:val="clear" w:color="auto" w:fill="FFFFFF"/>
              <w:ind w:firstLine="460"/>
              <w:jc w:val="both"/>
              <w:textAlignment w:val="baseline"/>
              <w:rPr>
                <w:rFonts w:ascii="Times New Roman" w:hAnsi="Times New Roman"/>
                <w:sz w:val="26"/>
                <w:szCs w:val="26"/>
              </w:rPr>
            </w:pPr>
            <w:r w:rsidRPr="00E706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 год – проект закона края «О внесении изменений в Закон края</w:t>
            </w:r>
            <w:r w:rsidR="00B8782A" w:rsidRPr="00E706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706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r w:rsidRPr="00E70689">
              <w:rPr>
                <w:rFonts w:ascii="Times New Roman" w:hAnsi="Times New Roman"/>
                <w:sz w:val="26"/>
                <w:szCs w:val="26"/>
              </w:rPr>
              <w:t>О заготовке древесины на основании договоров купли-продажи лесных насаждений»;</w:t>
            </w:r>
          </w:p>
          <w:p w14:paraId="1559619E" w14:textId="77777777" w:rsidR="00B63B6E" w:rsidRPr="00E70689" w:rsidRDefault="00B63B6E" w:rsidP="00B63B6E">
            <w:pPr>
              <w:autoSpaceDE w:val="0"/>
              <w:autoSpaceDN w:val="0"/>
              <w:adjustRightInd w:val="0"/>
              <w:ind w:firstLine="4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7068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проект Указа Губернатора края «О внесении изменений в указ Губернатора Красноярского края от 22.04.2008 № 60-уг «Об утверждении Порядка заключения с гражданами договоров купли-продажи лесных насаждений для собственных нужд»;</w:t>
            </w:r>
          </w:p>
          <w:p w14:paraId="210297F5" w14:textId="5200EABE" w:rsidR="00B63B6E" w:rsidRPr="00E70689" w:rsidRDefault="00B63B6E" w:rsidP="00B63B6E">
            <w:pPr>
              <w:pStyle w:val="ConsPlusNormal"/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- проект постановления Правительства края «Об утверждении порядка осуществления контроля за целевым использованием древесины, заготавливаемой в исключительных случаях на основании договоров купли-продажи лесных насаждений для обеспечения государственных или муниципальных нужд на территории Красноярского края»;</w:t>
            </w:r>
          </w:p>
          <w:p w14:paraId="3F143789" w14:textId="77777777" w:rsidR="00B63B6E" w:rsidRPr="00E70689" w:rsidRDefault="00B63B6E" w:rsidP="00B63B6E">
            <w:pPr>
              <w:pStyle w:val="ConsPlusNormal"/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2020 год:</w:t>
            </w:r>
          </w:p>
          <w:p w14:paraId="6F5958DC" w14:textId="7535EC84" w:rsidR="00B63B6E" w:rsidRPr="00E70689" w:rsidRDefault="00B63B6E" w:rsidP="00B63B6E">
            <w:pPr>
              <w:pStyle w:val="ConsPlusNormal"/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предложения по внесению изменений в Закон края «О межбюджетных отношениях в Красноярском крае» о перераспределении нормативов отчислений от УСН городским округам и муниципальным округам; </w:t>
            </w:r>
          </w:p>
          <w:p w14:paraId="7B8C5643" w14:textId="45F61A49" w:rsidR="00B63B6E" w:rsidRPr="00E70689" w:rsidRDefault="00B63B6E" w:rsidP="00B63B6E">
            <w:pPr>
              <w:pStyle w:val="ConsPlusNormal"/>
              <w:ind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0689">
              <w:rPr>
                <w:rFonts w:ascii="Times New Roman" w:hAnsi="Times New Roman"/>
                <w:sz w:val="26"/>
                <w:szCs w:val="26"/>
              </w:rPr>
              <w:t xml:space="preserve">проект закона края «О внесении изменений в </w:t>
            </w:r>
            <w:hyperlink r:id="rId8" w:history="1">
              <w:r w:rsidRPr="00E70689">
                <w:rPr>
                  <w:rFonts w:ascii="Times New Roman" w:hAnsi="Times New Roman"/>
                  <w:sz w:val="26"/>
                  <w:szCs w:val="26"/>
                </w:rPr>
                <w:t>Закон</w:t>
              </w:r>
            </w:hyperlink>
            <w:r w:rsidRPr="00E70689">
              <w:rPr>
                <w:rFonts w:ascii="Times New Roman" w:hAnsi="Times New Roman"/>
                <w:sz w:val="26"/>
                <w:szCs w:val="26"/>
              </w:rPr>
              <w:t xml:space="preserve"> края от 13 июня 2013 года № 4-1402 «О наделении органов местного самоуправления муниципальных районов и городских округов края отдельными государственными полномочиями по организации проведения мероприятий по отлову и содержанию безнадзорных животных»;</w:t>
            </w:r>
          </w:p>
          <w:p w14:paraId="5FB8132C" w14:textId="77777777" w:rsidR="00C95D7E" w:rsidRPr="00E70689" w:rsidRDefault="00B63B6E" w:rsidP="00B63B6E">
            <w:pPr>
              <w:ind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70689">
              <w:rPr>
                <w:rFonts w:ascii="Times New Roman" w:hAnsi="Times New Roman"/>
                <w:sz w:val="26"/>
                <w:szCs w:val="26"/>
              </w:rPr>
              <w:t>разработка проекта закона края «О почетном звании Красноярского края «Сельский населенный пункт (село, деревня, поселок, рабочий поселок) Трудовой Славы».</w:t>
            </w:r>
          </w:p>
          <w:p w14:paraId="7300DF05" w14:textId="43BDB43B" w:rsidR="00E70689" w:rsidRPr="00E70689" w:rsidRDefault="00E70689" w:rsidP="00B63B6E">
            <w:pPr>
              <w:ind w:firstLine="46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4578C" w:rsidRPr="00E70689" w14:paraId="49FDC9E9" w14:textId="77777777" w:rsidTr="00E70689">
        <w:tc>
          <w:tcPr>
            <w:tcW w:w="3403" w:type="dxa"/>
          </w:tcPr>
          <w:p w14:paraId="48C7C09E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Руководство:</w:t>
            </w:r>
          </w:p>
          <w:p w14:paraId="32354D02" w14:textId="77777777" w:rsidR="0094578C" w:rsidRPr="00E70689" w:rsidRDefault="0094578C" w:rsidP="00B8782A">
            <w:pPr>
              <w:pStyle w:val="a3"/>
              <w:numPr>
                <w:ilvl w:val="0"/>
                <w:numId w:val="1"/>
              </w:numPr>
              <w:ind w:left="31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Председатели</w:t>
            </w:r>
          </w:p>
          <w:p w14:paraId="41D816E0" w14:textId="77777777" w:rsidR="0094578C" w:rsidRPr="00E70689" w:rsidRDefault="0094578C" w:rsidP="00B8782A">
            <w:pPr>
              <w:pStyle w:val="a3"/>
              <w:numPr>
                <w:ilvl w:val="0"/>
                <w:numId w:val="1"/>
              </w:numPr>
              <w:ind w:left="31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Исполнительные директора (руководители исполнительного органа)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9F25E5A" w14:textId="4CE9D494" w:rsidR="0094578C" w:rsidRPr="00E70689" w:rsidRDefault="0094578C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</w:tcPr>
          <w:p w14:paraId="1BFAD8A2" w14:textId="4E06731E" w:rsidR="0094578C" w:rsidRPr="00E70689" w:rsidRDefault="005A22B4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Председател</w:t>
            </w:r>
            <w:r w:rsidR="007367CF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</w:t>
            </w: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14:paraId="7699F05B" w14:textId="65EA0DE3" w:rsidR="004710C1" w:rsidRPr="00E70689" w:rsidRDefault="004710C1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</w:t>
            </w:r>
            <w:r w:rsidR="00E6645C" w:rsidRPr="00E7068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B71330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367CF" w:rsidRPr="00E70689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B71330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н/в</w:t>
            </w:r>
            <w:r w:rsidR="00B71330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– Еремин Сергей Васильевич, Глава г. Красноярска</w:t>
            </w:r>
            <w:r w:rsidR="007367CF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70664840" w14:textId="422A199C" w:rsidR="007367CF" w:rsidRPr="00E70689" w:rsidRDefault="007367CF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2012 – 2017 г.г. – Акбулатов Эдхам Шукриевич, Глава г. Красноярска;</w:t>
            </w:r>
          </w:p>
          <w:p w14:paraId="2D8D2BB8" w14:textId="790111A2" w:rsidR="007367CF" w:rsidRPr="00E70689" w:rsidRDefault="00E6645C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2006 – 2011 г.г. – </w:t>
            </w:r>
            <w:r w:rsidR="007367CF" w:rsidRPr="00E70689">
              <w:rPr>
                <w:rFonts w:ascii="Times New Roman" w:hAnsi="Times New Roman" w:cs="Times New Roman"/>
                <w:sz w:val="26"/>
                <w:szCs w:val="26"/>
              </w:rPr>
              <w:t>Пимашков Петр Иванович, Глава г. Красноярска.</w:t>
            </w:r>
          </w:p>
          <w:p w14:paraId="17227031" w14:textId="6698CFB6" w:rsidR="007367CF" w:rsidRPr="00E70689" w:rsidRDefault="007367CF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04C4474" w14:textId="71B81058" w:rsidR="007367CF" w:rsidRPr="00E70689" w:rsidRDefault="007367CF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Исполнительные директор</w:t>
            </w:r>
            <w:r w:rsidR="006818A6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ы</w:t>
            </w: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14:paraId="167A8E65" w14:textId="77777777" w:rsidR="007367CF" w:rsidRPr="00E70689" w:rsidRDefault="007367CF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2011 – по н/в. г.г. – Коновальцев Александр Николаевич;</w:t>
            </w:r>
          </w:p>
          <w:p w14:paraId="6A31AC18" w14:textId="78FD5C14" w:rsidR="00CE4476" w:rsidRPr="00E70689" w:rsidRDefault="00CE4476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2008 – </w:t>
            </w:r>
            <w:r w:rsidR="008071CB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2009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г.г. – Марченко Леонид Арефьевич</w:t>
            </w:r>
          </w:p>
          <w:p w14:paraId="5A4B535C" w14:textId="77777777" w:rsidR="007367CF" w:rsidRPr="00E70689" w:rsidRDefault="00CE4476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2006 – 2011 г.г. – Марина Людмила Васильевна (зам. исполнительного директора, и.о. исполнительного директора)</w:t>
            </w:r>
          </w:p>
          <w:p w14:paraId="021A6769" w14:textId="098BFBE6" w:rsidR="00E70689" w:rsidRPr="00E70689" w:rsidRDefault="00E70689" w:rsidP="006818A6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578C" w:rsidRPr="00E70689" w14:paraId="2F3F24A8" w14:textId="77777777" w:rsidTr="00E70689">
        <w:tc>
          <w:tcPr>
            <w:tcW w:w="3403" w:type="dxa"/>
          </w:tcPr>
          <w:p w14:paraId="2837D447" w14:textId="77777777" w:rsidR="00C95D7E" w:rsidRPr="00E70689" w:rsidRDefault="0094578C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Структура рабочих органов </w:t>
            </w:r>
          </w:p>
          <w:p w14:paraId="00D7701A" w14:textId="5A2E85D6" w:rsidR="0094578C" w:rsidRPr="00E70689" w:rsidRDefault="0094578C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</w:tcPr>
          <w:p w14:paraId="25729AD7" w14:textId="566C77DB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 xml:space="preserve">Органы управления: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Съезд Совета; Президиум Совета; Председатель Совета; Исполнительный директор Совета.</w:t>
            </w:r>
          </w:p>
          <w:p w14:paraId="7645F1F4" w14:textId="55955096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lastRenderedPageBreak/>
              <w:t>Структурные подразделения:</w:t>
            </w:r>
          </w:p>
          <w:p w14:paraId="273A3DCC" w14:textId="7CDE4690" w:rsidR="0094578C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Палаты:</w:t>
            </w:r>
          </w:p>
          <w:p w14:paraId="1C869DB5" w14:textId="77777777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Городских округов;</w:t>
            </w:r>
          </w:p>
          <w:p w14:paraId="7AAD6CFD" w14:textId="77777777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Муниципальных районов/округов;</w:t>
            </w:r>
          </w:p>
          <w:p w14:paraId="0C931586" w14:textId="4ACB956E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Сельских поселений;</w:t>
            </w:r>
          </w:p>
          <w:p w14:paraId="1B7E5C0F" w14:textId="18E02920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Городских поселений.</w:t>
            </w:r>
          </w:p>
          <w:p w14:paraId="10DC9A87" w14:textId="66FEA32B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Комитеты:</w:t>
            </w:r>
          </w:p>
          <w:p w14:paraId="51C6902C" w14:textId="2C4D4025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аграрной политике;</w:t>
            </w:r>
          </w:p>
          <w:p w14:paraId="2AA294CC" w14:textId="6D0448A6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вопросам развития местного самоуправления;</w:t>
            </w:r>
          </w:p>
          <w:p w14:paraId="5863EE95" w14:textId="604764A5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социальной политике;</w:t>
            </w:r>
          </w:p>
          <w:p w14:paraId="2DED054E" w14:textId="113E1B59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финансово-экономической политике;</w:t>
            </w:r>
          </w:p>
          <w:p w14:paraId="66830BC1" w14:textId="77777777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по строительству, природопользованию </w:t>
            </w:r>
          </w:p>
          <w:p w14:paraId="1470CB7D" w14:textId="77777777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и жилищно-коммунальному хозяйству.</w:t>
            </w:r>
          </w:p>
          <w:p w14:paraId="52054757" w14:textId="6E901CDE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Орган внутреннего контроля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за финансово-хозяйственной деятельностью Совета – Ревизионная комиссия Совета.</w:t>
            </w:r>
          </w:p>
          <w:p w14:paraId="532B5131" w14:textId="77777777" w:rsidR="00F87726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Рабочие органы действуют со дня образования по настоящее время.</w:t>
            </w:r>
          </w:p>
          <w:p w14:paraId="63F453C9" w14:textId="4E3E9D74" w:rsidR="00E70689" w:rsidRPr="00E70689" w:rsidRDefault="00E70689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236E" w:rsidRPr="00E70689" w14:paraId="7A79EB4C" w14:textId="77777777" w:rsidTr="00E70689">
        <w:tc>
          <w:tcPr>
            <w:tcW w:w="3403" w:type="dxa"/>
          </w:tcPr>
          <w:p w14:paraId="246E0FC8" w14:textId="77777777" w:rsidR="0068236E" w:rsidRPr="00E70689" w:rsidRDefault="00D80659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И</w:t>
            </w:r>
            <w:r w:rsidR="0068236E"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сполнительн</w:t>
            </w: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ый</w:t>
            </w:r>
            <w:r w:rsidR="0068236E"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орган СМО</w:t>
            </w:r>
          </w:p>
          <w:p w14:paraId="43009BF2" w14:textId="6DF17340" w:rsidR="00D80659" w:rsidRPr="00E70689" w:rsidRDefault="00D80659" w:rsidP="00D9187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7" w:type="dxa"/>
          </w:tcPr>
          <w:p w14:paraId="314DC280" w14:textId="77777777" w:rsidR="00582A21" w:rsidRPr="00E70689" w:rsidRDefault="00F8772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Единоличный исполнительный орган управления Совета – Исполнительный директор Совета</w:t>
            </w:r>
            <w:r w:rsidR="00582A21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8FE2DD7" w14:textId="77777777" w:rsidR="00582A21" w:rsidRPr="00E70689" w:rsidRDefault="00582A21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Аппарат исполнительного директора – 6 штатных единиц. </w:t>
            </w:r>
          </w:p>
          <w:p w14:paraId="096B7526" w14:textId="01D6D035" w:rsidR="00E70689" w:rsidRPr="00E70689" w:rsidRDefault="00E70689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578C" w:rsidRPr="00E70689" w14:paraId="0852D89A" w14:textId="77777777" w:rsidTr="00E70689">
        <w:tc>
          <w:tcPr>
            <w:tcW w:w="3403" w:type="dxa"/>
          </w:tcPr>
          <w:p w14:paraId="3244C12A" w14:textId="77777777" w:rsidR="0094578C" w:rsidRPr="00E70689" w:rsidRDefault="0094578C" w:rsidP="00E6645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Взаимодействие с ОГВ субъекта РФ в настоящее время:</w:t>
            </w:r>
          </w:p>
          <w:p w14:paraId="12B33A28" w14:textId="77777777" w:rsidR="0094578C" w:rsidRPr="00E70689" w:rsidRDefault="0094578C" w:rsidP="00B8782A">
            <w:pPr>
              <w:pStyle w:val="a3"/>
              <w:numPr>
                <w:ilvl w:val="0"/>
                <w:numId w:val="2"/>
              </w:numPr>
              <w:ind w:left="319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Представители ОГВ субъекта РФ в СМО</w:t>
            </w:r>
          </w:p>
          <w:p w14:paraId="00CAD877" w14:textId="77777777" w:rsidR="0094578C" w:rsidRPr="00E70689" w:rsidRDefault="0094578C" w:rsidP="00B8782A">
            <w:pPr>
              <w:pStyle w:val="a3"/>
              <w:numPr>
                <w:ilvl w:val="0"/>
                <w:numId w:val="2"/>
              </w:numPr>
              <w:ind w:left="319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Представители СМО в рабочих</w:t>
            </w:r>
            <w:r w:rsidR="0095014C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совещательных</w:t>
            </w:r>
            <w:r w:rsidR="0095014C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консультационных</w:t>
            </w:r>
            <w:r w:rsidR="0095014C" w:rsidRPr="00E706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органах субъекта РФ</w:t>
            </w: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7087" w:type="dxa"/>
            <w:shd w:val="clear" w:color="auto" w:fill="auto"/>
          </w:tcPr>
          <w:p w14:paraId="6F52A1E8" w14:textId="77777777" w:rsidR="009301FF" w:rsidRPr="00E70689" w:rsidRDefault="00582A21" w:rsidP="009301FF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Представитель ОГВ Красноярского края в Совете</w:t>
            </w:r>
            <w:r w:rsidR="009301FF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14:paraId="1502B886" w14:textId="2BED53EE" w:rsidR="0094578C" w:rsidRPr="00E70689" w:rsidRDefault="009301FF" w:rsidP="009301FF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Пономаренко Сергей Александрович</w:t>
            </w:r>
            <w:r w:rsidR="00582A21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Первый заместитель Губернатора Красноярского края - руководитель Администрации Губернатора Красноярского края;</w:t>
            </w:r>
          </w:p>
          <w:p w14:paraId="4AB988FC" w14:textId="66B5E9BB" w:rsidR="009301FF" w:rsidRPr="00E70689" w:rsidRDefault="009301FF" w:rsidP="009301FF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Попов Сергей Александрович, первый заместитель председателя Законодательного Собрания Красноярского края.</w:t>
            </w:r>
          </w:p>
          <w:p w14:paraId="6447FF8A" w14:textId="2155B9D7" w:rsidR="00582A21" w:rsidRPr="00E70689" w:rsidRDefault="00582A21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Представители СМО в рабочих органах ОГВ Красноярского края:</w:t>
            </w:r>
          </w:p>
          <w:p w14:paraId="1856590A" w14:textId="1CDD0984" w:rsidR="009301FF" w:rsidRPr="00E70689" w:rsidRDefault="009301FF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Еремин Сергей Васильевич, Председатель Совета, Глава г. Красноярска;</w:t>
            </w:r>
          </w:p>
          <w:p w14:paraId="7420EFFE" w14:textId="6A45F1B3" w:rsidR="00582A21" w:rsidRPr="00E70689" w:rsidRDefault="00582A21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Коновальцев Александр Николаевич, исполнительный директор;</w:t>
            </w:r>
          </w:p>
          <w:p w14:paraId="413D1719" w14:textId="41793A32" w:rsidR="00582A21" w:rsidRPr="00E70689" w:rsidRDefault="00582A21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Черепанова Наталья Евгеньевна, заместитель исполнительного директора</w:t>
            </w:r>
            <w:r w:rsidR="009301FF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2BA6342" w14:textId="6A4D2611" w:rsidR="00613CD2" w:rsidRPr="00E70689" w:rsidRDefault="00613CD2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В состав Полярн</w:t>
            </w:r>
            <w:r w:rsidR="00C70DCB" w:rsidRPr="00E70689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комиссии (постоянно действующий совещательный межведомственный орган</w:t>
            </w:r>
            <w:r w:rsidR="00C70DCB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при Губернаторе края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) входят 5 глав муниципальных образований.</w:t>
            </w:r>
          </w:p>
          <w:p w14:paraId="1766ADCA" w14:textId="77777777" w:rsidR="008F7DEC" w:rsidRPr="00E70689" w:rsidRDefault="008F7DEC" w:rsidP="008F7DEC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В состав президиума Губернаторского совета Красноярского края входят 12 глав муниципальных образований края.</w:t>
            </w:r>
          </w:p>
          <w:p w14:paraId="00DF0F19" w14:textId="4E2909B8" w:rsidR="00E70689" w:rsidRPr="00E70689" w:rsidRDefault="00E70689" w:rsidP="008F7DEC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95D7E" w:rsidRPr="00E70689" w14:paraId="62459F0D" w14:textId="77777777" w:rsidTr="00E70689">
        <w:tc>
          <w:tcPr>
            <w:tcW w:w="3403" w:type="dxa"/>
          </w:tcPr>
          <w:p w14:paraId="204F5F3D" w14:textId="77777777" w:rsidR="00E70689" w:rsidRPr="00E70689" w:rsidRDefault="00C95D7E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Доклад СМО </w:t>
            </w:r>
          </w:p>
          <w:p w14:paraId="6D4C327E" w14:textId="62ACF567" w:rsidR="00C95D7E" w:rsidRPr="00E70689" w:rsidRDefault="00C95D7E" w:rsidP="00C95D7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>«О состоянии МСУ в субъекте РФ»:</w:t>
            </w:r>
          </w:p>
          <w:p w14:paraId="1F39F339" w14:textId="77777777" w:rsidR="00C95D7E" w:rsidRPr="00E70689" w:rsidRDefault="00C95D7E" w:rsidP="00B8782A">
            <w:pPr>
              <w:pStyle w:val="a3"/>
              <w:numPr>
                <w:ilvl w:val="0"/>
                <w:numId w:val="3"/>
              </w:numPr>
              <w:ind w:left="319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Год выпуска первого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доклада СМО</w:t>
            </w:r>
          </w:p>
          <w:p w14:paraId="0D349E5D" w14:textId="2DF94A7A" w:rsidR="00C95D7E" w:rsidRPr="00E70689" w:rsidRDefault="00C95D7E" w:rsidP="00B8782A">
            <w:pPr>
              <w:pStyle w:val="a3"/>
              <w:numPr>
                <w:ilvl w:val="0"/>
                <w:numId w:val="3"/>
              </w:numPr>
              <w:ind w:left="319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Механизм представления доклада ОГВ субъекта РФ </w:t>
            </w:r>
          </w:p>
          <w:p w14:paraId="36AC024B" w14:textId="77777777" w:rsidR="00C95D7E" w:rsidRPr="00E70689" w:rsidRDefault="00C95D7E" w:rsidP="00B8782A">
            <w:pPr>
              <w:pStyle w:val="a3"/>
              <w:numPr>
                <w:ilvl w:val="0"/>
                <w:numId w:val="3"/>
              </w:numPr>
              <w:ind w:left="319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Механизм реализации предложений и выводов доклада</w:t>
            </w:r>
          </w:p>
          <w:p w14:paraId="7FE0CD09" w14:textId="00AA640C" w:rsidR="00C95D7E" w:rsidRPr="00E70689" w:rsidRDefault="00C95D7E" w:rsidP="00B8782A">
            <w:pPr>
              <w:pStyle w:val="a3"/>
              <w:ind w:left="31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7" w:type="dxa"/>
          </w:tcPr>
          <w:p w14:paraId="131E2BBE" w14:textId="3D2B7728" w:rsidR="00C95D7E" w:rsidRPr="00E70689" w:rsidRDefault="00582A21" w:rsidP="00D62EB7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Год выпуска первого доклада – 2016 год</w:t>
            </w:r>
            <w:r w:rsidR="0015417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 итогам 2015 года</w:t>
            </w:r>
            <w:r w:rsidR="00154179" w:rsidRPr="00E706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F34292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Доклад печатается типографским </w:t>
            </w:r>
            <w:r w:rsidR="00596D2B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способом, распространяется </w:t>
            </w:r>
            <w:r w:rsidR="00AA6D98" w:rsidRPr="00E70689">
              <w:rPr>
                <w:rFonts w:ascii="Times New Roman" w:hAnsi="Times New Roman" w:cs="Times New Roman"/>
                <w:sz w:val="26"/>
                <w:szCs w:val="26"/>
              </w:rPr>
              <w:t>в муниципальные образования, ОГ</w:t>
            </w:r>
            <w:r w:rsidR="00596D2B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В Красноярского края, входит в состав раздаточного материала </w:t>
            </w:r>
            <w:r w:rsidR="00596D2B"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делегатам съездов Совета. Обязательный экземпляр Доклада передается в Краевую научную библиотеку. </w:t>
            </w:r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br/>
              <w:t>Доклад</w:t>
            </w:r>
            <w:r w:rsidR="00596D2B" w:rsidRPr="00E70689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96D2B" w:rsidRPr="00E70689">
              <w:rPr>
                <w:rFonts w:ascii="Times New Roman" w:hAnsi="Times New Roman" w:cs="Times New Roman"/>
                <w:sz w:val="26"/>
                <w:szCs w:val="26"/>
              </w:rPr>
              <w:t>размещены</w:t>
            </w:r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на сайте Совета  </w:t>
            </w:r>
            <w:r w:rsidR="00961E77" w:rsidRPr="00E70689">
              <w:rPr>
                <w:rFonts w:ascii="Times New Roman" w:hAnsi="Times New Roman" w:cs="Times New Roman"/>
                <w:color w:val="0070C0"/>
                <w:sz w:val="26"/>
                <w:szCs w:val="26"/>
              </w:rPr>
              <w:t>http://www.ksmo.ru</w:t>
            </w:r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997E141" w14:textId="15ABDBDF" w:rsidR="00596D2B" w:rsidRPr="00E70689" w:rsidRDefault="00596D2B" w:rsidP="00D62EB7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В докладе</w:t>
            </w:r>
            <w:r w:rsidR="00AA6D98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2020 года (за 2019 г)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, на основе предложений, поступивших от участников XI съезда Совета и муниципальных образований, сформулировано 6 предложений в адрес Правительства РФ и 18 - Государственной Думы РФ с целью внесения изменений в федеральное законодательство.</w:t>
            </w:r>
          </w:p>
          <w:p w14:paraId="32A96D54" w14:textId="548F71C5" w:rsidR="00596D2B" w:rsidRPr="00E70689" w:rsidRDefault="00596D2B" w:rsidP="00D62EB7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Отдельные предложения Совета (о контрольно-надзорной деятельности, муниципальной и межмуниципальной практике, создании отрасли сельского строительства как локомотива развития села и се</w:t>
            </w:r>
            <w:r w:rsidR="00AA6D98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льской экономики, направленной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на выполнение национальных проектов «Жилье», «Демография», а также обеспечение выполнения программ продовольственной безопасности страны, комплексное развитие сельских территорий, сохранение численности на селе и другие) вошли в Доклад Правительству РФ «О состоянии местного самоуправления в РФ». </w:t>
            </w:r>
          </w:p>
          <w:p w14:paraId="638D6623" w14:textId="77777777" w:rsidR="00E21B9F" w:rsidRPr="00E70689" w:rsidRDefault="00AA6D98" w:rsidP="00D62EB7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Положения Доклада рассмотрены на Президиуме Совета, Доклад направлен в ОГВ и в муниципальные образования.</w:t>
            </w:r>
            <w:r w:rsidR="00E21B9F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C88C391" w14:textId="77777777" w:rsidR="00671A49" w:rsidRPr="00E70689" w:rsidRDefault="00E21B9F" w:rsidP="00E21B9F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Исполнение положений доклада вошли в Мероприятия, утвержденные Президиумом Совета, для реализации.</w:t>
            </w:r>
            <w:r w:rsidR="008F7DEC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Мероприятия – входят в годовой план работы Совета и реализуются.</w:t>
            </w:r>
          </w:p>
          <w:p w14:paraId="7080F890" w14:textId="77777777" w:rsidR="00E70689" w:rsidRPr="00E70689" w:rsidRDefault="00E70689" w:rsidP="00E21B9F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E26D1A5" w14:textId="26218F3E" w:rsidR="00E70689" w:rsidRPr="00E70689" w:rsidRDefault="00E70689" w:rsidP="00E21B9F">
            <w:pPr>
              <w:autoSpaceDE w:val="0"/>
              <w:autoSpaceDN w:val="0"/>
              <w:adjustRightInd w:val="0"/>
              <w:ind w:firstLine="460"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578C" w:rsidRPr="00E70689" w14:paraId="08031B43" w14:textId="77777777" w:rsidTr="00E70689">
        <w:tc>
          <w:tcPr>
            <w:tcW w:w="3403" w:type="dxa"/>
          </w:tcPr>
          <w:p w14:paraId="23F39628" w14:textId="77777777" w:rsidR="00155D2A" w:rsidRPr="00E70689" w:rsidRDefault="0094578C" w:rsidP="00155D2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Партнеры </w:t>
            </w:r>
          </w:p>
          <w:p w14:paraId="52D44D9A" w14:textId="65EF7D46" w:rsidR="0094578C" w:rsidRPr="00E70689" w:rsidRDefault="00B8782A" w:rsidP="00B8782A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4578C" w:rsidRPr="00E70689">
              <w:rPr>
                <w:rFonts w:ascii="Times New Roman" w:hAnsi="Times New Roman" w:cs="Times New Roman"/>
                <w:sz w:val="26"/>
                <w:szCs w:val="26"/>
              </w:rPr>
              <w:t>органы, учреждения, организации с которыми были заключены соглашения о взаимодействии и сотрудничестве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94578C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087" w:type="dxa"/>
          </w:tcPr>
          <w:p w14:paraId="595DC401" w14:textId="7E7F6B0E" w:rsidR="00BE113A" w:rsidRPr="00E70689" w:rsidRDefault="00BE113A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Заключены </w:t>
            </w:r>
            <w:r w:rsidR="00233DA6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с</w:t>
            </w: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оглашения о взаимодействии</w:t>
            </w:r>
            <w:r w:rsidR="00AC7A14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с</w:t>
            </w: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14:paraId="006FCD65" w14:textId="7B09A577" w:rsidR="002A19FC" w:rsidRPr="00E70689" w:rsidRDefault="00F264B0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2011 г. - </w:t>
            </w:r>
            <w:r w:rsidR="002A19FC" w:rsidRPr="00E70689">
              <w:rPr>
                <w:rFonts w:ascii="Times New Roman" w:hAnsi="Times New Roman" w:cs="Times New Roman"/>
                <w:sz w:val="26"/>
                <w:szCs w:val="26"/>
              </w:rPr>
              <w:t>Главным управлением ФСИН России по Красноярскому краю;</w:t>
            </w:r>
          </w:p>
          <w:p w14:paraId="30CDC1CA" w14:textId="77777777" w:rsidR="00F264B0" w:rsidRPr="00E70689" w:rsidRDefault="00F264B0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2012 г.:</w:t>
            </w:r>
          </w:p>
          <w:p w14:paraId="05D47A71" w14:textId="68BD0B52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Центрально-Сибирской торгово-промышленной палатой;</w:t>
            </w:r>
          </w:p>
          <w:p w14:paraId="0CF3222E" w14:textId="350D1C3D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Институтом космических и информационных технологий ФГАОУ ВПО Сибирский федеральный университет;</w:t>
            </w:r>
          </w:p>
          <w:p w14:paraId="36D1BFC6" w14:textId="739B00D8" w:rsidR="00F264B0" w:rsidRPr="00E70689" w:rsidRDefault="00F264B0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2013 г.:</w:t>
            </w:r>
          </w:p>
          <w:p w14:paraId="4838DA52" w14:textId="26544EAC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Прокуратурой Красноярского края;</w:t>
            </w:r>
          </w:p>
          <w:p w14:paraId="1B2E9DF7" w14:textId="1A4B8694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Главным управлением МЧС России по Красноярскому краю;</w:t>
            </w:r>
          </w:p>
          <w:p w14:paraId="3FF93DED" w14:textId="41F7E18E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Министерством юстиции РФ по Красноярскому краю;</w:t>
            </w:r>
          </w:p>
          <w:p w14:paraId="232A185E" w14:textId="22574F78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НОУ ДПО «Красноярский институт непрерывного образования» КРОООО «Знание»;</w:t>
            </w:r>
          </w:p>
          <w:p w14:paraId="3C84079B" w14:textId="3F859DAD" w:rsidR="00F264B0" w:rsidRPr="00E70689" w:rsidRDefault="00F264B0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2017 г.:</w:t>
            </w:r>
          </w:p>
          <w:p w14:paraId="5BE94458" w14:textId="51B68D9B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Советом муниципальных образований Республики Тыва;</w:t>
            </w:r>
          </w:p>
          <w:p w14:paraId="1A593108" w14:textId="45B46004" w:rsidR="002A19FC" w:rsidRPr="00E70689" w:rsidRDefault="002A19FC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Восточно-Сибирской ассоциацией биотехнологических кластеров;</w:t>
            </w:r>
          </w:p>
          <w:p w14:paraId="33D45F48" w14:textId="79FA0012" w:rsidR="00F264B0" w:rsidRPr="00E70689" w:rsidRDefault="00F264B0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Соглашение «О создании Объединённого Комитета по инновационному использованию возобновляемых ресурсов,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альтернативной энергетики и биотехнологий» среди 39 организаций научных, производственных и общественных;</w:t>
            </w:r>
          </w:p>
          <w:p w14:paraId="7BB0A8AA" w14:textId="0729F009" w:rsidR="002A19FC" w:rsidRPr="00E70689" w:rsidRDefault="00F264B0" w:rsidP="002A19FC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  <w:r w:rsidR="00C84C66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="002A19FC" w:rsidRPr="00E70689">
              <w:rPr>
                <w:rFonts w:ascii="Times New Roman" w:hAnsi="Times New Roman" w:cs="Times New Roman"/>
                <w:sz w:val="26"/>
                <w:szCs w:val="26"/>
              </w:rPr>
              <w:t>Главным управлением МВД России по Красноярскому краю;</w:t>
            </w:r>
          </w:p>
          <w:p w14:paraId="341FCFFB" w14:textId="7ADFB10F" w:rsidR="00C84C66" w:rsidRPr="00E70689" w:rsidRDefault="00C84C66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2019 г.:</w:t>
            </w:r>
          </w:p>
          <w:p w14:paraId="470CC7D8" w14:textId="5B4F4A2A" w:rsidR="00BE113A" w:rsidRPr="00E70689" w:rsidRDefault="00BE113A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Общественн</w:t>
            </w:r>
            <w:r w:rsidR="00AC7A14" w:rsidRPr="00E70689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палат</w:t>
            </w:r>
            <w:r w:rsidR="00AC7A14" w:rsidRPr="00E70689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Красноярского края;</w:t>
            </w:r>
          </w:p>
          <w:p w14:paraId="7AFDC983" w14:textId="61D20E7B" w:rsidR="00D32AEA" w:rsidRPr="00E70689" w:rsidRDefault="00D32AEA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Красноярским колледжем сферы услуг и предпринимательства;</w:t>
            </w:r>
          </w:p>
          <w:p w14:paraId="68F3379C" w14:textId="4185CF19" w:rsidR="00D32AEA" w:rsidRPr="00E70689" w:rsidRDefault="00D32AEA" w:rsidP="00D32AEA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Региональным отделением Общероссийской общественной организации малого и среднего предпринима</w:t>
            </w:r>
            <w:r w:rsidR="00250336" w:rsidRPr="00E70689">
              <w:rPr>
                <w:rFonts w:ascii="Times New Roman" w:hAnsi="Times New Roman" w:cs="Times New Roman"/>
                <w:sz w:val="26"/>
                <w:szCs w:val="26"/>
              </w:rPr>
              <w:t>тельства «ОПОРА РОССИИ»;</w:t>
            </w:r>
          </w:p>
          <w:p w14:paraId="1FFBBD68" w14:textId="77777777" w:rsidR="00C84C66" w:rsidRPr="00E70689" w:rsidRDefault="00C84C66" w:rsidP="003F5C44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2020 г. - </w:t>
            </w:r>
            <w:r w:rsidR="002A19FC" w:rsidRPr="00E70689">
              <w:rPr>
                <w:rFonts w:ascii="Times New Roman" w:hAnsi="Times New Roman" w:cs="Times New Roman"/>
                <w:sz w:val="26"/>
                <w:szCs w:val="26"/>
              </w:rPr>
              <w:t>Советом муниципальных образований Республики Хакасия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3F717FF" w14:textId="48342251" w:rsidR="003F5C44" w:rsidRPr="00E70689" w:rsidRDefault="00C84C66" w:rsidP="003F5C44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2021 г. – Советом муниципальных образований Кемеровской области</w:t>
            </w:r>
            <w:r w:rsidR="002A19FC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666985A6" w14:textId="77777777" w:rsidR="00956C8A" w:rsidRPr="00E70689" w:rsidRDefault="00AF3038" w:rsidP="00AF3038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Наиболее значимые с</w:t>
            </w:r>
            <w:r w:rsidR="00EF2E6E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овместные проекты:</w:t>
            </w:r>
          </w:p>
          <w:p w14:paraId="48CF3424" w14:textId="042776B2" w:rsidR="00956C8A" w:rsidRPr="00E70689" w:rsidRDefault="00956C8A" w:rsidP="00AF3038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2012 года – совместно с Институтом космических и информационных технологий для нужд муниципалитетов организована аэрофотосъемка объектов недвижимости, земель, лесов и т.д.</w:t>
            </w:r>
          </w:p>
          <w:p w14:paraId="6E896AE5" w14:textId="69A98305" w:rsidR="00EF2E6E" w:rsidRPr="00E70689" w:rsidRDefault="00AF3038" w:rsidP="00AF3038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2013 года - совместно с Прокуратурой Красноярского края – ежегодная инвентаризация предписаний контрольно-надзорных органов по всем направлениям надзора в отношении всех муниципалитетов;</w:t>
            </w:r>
          </w:p>
          <w:p w14:paraId="27145586" w14:textId="1AE61B31" w:rsidR="00E2489E" w:rsidRPr="00E70689" w:rsidRDefault="00E2489E" w:rsidP="00AF3038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2013 года совместно с СМО Республики Тыва и СМО Республики Хакасия участие сборных команд республик в финале Спартакиады глав муниципальных образований Красноярского края (товарищеские матчи);</w:t>
            </w:r>
          </w:p>
          <w:p w14:paraId="5F599A58" w14:textId="16552534" w:rsidR="004419FC" w:rsidRPr="00E70689" w:rsidRDefault="004419FC" w:rsidP="00AF3038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2017 года – совместно с «Восточно-Сибирской ассоциацией биотехнологических кластеров» - внедрение современны</w:t>
            </w:r>
            <w:r w:rsidR="00F07A48" w:rsidRPr="00E70689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технологи</w:t>
            </w:r>
            <w:r w:rsidR="00F07A48" w:rsidRPr="00E70689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по производству пеллетов и брикетов из отходов лесопиления. По состоянию на 2020 год внедрены</w:t>
            </w:r>
            <w:r w:rsidR="00956C8A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в 2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городах</w:t>
            </w:r>
            <w:r w:rsidR="00956C8A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и 2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муниципальных районах</w:t>
            </w:r>
            <w:r w:rsidR="00956C8A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397F25D2" w14:textId="3ABC0645" w:rsidR="00AF3038" w:rsidRPr="00E70689" w:rsidRDefault="00AF3038" w:rsidP="00E2489E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</w:t>
            </w:r>
            <w:r w:rsidR="00956C8A" w:rsidRPr="00E70689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года – </w:t>
            </w:r>
            <w:r w:rsidR="00956C8A" w:rsidRPr="00E70689">
              <w:rPr>
                <w:rFonts w:ascii="Times New Roman" w:hAnsi="Times New Roman" w:cs="Times New Roman"/>
                <w:sz w:val="26"/>
                <w:szCs w:val="26"/>
              </w:rPr>
              <w:t>совместно с Красноярским колледжем сферы услуг и предпринимательства проводится разъяснительная и образовательная работа по организации самозанятости населения</w:t>
            </w:r>
            <w:r w:rsidR="00E2489E" w:rsidRPr="00E706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A494C2C" w14:textId="59D4FCFB" w:rsidR="00C84C66" w:rsidRPr="00E70689" w:rsidRDefault="00C84C66" w:rsidP="00E2489E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Наиболее значимые совместные мероприятия:</w:t>
            </w:r>
          </w:p>
          <w:p w14:paraId="0DA65EF8" w14:textId="77777777" w:rsidR="00C84C66" w:rsidRPr="00E70689" w:rsidRDefault="00C84C66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в 2017 году в рамках межмуниципального сотрудничества и подписанного Соглашения Совет принял делегацию Совета муниципальных образований республики Тыва во главе с Председателем Совета. В рамках трехдневного визита представители из Республики Тыва:</w:t>
            </w:r>
          </w:p>
          <w:p w14:paraId="429602D2" w14:textId="77777777" w:rsidR="00C84C66" w:rsidRPr="00E70689" w:rsidRDefault="00C84C66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посетили Емельяновский район, встретились с главой и специалистами района. Посетили районные спортивные сооружения, бассейн, а также познакомились с работой местного конезавода и ипподрома;</w:t>
            </w:r>
          </w:p>
          <w:p w14:paraId="0FF70B02" w14:textId="77777777" w:rsidR="00C84C66" w:rsidRPr="00E70689" w:rsidRDefault="00C84C66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заключили соглашение о сотрудничестве и проект о подготовке кадров с краевым государственным образовательным учреждением «Краевой центр подготовки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кадров строительства, ЖКХ и энергетики». Проект рассчитан на 1 год с последующей пролонгацией.;</w:t>
            </w:r>
          </w:p>
          <w:p w14:paraId="136E019A" w14:textId="77777777" w:rsidR="00C84C66" w:rsidRPr="00E70689" w:rsidRDefault="00C84C66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посетили основной корпус и библиотеку Сибирского Федерального Университета, познакомились с условиями приема на обучение и организацией учебного процесса;</w:t>
            </w:r>
          </w:p>
          <w:p w14:paraId="6E8E272C" w14:textId="77777777" w:rsidR="00C84C66" w:rsidRPr="00E70689" w:rsidRDefault="00C84C66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посетили город Дивногорск, где приняли участие в экспертном обсуждении проекта стратегии социально-экономического развития города Дивногорска до 2030 года.</w:t>
            </w:r>
          </w:p>
          <w:p w14:paraId="35B1FB51" w14:textId="25E8C9B0" w:rsidR="00E70689" w:rsidRPr="00E70689" w:rsidRDefault="00E70689" w:rsidP="00C84C66">
            <w:pPr>
              <w:ind w:firstLine="45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409C2" w:rsidRPr="00E70689" w14:paraId="1BA19532" w14:textId="77777777" w:rsidTr="00E70689">
        <w:tc>
          <w:tcPr>
            <w:tcW w:w="3403" w:type="dxa"/>
          </w:tcPr>
          <w:p w14:paraId="7A397BBB" w14:textId="3AAFDA62" w:rsidR="008409C2" w:rsidRPr="00E70689" w:rsidRDefault="008409C2" w:rsidP="008409C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Наиболее значимые собственные программы (проекты, мероприятия) СМО, реализованные и (или) реализуемые за все время деятельности СМО</w:t>
            </w:r>
          </w:p>
          <w:p w14:paraId="0A4C9D16" w14:textId="08CBDFD2" w:rsidR="008409C2" w:rsidRPr="00E70689" w:rsidRDefault="008409C2" w:rsidP="008409C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7" w:type="dxa"/>
          </w:tcPr>
          <w:p w14:paraId="369BD061" w14:textId="3F8BDDCB" w:rsidR="00671A49" w:rsidRPr="00E70689" w:rsidRDefault="00671A49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Ежегодные</w:t>
            </w:r>
            <w:r w:rsidR="003C725F"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проекты,</w:t>
            </w: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 мероприятия:</w:t>
            </w:r>
          </w:p>
          <w:p w14:paraId="386FE755" w14:textId="0D3DE18D" w:rsidR="00C84C66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завершенные:</w:t>
            </w:r>
          </w:p>
          <w:p w14:paraId="15ADB95B" w14:textId="5624F124" w:rsidR="004A17C8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2008-2014 г.г. - </w:t>
            </w:r>
            <w:r w:rsidR="004A17C8" w:rsidRPr="00E70689">
              <w:rPr>
                <w:rFonts w:ascii="Times New Roman" w:hAnsi="Times New Roman" w:cs="Times New Roman"/>
                <w:sz w:val="26"/>
                <w:szCs w:val="26"/>
              </w:rPr>
              <w:t>здание книг серии «Золотая книга Красноярского края», в которых подробно представлена деятельность более чем 250 муниципальных образований края, работа их глав и заместителей, руководителей градообразующих предприятий и муниципальных служащих, работающих в органах местного самоуправления и деятельность Совета;</w:t>
            </w:r>
          </w:p>
          <w:p w14:paraId="0E2560ED" w14:textId="7ADC237C" w:rsidR="004A17C8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2009-2011 г.г. - с</w:t>
            </w:r>
            <w:r w:rsidR="004A17C8" w:rsidRPr="00E70689">
              <w:rPr>
                <w:rFonts w:ascii="Times New Roman" w:hAnsi="Times New Roman" w:cs="Times New Roman"/>
                <w:sz w:val="26"/>
                <w:szCs w:val="26"/>
              </w:rPr>
              <w:t>мотр-конкурс самодеятельного художественного творчества глав муниципальных образований «</w:t>
            </w:r>
            <w:r w:rsidR="00EF2E6E" w:rsidRPr="00E70689">
              <w:rPr>
                <w:rFonts w:ascii="Times New Roman" w:hAnsi="Times New Roman" w:cs="Times New Roman"/>
                <w:sz w:val="26"/>
                <w:szCs w:val="26"/>
              </w:rPr>
              <w:t>Родина,</w:t>
            </w:r>
            <w:r w:rsidR="004A17C8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любимая моя»;</w:t>
            </w:r>
          </w:p>
          <w:p w14:paraId="1CA16C95" w14:textId="21CBE2CC" w:rsidR="00C84C66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действующие:</w:t>
            </w:r>
          </w:p>
          <w:p w14:paraId="1D9B5653" w14:textId="1FD51C58" w:rsidR="00671A49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2007 г. - с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партакиада глав муниципальных образований края 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по 6 видам спорта 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(проводится </w:t>
            </w:r>
            <w:r w:rsidR="00BA1A2C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с мая по сентябрь 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в 2 этапа: </w:t>
            </w:r>
            <w:r w:rsidR="00B06CBF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>отборочны</w:t>
            </w:r>
            <w:r w:rsidR="00B06CBF" w:rsidRPr="00E70689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06CBF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зональных 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>тур</w:t>
            </w:r>
            <w:r w:rsidR="00B06CBF" w:rsidRPr="00E70689">
              <w:rPr>
                <w:rFonts w:ascii="Times New Roman" w:hAnsi="Times New Roman" w:cs="Times New Roman"/>
                <w:sz w:val="26"/>
                <w:szCs w:val="26"/>
              </w:rPr>
              <w:t>ов и финальные соревнования, собирает</w:t>
            </w:r>
            <w:r w:rsidR="00FB2E6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до 500 участников</w:t>
            </w:r>
            <w:r w:rsidR="00BA1A2C" w:rsidRPr="00E706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884DAD6" w14:textId="1A7D40D4" w:rsidR="00EA35EE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2012 г. - п</w:t>
            </w:r>
            <w:r w:rsidR="00EA35EE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о инициативе </w:t>
            </w:r>
            <w:r w:rsidR="0029482A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Ассоциации глав северных территорий Красноярского края учрежден </w:t>
            </w:r>
            <w:r w:rsidR="00EA35EE" w:rsidRPr="00E70689">
              <w:rPr>
                <w:rFonts w:ascii="Times New Roman" w:hAnsi="Times New Roman" w:cs="Times New Roman"/>
                <w:sz w:val="26"/>
                <w:szCs w:val="26"/>
              </w:rPr>
              <w:t>Информационно-аналитический журнал «Успешный край»</w:t>
            </w:r>
            <w:r w:rsidR="0029482A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988F037" w14:textId="25940EDF" w:rsidR="00BD3CBE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</w:t>
            </w:r>
            <w:r w:rsidR="0050353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bookmarkStart w:id="0" w:name="_GoBack"/>
            <w:bookmarkEnd w:id="0"/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г. - и</w:t>
            </w:r>
            <w:r w:rsidR="00BD3CBE" w:rsidRPr="00E70689">
              <w:rPr>
                <w:rFonts w:ascii="Times New Roman" w:hAnsi="Times New Roman" w:cs="Times New Roman"/>
                <w:sz w:val="26"/>
                <w:szCs w:val="26"/>
              </w:rPr>
              <w:t>нвентаризация предписаний контрольно-надзорных органов по всем направлениям надзора в отношении всех муниципалитетов (с 2014 г. по 2019 г. сумма для исполнения судебных решений снизилась в 4,2 раза, что положительно повлияло и на состояние бюджетной нагрузки в муниципалитетах);</w:t>
            </w:r>
          </w:p>
          <w:p w14:paraId="00FEB618" w14:textId="163A0057" w:rsidR="00BE113A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2016 г. - п</w:t>
            </w:r>
            <w:r w:rsidR="00BE113A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одготовка 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региональной части </w:t>
            </w:r>
            <w:r w:rsidR="00BE113A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доклада Правительству 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>РФ «О состоянии местного самоуправления в РФ и перспективах его развития» (по итогам 2015 г.);</w:t>
            </w:r>
          </w:p>
          <w:p w14:paraId="1B31D0BD" w14:textId="4064C2AD" w:rsidR="00A86683" w:rsidRPr="00E70689" w:rsidRDefault="00C84C66" w:rsidP="00A86683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2017 г. - в</w:t>
            </w:r>
            <w:r w:rsidR="00A86683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заимодействие с «Восточно-Сибирской ассоциацией биотехнологических кластеров» по вопросам развития биотехнологий. Внедрены современные технологии по производству пеллетов и </w:t>
            </w:r>
            <w:r w:rsidR="00EF2E6E" w:rsidRPr="00E70689">
              <w:rPr>
                <w:rFonts w:ascii="Times New Roman" w:hAnsi="Times New Roman" w:cs="Times New Roman"/>
                <w:sz w:val="26"/>
                <w:szCs w:val="26"/>
              </w:rPr>
              <w:t>брикетов</w:t>
            </w:r>
            <w:r w:rsidR="00A86683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E3EBB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и сжигание их в муниципальных котельных </w:t>
            </w:r>
            <w:r w:rsidR="00A86683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из отходов </w:t>
            </w:r>
            <w:r w:rsidR="00EF2E6E" w:rsidRPr="00E70689">
              <w:rPr>
                <w:rFonts w:ascii="Times New Roman" w:hAnsi="Times New Roman" w:cs="Times New Roman"/>
                <w:sz w:val="26"/>
                <w:szCs w:val="26"/>
              </w:rPr>
              <w:t>лесопиления городах</w:t>
            </w:r>
            <w:r w:rsidR="00A86683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Канске, Лесосибирске, муниципальных районах: Тасеевском, Бирилюсском</w:t>
            </w:r>
            <w:r w:rsidR="008A3DAF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6D40F044" w14:textId="08D596B1" w:rsidR="00671A49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2018 г. - к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>онкурс на лучшую организацию работы по развитию территориального общественного самоуправления в муниципальном образовании;</w:t>
            </w:r>
          </w:p>
          <w:p w14:paraId="7FB4FB9D" w14:textId="0CF0D1F2" w:rsidR="00671A49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2019 г. - к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онкурс сельских поселений на лучшую организацию работы в муниципальном образовании по 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сохранению исторического наследия «Живая память села»;</w:t>
            </w:r>
          </w:p>
          <w:p w14:paraId="2190FE87" w14:textId="69E3FCED" w:rsidR="00671A49" w:rsidRPr="00E70689" w:rsidRDefault="00C84C66" w:rsidP="006818A6">
            <w:pPr>
              <w:ind w:firstLine="46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 2020 г. - к</w:t>
            </w:r>
            <w:r w:rsidR="00671A49" w:rsidRPr="00E70689">
              <w:rPr>
                <w:rFonts w:ascii="Times New Roman" w:hAnsi="Times New Roman" w:cs="Times New Roman"/>
                <w:sz w:val="26"/>
                <w:szCs w:val="26"/>
              </w:rPr>
              <w:t>онкурс на лучшую организацию работы в муниципальном образовании по развитию форм непосредственного участия населения в осуществлении местного самоуправления «Лучший староста сельского населенного пункта Красноярского края</w:t>
            </w:r>
            <w:r w:rsidR="008D33A6" w:rsidRPr="00E70689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5C6798" w:rsidRPr="00E706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44715E5A" w14:textId="77777777" w:rsidR="00961E77" w:rsidRPr="00E70689" w:rsidRDefault="00C84C66" w:rsidP="00C84C66">
            <w:pPr>
              <w:pStyle w:val="ad"/>
              <w:ind w:firstLine="459"/>
              <w:jc w:val="both"/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</w:pPr>
            <w:r w:rsidRPr="00E70689"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  <w:t>с 2020 г. - у</w:t>
            </w:r>
            <w:r w:rsidR="00A579B4" w:rsidRPr="00E70689"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  <w:t xml:space="preserve">чрежден знак отличия «За труд и пользу» ассоциации «Совет муниципальных образований Красноярского края», вручаемый за вклад в развитие местного самоуправления в Красноярском крае, является формой поощрения граждан в знак признания их личных заслуг в области муниципального управления, </w:t>
            </w:r>
            <w:r w:rsidR="00A579B4" w:rsidRPr="00E70689">
              <w:rPr>
                <w:rFonts w:ascii="Times New Roman" w:hAnsi="Times New Roman"/>
                <w:sz w:val="26"/>
                <w:szCs w:val="26"/>
              </w:rPr>
              <w:t xml:space="preserve">межмуниципального сотрудничества, муниципальной экономики, систем муниципального управления, подготовки, переподготовки и повышения квалификации муниципальных кадров, иных заслуг, </w:t>
            </w:r>
            <w:r w:rsidR="00A579B4" w:rsidRPr="00E70689"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  <w:t xml:space="preserve">способствующих </w:t>
            </w:r>
            <w:r w:rsidR="00EE3EBB" w:rsidRPr="00E70689"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  <w:t xml:space="preserve">социально-экономическому </w:t>
            </w:r>
            <w:r w:rsidR="00A579B4" w:rsidRPr="00E70689"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  <w:t>развитию, повышению авторитета и престижа местного самоуправления в Красноярском крае.</w:t>
            </w:r>
          </w:p>
          <w:p w14:paraId="38331B0D" w14:textId="0C0C06E6" w:rsidR="00E70689" w:rsidRPr="00E70689" w:rsidRDefault="00E70689" w:rsidP="00C84C66">
            <w:pPr>
              <w:pStyle w:val="ad"/>
              <w:ind w:firstLine="459"/>
              <w:jc w:val="both"/>
              <w:rPr>
                <w:rFonts w:ascii="Times New Roman" w:eastAsia="Times New Roman" w:hAnsi="Times New Roman"/>
                <w:spacing w:val="2"/>
                <w:sz w:val="26"/>
                <w:szCs w:val="26"/>
                <w:lang w:eastAsia="ru-RU"/>
              </w:rPr>
            </w:pPr>
          </w:p>
        </w:tc>
      </w:tr>
      <w:tr w:rsidR="005C3A51" w:rsidRPr="00E70689" w14:paraId="1C35D49B" w14:textId="77777777" w:rsidTr="00E70689">
        <w:tc>
          <w:tcPr>
            <w:tcW w:w="3403" w:type="dxa"/>
          </w:tcPr>
          <w:p w14:paraId="62228245" w14:textId="77777777" w:rsidR="00155D2A" w:rsidRPr="00E70689" w:rsidRDefault="005C3A51" w:rsidP="005C3A5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Основные средства </w:t>
            </w:r>
            <w:r w:rsidR="00155D2A"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информации и </w:t>
            </w:r>
            <w:r w:rsidRPr="00E7068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коммуникации </w:t>
            </w:r>
          </w:p>
          <w:p w14:paraId="6AB6C1F7" w14:textId="7D9910DD" w:rsidR="005C3A51" w:rsidRPr="00E70689" w:rsidRDefault="005C3A51" w:rsidP="00155D2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7" w:type="dxa"/>
          </w:tcPr>
          <w:p w14:paraId="556E9225" w14:textId="77777777" w:rsidR="005C3A51" w:rsidRPr="00E70689" w:rsidRDefault="00671A49" w:rsidP="00D62EB7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Официальный сайт </w:t>
            </w:r>
            <w:hyperlink r:id="rId9" w:history="1">
              <w:r w:rsidRPr="00E70689">
                <w:rPr>
                  <w:rStyle w:val="a9"/>
                  <w:rFonts w:ascii="Times New Roman" w:hAnsi="Times New Roman" w:cs="Times New Roman"/>
                  <w:sz w:val="26"/>
                  <w:szCs w:val="26"/>
                </w:rPr>
                <w:t>www.ksmo.ru</w:t>
              </w:r>
            </w:hyperlink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(с 2008 г.)</w:t>
            </w:r>
          </w:p>
          <w:p w14:paraId="5A00633E" w14:textId="6B7E7A32" w:rsidR="00E6645C" w:rsidRPr="00E70689" w:rsidRDefault="00E6645C" w:rsidP="00D62EB7">
            <w:pPr>
              <w:ind w:firstLine="31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Информационно-аналитический журнал «Успешный край», </w:t>
            </w:r>
            <w:r w:rsidR="00ED14D4" w:rsidRPr="00E7068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раз</w:t>
            </w:r>
            <w:r w:rsidR="00B63B6E" w:rsidRPr="00E70689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в год с 2012 года. </w:t>
            </w:r>
          </w:p>
          <w:p w14:paraId="003C1672" w14:textId="471687E2" w:rsidR="00E6645C" w:rsidRPr="00E70689" w:rsidRDefault="00E6645C" w:rsidP="00D62EB7">
            <w:pPr>
              <w:ind w:firstLine="319"/>
              <w:rPr>
                <w:rFonts w:ascii="Times New Roman" w:hAnsi="Times New Roman" w:cs="Times New Roman"/>
                <w:sz w:val="26"/>
                <w:szCs w:val="26"/>
              </w:rPr>
            </w:pP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>Страница Фейсбук</w:t>
            </w:r>
            <w:r w:rsidR="006A73C5" w:rsidRPr="00E70689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hyperlink r:id="rId10" w:history="1">
              <w:r w:rsidR="00961E77" w:rsidRPr="00E70689">
                <w:rPr>
                  <w:rStyle w:val="a9"/>
                  <w:rFonts w:ascii="Times New Roman" w:hAnsi="Times New Roman" w:cs="Times New Roman"/>
                  <w:sz w:val="26"/>
                  <w:szCs w:val="26"/>
                </w:rPr>
                <w:t>https://www.facebook.com/profile.php?id=100063504871145&amp;sk=about</w:t>
              </w:r>
            </w:hyperlink>
            <w:r w:rsidR="00961E77" w:rsidRPr="00E7068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</w:tr>
    </w:tbl>
    <w:p w14:paraId="2A1B015B" w14:textId="03FFD92F" w:rsidR="008B16F3" w:rsidRPr="00E128CA" w:rsidRDefault="008B16F3" w:rsidP="00E128C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B16F3" w:rsidRPr="00E128CA" w:rsidSect="00E70689">
      <w:footerReference w:type="default" r:id="rId11"/>
      <w:pgSz w:w="11906" w:h="16838"/>
      <w:pgMar w:top="851" w:right="851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01EFF" w14:textId="77777777" w:rsidR="008F631B" w:rsidRDefault="008F631B" w:rsidP="0095014C">
      <w:pPr>
        <w:spacing w:after="0" w:line="240" w:lineRule="auto"/>
      </w:pPr>
      <w:r>
        <w:separator/>
      </w:r>
    </w:p>
  </w:endnote>
  <w:endnote w:type="continuationSeparator" w:id="0">
    <w:p w14:paraId="03D103E5" w14:textId="77777777" w:rsidR="008F631B" w:rsidRDefault="008F631B" w:rsidP="0095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6686152"/>
      <w:docPartObj>
        <w:docPartGallery w:val="Page Numbers (Bottom of Page)"/>
        <w:docPartUnique/>
      </w:docPartObj>
    </w:sdtPr>
    <w:sdtEndPr/>
    <w:sdtContent>
      <w:p w14:paraId="5FDE1B2D" w14:textId="0EA6AB0A" w:rsidR="00A579B4" w:rsidRDefault="00A579B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531">
          <w:rPr>
            <w:noProof/>
          </w:rPr>
          <w:t>6</w:t>
        </w:r>
        <w:r>
          <w:fldChar w:fldCharType="end"/>
        </w:r>
      </w:p>
    </w:sdtContent>
  </w:sdt>
  <w:p w14:paraId="66C57D4A" w14:textId="77777777" w:rsidR="00A579B4" w:rsidRDefault="00A579B4" w:rsidP="00155D2A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E04CB" w14:textId="77777777" w:rsidR="008F631B" w:rsidRDefault="008F631B" w:rsidP="0095014C">
      <w:pPr>
        <w:spacing w:after="0" w:line="240" w:lineRule="auto"/>
      </w:pPr>
      <w:r>
        <w:separator/>
      </w:r>
    </w:p>
  </w:footnote>
  <w:footnote w:type="continuationSeparator" w:id="0">
    <w:p w14:paraId="408274C0" w14:textId="77777777" w:rsidR="008F631B" w:rsidRDefault="008F631B" w:rsidP="00950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50728"/>
    <w:multiLevelType w:val="hybridMultilevel"/>
    <w:tmpl w:val="1E063942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360776C8"/>
    <w:multiLevelType w:val="multilevel"/>
    <w:tmpl w:val="35A212B4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6A417B3D"/>
    <w:multiLevelType w:val="hybridMultilevel"/>
    <w:tmpl w:val="6CAA3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1411A"/>
    <w:multiLevelType w:val="hybridMultilevel"/>
    <w:tmpl w:val="66C8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78C"/>
    <w:rsid w:val="00092089"/>
    <w:rsid w:val="00112E34"/>
    <w:rsid w:val="00154179"/>
    <w:rsid w:val="00155D2A"/>
    <w:rsid w:val="00165634"/>
    <w:rsid w:val="001E2C3B"/>
    <w:rsid w:val="00233DA6"/>
    <w:rsid w:val="00250336"/>
    <w:rsid w:val="00261BC1"/>
    <w:rsid w:val="002816A0"/>
    <w:rsid w:val="0029482A"/>
    <w:rsid w:val="002A19FC"/>
    <w:rsid w:val="002E524E"/>
    <w:rsid w:val="00326F73"/>
    <w:rsid w:val="00376FD3"/>
    <w:rsid w:val="00380BD8"/>
    <w:rsid w:val="003816C9"/>
    <w:rsid w:val="003A15FA"/>
    <w:rsid w:val="003C725F"/>
    <w:rsid w:val="003F5C44"/>
    <w:rsid w:val="004419FC"/>
    <w:rsid w:val="004710C1"/>
    <w:rsid w:val="004A17C8"/>
    <w:rsid w:val="004D7DFB"/>
    <w:rsid w:val="00503531"/>
    <w:rsid w:val="00562748"/>
    <w:rsid w:val="00582A21"/>
    <w:rsid w:val="00596D2B"/>
    <w:rsid w:val="005A22B4"/>
    <w:rsid w:val="005B7287"/>
    <w:rsid w:val="005C3A51"/>
    <w:rsid w:val="005C3B57"/>
    <w:rsid w:val="005C6798"/>
    <w:rsid w:val="005D7215"/>
    <w:rsid w:val="005E5E35"/>
    <w:rsid w:val="00610AA0"/>
    <w:rsid w:val="00613CD2"/>
    <w:rsid w:val="00671A49"/>
    <w:rsid w:val="006818A6"/>
    <w:rsid w:val="0068236E"/>
    <w:rsid w:val="006A6115"/>
    <w:rsid w:val="006A73C5"/>
    <w:rsid w:val="006B0D79"/>
    <w:rsid w:val="006B1AE7"/>
    <w:rsid w:val="00713B50"/>
    <w:rsid w:val="007367CF"/>
    <w:rsid w:val="00764A94"/>
    <w:rsid w:val="007B0CB0"/>
    <w:rsid w:val="007D394E"/>
    <w:rsid w:val="007F5BDB"/>
    <w:rsid w:val="00806548"/>
    <w:rsid w:val="008071CB"/>
    <w:rsid w:val="008409C2"/>
    <w:rsid w:val="008567D3"/>
    <w:rsid w:val="008A3DAF"/>
    <w:rsid w:val="008B16F3"/>
    <w:rsid w:val="008C6DCF"/>
    <w:rsid w:val="008D33A6"/>
    <w:rsid w:val="008F631B"/>
    <w:rsid w:val="008F7DEC"/>
    <w:rsid w:val="009301FF"/>
    <w:rsid w:val="0094578C"/>
    <w:rsid w:val="0095014C"/>
    <w:rsid w:val="00951D46"/>
    <w:rsid w:val="00956C8A"/>
    <w:rsid w:val="00961E77"/>
    <w:rsid w:val="009C42BD"/>
    <w:rsid w:val="00A34BEC"/>
    <w:rsid w:val="00A37F2B"/>
    <w:rsid w:val="00A579B4"/>
    <w:rsid w:val="00A86683"/>
    <w:rsid w:val="00AA6D98"/>
    <w:rsid w:val="00AC4891"/>
    <w:rsid w:val="00AC7A14"/>
    <w:rsid w:val="00AE4798"/>
    <w:rsid w:val="00AF3038"/>
    <w:rsid w:val="00B06CBF"/>
    <w:rsid w:val="00B63B6E"/>
    <w:rsid w:val="00B65557"/>
    <w:rsid w:val="00B71330"/>
    <w:rsid w:val="00B85574"/>
    <w:rsid w:val="00B8782A"/>
    <w:rsid w:val="00BA1A2C"/>
    <w:rsid w:val="00BD3CBE"/>
    <w:rsid w:val="00BD4E2E"/>
    <w:rsid w:val="00BE113A"/>
    <w:rsid w:val="00C60AA3"/>
    <w:rsid w:val="00C70DCB"/>
    <w:rsid w:val="00C84C66"/>
    <w:rsid w:val="00C90836"/>
    <w:rsid w:val="00C95D7E"/>
    <w:rsid w:val="00CA57CB"/>
    <w:rsid w:val="00CE4476"/>
    <w:rsid w:val="00CE7FE0"/>
    <w:rsid w:val="00D32AEA"/>
    <w:rsid w:val="00D62EB7"/>
    <w:rsid w:val="00D80659"/>
    <w:rsid w:val="00D9187A"/>
    <w:rsid w:val="00DD39B7"/>
    <w:rsid w:val="00E128CA"/>
    <w:rsid w:val="00E21B9F"/>
    <w:rsid w:val="00E2489E"/>
    <w:rsid w:val="00E32289"/>
    <w:rsid w:val="00E6645C"/>
    <w:rsid w:val="00E70689"/>
    <w:rsid w:val="00EA29C5"/>
    <w:rsid w:val="00EA35EE"/>
    <w:rsid w:val="00ED14D4"/>
    <w:rsid w:val="00EE3EBB"/>
    <w:rsid w:val="00EF2E6E"/>
    <w:rsid w:val="00F07A48"/>
    <w:rsid w:val="00F264B0"/>
    <w:rsid w:val="00F34292"/>
    <w:rsid w:val="00F87726"/>
    <w:rsid w:val="00FB2E69"/>
    <w:rsid w:val="00FE0320"/>
    <w:rsid w:val="00FF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A0ABE"/>
  <w15:docId w15:val="{A38128C1-1E92-4204-9679-4743FF5E5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78C"/>
    <w:pPr>
      <w:ind w:left="720"/>
      <w:contextualSpacing/>
    </w:pPr>
  </w:style>
  <w:style w:type="table" w:styleId="a4">
    <w:name w:val="Table Grid"/>
    <w:basedOn w:val="a1"/>
    <w:uiPriority w:val="59"/>
    <w:rsid w:val="00945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0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14C"/>
  </w:style>
  <w:style w:type="paragraph" w:styleId="a7">
    <w:name w:val="footer"/>
    <w:basedOn w:val="a"/>
    <w:link w:val="a8"/>
    <w:uiPriority w:val="99"/>
    <w:unhideWhenUsed/>
    <w:rsid w:val="00950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14C"/>
  </w:style>
  <w:style w:type="character" w:styleId="a9">
    <w:name w:val="Hyperlink"/>
    <w:basedOn w:val="a0"/>
    <w:uiPriority w:val="99"/>
    <w:unhideWhenUsed/>
    <w:rsid w:val="00671A49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6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645C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961E77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A579B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B63B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63B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ECDEC121AE62585AFC6EDCDDED9C8BE9AAABAECD239D488C39C1C2865E0EDA342a4m1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profile.php?id=100063504871145&amp;sk=abo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sm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7</Pages>
  <Words>2049</Words>
  <Characters>11685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Comp3</cp:lastModifiedBy>
  <cp:revision>88</cp:revision>
  <cp:lastPrinted>2021-04-01T04:15:00Z</cp:lastPrinted>
  <dcterms:created xsi:type="dcterms:W3CDTF">2021-01-19T08:41:00Z</dcterms:created>
  <dcterms:modified xsi:type="dcterms:W3CDTF">2021-04-01T05:49:00Z</dcterms:modified>
</cp:coreProperties>
</file>