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9D" w:rsidRPr="004E781B" w:rsidRDefault="009F5D9D" w:rsidP="009F5D9D">
      <w:pPr>
        <w:spacing w:line="256" w:lineRule="auto"/>
        <w:jc w:val="center"/>
        <w:rPr>
          <w:rFonts w:eastAsia="Calibri"/>
          <w:b/>
          <w:sz w:val="28"/>
          <w:szCs w:val="28"/>
          <w:lang w:eastAsia="en-US"/>
        </w:rPr>
      </w:pPr>
      <w:bookmarkStart w:id="0" w:name="_GoBack"/>
      <w:bookmarkEnd w:id="0"/>
      <w:r>
        <w:rPr>
          <w:rFonts w:eastAsia="Calibri"/>
          <w:b/>
          <w:sz w:val="28"/>
          <w:szCs w:val="28"/>
          <w:lang w:eastAsia="en-US"/>
        </w:rPr>
        <w:t>ВОПРОСЫ</w:t>
      </w:r>
    </w:p>
    <w:p w:rsidR="009F5D9D" w:rsidRDefault="009F5D9D" w:rsidP="009F5D9D">
      <w:pPr>
        <w:spacing w:line="256" w:lineRule="auto"/>
        <w:jc w:val="center"/>
        <w:rPr>
          <w:rFonts w:eastAsia="Calibri"/>
          <w:b/>
          <w:sz w:val="28"/>
          <w:szCs w:val="28"/>
          <w:lang w:eastAsia="en-US"/>
        </w:rPr>
      </w:pPr>
      <w:r>
        <w:rPr>
          <w:rFonts w:eastAsia="Calibri"/>
          <w:b/>
          <w:sz w:val="28"/>
          <w:szCs w:val="28"/>
          <w:lang w:eastAsia="en-US"/>
        </w:rPr>
        <w:t>для формирования предложений в проект</w:t>
      </w:r>
      <w:r w:rsidRPr="004E781B">
        <w:rPr>
          <w:rFonts w:eastAsia="Calibri"/>
          <w:b/>
          <w:sz w:val="28"/>
          <w:szCs w:val="28"/>
          <w:lang w:eastAsia="en-US"/>
        </w:rPr>
        <w:t xml:space="preserve"> доклада</w:t>
      </w:r>
      <w:r>
        <w:rPr>
          <w:rFonts w:eastAsia="Calibri"/>
          <w:b/>
          <w:sz w:val="28"/>
          <w:szCs w:val="28"/>
          <w:lang w:eastAsia="en-US"/>
        </w:rPr>
        <w:t>,</w:t>
      </w:r>
      <w:r w:rsidRPr="004E781B">
        <w:rPr>
          <w:rFonts w:eastAsia="Calibri"/>
          <w:b/>
          <w:sz w:val="28"/>
          <w:szCs w:val="28"/>
          <w:lang w:eastAsia="en-US"/>
        </w:rPr>
        <w:t xml:space="preserve"> содержащего сведения</w:t>
      </w:r>
      <w:r>
        <w:rPr>
          <w:rFonts w:eastAsia="Calibri"/>
          <w:b/>
          <w:sz w:val="28"/>
          <w:szCs w:val="28"/>
          <w:lang w:eastAsia="en-US"/>
        </w:rPr>
        <w:br/>
      </w:r>
      <w:r w:rsidRPr="004E781B">
        <w:rPr>
          <w:rFonts w:eastAsia="Calibri"/>
          <w:b/>
          <w:sz w:val="28"/>
          <w:szCs w:val="28"/>
          <w:lang w:eastAsia="en-US"/>
        </w:rPr>
        <w:t xml:space="preserve"> о лучших муниципальных практиках участия в реализации региональных проектов, обеспечивающих достижение целей, показателей национальных проектов и результатов и</w:t>
      </w:r>
      <w:r w:rsidR="00E267AA">
        <w:rPr>
          <w:rFonts w:eastAsia="Calibri"/>
          <w:b/>
          <w:sz w:val="28"/>
          <w:szCs w:val="28"/>
          <w:lang w:eastAsia="en-US"/>
        </w:rPr>
        <w:t>х</w:t>
      </w:r>
      <w:r w:rsidRPr="004E781B">
        <w:rPr>
          <w:rFonts w:eastAsia="Calibri"/>
          <w:b/>
          <w:sz w:val="28"/>
          <w:szCs w:val="28"/>
          <w:lang w:eastAsia="en-US"/>
        </w:rPr>
        <w:t xml:space="preserve"> реализации</w:t>
      </w:r>
    </w:p>
    <w:p w:rsidR="009F5D9D" w:rsidRDefault="009F5D9D" w:rsidP="009F5D9D">
      <w:pPr>
        <w:spacing w:line="256" w:lineRule="auto"/>
        <w:jc w:val="center"/>
        <w:rPr>
          <w:rFonts w:eastAsia="Calibri"/>
          <w:b/>
          <w:sz w:val="28"/>
          <w:szCs w:val="28"/>
          <w:lang w:eastAsia="en-US"/>
        </w:rPr>
      </w:pPr>
      <w:r>
        <w:rPr>
          <w:rFonts w:eastAsia="Calibri"/>
          <w:b/>
          <w:sz w:val="28"/>
          <w:szCs w:val="28"/>
          <w:lang w:eastAsia="en-US"/>
        </w:rPr>
        <w:t>(Опросник № 2)</w:t>
      </w:r>
    </w:p>
    <w:p w:rsidR="009F5D9D" w:rsidRDefault="009F5D9D" w:rsidP="009F5D9D">
      <w:pPr>
        <w:spacing w:line="256" w:lineRule="auto"/>
        <w:jc w:val="center"/>
        <w:rPr>
          <w:rFonts w:eastAsia="Calibri"/>
          <w:b/>
          <w:sz w:val="28"/>
          <w:szCs w:val="28"/>
          <w:lang w:eastAsia="en-US"/>
        </w:rPr>
      </w:pPr>
    </w:p>
    <w:p w:rsidR="009F5D9D" w:rsidRDefault="00D32BDE" w:rsidP="00E267AA">
      <w:pPr>
        <w:pStyle w:val="af3"/>
        <w:numPr>
          <w:ilvl w:val="0"/>
          <w:numId w:val="11"/>
        </w:numPr>
        <w:spacing w:after="0" w:line="240" w:lineRule="auto"/>
        <w:contextualSpacing w:val="0"/>
        <w:jc w:val="both"/>
        <w:rPr>
          <w:rFonts w:eastAsia="Calibri"/>
          <w:b/>
          <w:sz w:val="28"/>
          <w:szCs w:val="28"/>
          <w:lang w:eastAsia="en-US"/>
        </w:rPr>
      </w:pPr>
      <w:r w:rsidRPr="00054721">
        <w:rPr>
          <w:rFonts w:eastAsia="Calibri"/>
          <w:b/>
          <w:sz w:val="28"/>
          <w:szCs w:val="28"/>
          <w:lang w:eastAsia="en-US"/>
        </w:rPr>
        <w:t>Красноярский край</w:t>
      </w:r>
      <w:r w:rsidR="00E267AA">
        <w:rPr>
          <w:rFonts w:eastAsia="Calibri"/>
          <w:b/>
          <w:sz w:val="28"/>
          <w:szCs w:val="28"/>
          <w:lang w:eastAsia="en-US"/>
        </w:rPr>
        <w:t>:</w:t>
      </w:r>
    </w:p>
    <w:p w:rsidR="00E267AA" w:rsidRDefault="00E267AA" w:rsidP="00E267AA">
      <w:pPr>
        <w:pStyle w:val="af3"/>
        <w:spacing w:after="0" w:line="240" w:lineRule="auto"/>
        <w:contextualSpacing w:val="0"/>
        <w:jc w:val="both"/>
        <w:rPr>
          <w:rFonts w:eastAsia="Calibri"/>
          <w:sz w:val="28"/>
          <w:szCs w:val="28"/>
          <w:lang w:eastAsia="en-US"/>
        </w:rPr>
      </w:pPr>
    </w:p>
    <w:p w:rsidR="00E267AA" w:rsidRPr="00E267AA" w:rsidRDefault="00E267AA" w:rsidP="00E267AA">
      <w:pPr>
        <w:pStyle w:val="af3"/>
        <w:spacing w:after="0" w:line="240" w:lineRule="auto"/>
        <w:contextualSpacing w:val="0"/>
        <w:jc w:val="both"/>
        <w:rPr>
          <w:rFonts w:eastAsia="Calibri"/>
          <w:sz w:val="28"/>
          <w:szCs w:val="28"/>
          <w:lang w:eastAsia="en-US"/>
        </w:rPr>
      </w:pPr>
      <w:r w:rsidRPr="00E267AA">
        <w:rPr>
          <w:rFonts w:eastAsia="Calibri"/>
          <w:sz w:val="28"/>
          <w:szCs w:val="28"/>
          <w:lang w:eastAsia="en-US"/>
        </w:rPr>
        <w:t>17 городских округов;</w:t>
      </w:r>
    </w:p>
    <w:p w:rsidR="00E267AA" w:rsidRPr="00E267AA" w:rsidRDefault="00E267AA" w:rsidP="00E267AA">
      <w:pPr>
        <w:pStyle w:val="af3"/>
        <w:spacing w:after="0" w:line="240" w:lineRule="auto"/>
        <w:contextualSpacing w:val="0"/>
        <w:jc w:val="both"/>
        <w:rPr>
          <w:rFonts w:eastAsia="Calibri"/>
          <w:sz w:val="28"/>
          <w:szCs w:val="28"/>
          <w:lang w:eastAsia="en-US"/>
        </w:rPr>
      </w:pPr>
      <w:r w:rsidRPr="00E267AA">
        <w:rPr>
          <w:rFonts w:eastAsia="Calibri"/>
          <w:sz w:val="28"/>
          <w:szCs w:val="28"/>
          <w:lang w:eastAsia="en-US"/>
        </w:rPr>
        <w:t>41 муниципальный район;</w:t>
      </w:r>
    </w:p>
    <w:p w:rsidR="00E267AA" w:rsidRDefault="00E267AA" w:rsidP="00E267AA">
      <w:pPr>
        <w:pStyle w:val="af3"/>
        <w:spacing w:after="0" w:line="240" w:lineRule="auto"/>
        <w:contextualSpacing w:val="0"/>
        <w:jc w:val="both"/>
        <w:rPr>
          <w:rFonts w:eastAsia="Calibri"/>
          <w:sz w:val="28"/>
          <w:szCs w:val="28"/>
          <w:lang w:eastAsia="en-US"/>
        </w:rPr>
      </w:pPr>
      <w:r w:rsidRPr="00E267AA">
        <w:rPr>
          <w:rFonts w:eastAsia="Calibri"/>
          <w:sz w:val="28"/>
          <w:szCs w:val="28"/>
          <w:lang w:eastAsia="en-US"/>
        </w:rPr>
        <w:t>3 муниципальных округа.</w:t>
      </w:r>
    </w:p>
    <w:p w:rsidR="00E267AA" w:rsidRPr="00E267AA" w:rsidRDefault="00E267AA" w:rsidP="00E267AA">
      <w:pPr>
        <w:pStyle w:val="af3"/>
        <w:spacing w:after="0" w:line="240" w:lineRule="auto"/>
        <w:contextualSpacing w:val="0"/>
        <w:jc w:val="both"/>
        <w:rPr>
          <w:rFonts w:eastAsia="Calibri"/>
          <w:sz w:val="28"/>
          <w:szCs w:val="28"/>
          <w:lang w:eastAsia="en-US"/>
        </w:rPr>
      </w:pPr>
    </w:p>
    <w:p w:rsidR="009F5D9D" w:rsidRPr="00054721" w:rsidRDefault="009F5D9D" w:rsidP="009F5D9D">
      <w:pPr>
        <w:pStyle w:val="af3"/>
        <w:numPr>
          <w:ilvl w:val="0"/>
          <w:numId w:val="11"/>
        </w:numPr>
        <w:spacing w:line="257" w:lineRule="auto"/>
        <w:ind w:left="0" w:firstLine="360"/>
        <w:contextualSpacing w:val="0"/>
        <w:jc w:val="both"/>
        <w:rPr>
          <w:rFonts w:eastAsia="Calibri"/>
          <w:b/>
          <w:sz w:val="28"/>
          <w:szCs w:val="28"/>
          <w:lang w:eastAsia="en-US"/>
        </w:rPr>
      </w:pPr>
      <w:r w:rsidRPr="00054721">
        <w:rPr>
          <w:rFonts w:eastAsia="Calibri"/>
          <w:b/>
          <w:sz w:val="28"/>
          <w:szCs w:val="28"/>
          <w:lang w:eastAsia="en-US"/>
        </w:rPr>
        <w:t xml:space="preserve">Лучшие муниципальные практики по созданию организационных механизмов участия органов местного самоуправления в реализации региональных проектов, обеспечивающих достижение целей, показателей национальных проектов (структурированно по конкретным проектам) </w:t>
      </w:r>
      <w:r w:rsidRPr="00054721">
        <w:rPr>
          <w:rFonts w:eastAsia="Calibri"/>
          <w:b/>
          <w:sz w:val="28"/>
          <w:szCs w:val="28"/>
          <w:lang w:eastAsia="en-US"/>
        </w:rPr>
        <w:br/>
        <w:t>и результатов их реализации:</w:t>
      </w:r>
    </w:p>
    <w:p w:rsidR="009F5D9D" w:rsidRDefault="009F5D9D" w:rsidP="009F5D9D">
      <w:pPr>
        <w:pStyle w:val="af3"/>
        <w:numPr>
          <w:ilvl w:val="0"/>
          <w:numId w:val="12"/>
        </w:numPr>
        <w:tabs>
          <w:tab w:val="left" w:pos="851"/>
          <w:tab w:val="left" w:pos="993"/>
        </w:tabs>
        <w:spacing w:line="257" w:lineRule="auto"/>
        <w:ind w:left="0" w:firstLine="709"/>
        <w:jc w:val="both"/>
        <w:rPr>
          <w:rFonts w:eastAsia="Calibri"/>
          <w:b/>
          <w:i/>
          <w:sz w:val="28"/>
          <w:szCs w:val="28"/>
          <w:lang w:eastAsia="en-US"/>
        </w:rPr>
      </w:pPr>
      <w:r w:rsidRPr="001D4F3E">
        <w:rPr>
          <w:rFonts w:eastAsia="Calibri"/>
          <w:b/>
          <w:i/>
          <w:sz w:val="28"/>
          <w:szCs w:val="28"/>
          <w:lang w:eastAsia="en-US"/>
        </w:rPr>
        <w:t>практика создания и работы</w:t>
      </w:r>
      <w:r w:rsidR="001D4F3E">
        <w:rPr>
          <w:rFonts w:eastAsia="Calibri"/>
          <w:b/>
          <w:i/>
          <w:sz w:val="28"/>
          <w:szCs w:val="28"/>
          <w:lang w:eastAsia="en-US"/>
        </w:rPr>
        <w:t xml:space="preserve"> муниципальных проектных офисов</w:t>
      </w:r>
      <w:r w:rsidR="00117E94">
        <w:rPr>
          <w:rFonts w:eastAsia="Calibri"/>
          <w:b/>
          <w:i/>
          <w:sz w:val="28"/>
          <w:szCs w:val="28"/>
          <w:lang w:eastAsia="en-US"/>
        </w:rPr>
        <w:t>;</w:t>
      </w:r>
    </w:p>
    <w:p w:rsidR="00117E94" w:rsidRPr="001D4F3E" w:rsidRDefault="00117E94" w:rsidP="00117E94">
      <w:pPr>
        <w:pStyle w:val="af3"/>
        <w:tabs>
          <w:tab w:val="left" w:pos="851"/>
          <w:tab w:val="left" w:pos="993"/>
        </w:tabs>
        <w:spacing w:line="257" w:lineRule="auto"/>
        <w:ind w:left="709"/>
        <w:jc w:val="both"/>
        <w:rPr>
          <w:rFonts w:eastAsia="Calibri"/>
          <w:b/>
          <w:i/>
          <w:sz w:val="28"/>
          <w:szCs w:val="28"/>
          <w:lang w:eastAsia="en-US"/>
        </w:rPr>
      </w:pPr>
    </w:p>
    <w:p w:rsidR="00EE3172" w:rsidRDefault="00ED6D61" w:rsidP="001D4F3E">
      <w:pPr>
        <w:pStyle w:val="af3"/>
        <w:tabs>
          <w:tab w:val="left" w:pos="851"/>
          <w:tab w:val="left" w:pos="993"/>
        </w:tabs>
        <w:spacing w:after="0" w:line="240" w:lineRule="auto"/>
        <w:ind w:left="0" w:firstLine="709"/>
        <w:jc w:val="both"/>
        <w:rPr>
          <w:rFonts w:eastAsia="Calibri"/>
          <w:sz w:val="28"/>
          <w:szCs w:val="28"/>
          <w:lang w:eastAsia="en-US"/>
        </w:rPr>
      </w:pPr>
      <w:r w:rsidRPr="00ED6D61">
        <w:rPr>
          <w:rFonts w:eastAsia="Calibri"/>
          <w:sz w:val="28"/>
          <w:szCs w:val="28"/>
          <w:lang w:eastAsia="en-US"/>
        </w:rPr>
        <w:t xml:space="preserve">Порядок и региональная структура проектной деятельности определены постановлением Правительства Российской Федерации от 31.10.2018 № 1288 «Об организации проектной деятельности в Правительстве Российской Федерации» (далее – постановление). Указанные полномочия отнесены постановлением к полномочиям органов государственной власти субъекта Российской Федерации – Правительства Красноярского края. Нормативными правовыми актами Правительства Красноярского края передача указанных полномочий муниципальным образованиям не предусмотрена. </w:t>
      </w:r>
    </w:p>
    <w:p w:rsidR="001D4F3E" w:rsidRPr="001D4F3E" w:rsidRDefault="001D4F3E" w:rsidP="001D4F3E">
      <w:pPr>
        <w:suppressAutoHyphens/>
        <w:spacing w:after="0" w:line="240" w:lineRule="auto"/>
        <w:ind w:firstLine="709"/>
        <w:jc w:val="both"/>
        <w:rPr>
          <w:color w:val="00000A"/>
          <w:kern w:val="1"/>
          <w:sz w:val="28"/>
          <w:szCs w:val="28"/>
          <w:lang w:eastAsia="zh-CN"/>
        </w:rPr>
      </w:pPr>
      <w:r w:rsidRPr="001D4F3E">
        <w:rPr>
          <w:color w:val="00000A"/>
          <w:kern w:val="1"/>
          <w:sz w:val="28"/>
          <w:szCs w:val="28"/>
          <w:lang w:eastAsia="zh-CN"/>
        </w:rPr>
        <w:t xml:space="preserve">Сложившиеся формы эффективного взаимодействия регионального проектного офиса, органов государственной власти края с органами местного самоуправления позволяют осуществлять реализацию региональных проектов края, подготовку отчетных форм и иных документов по вопросам реализации отдельных мероприятий региональных проектов </w:t>
      </w:r>
      <w:r w:rsidR="000679BD">
        <w:rPr>
          <w:color w:val="00000A"/>
          <w:kern w:val="1"/>
          <w:sz w:val="28"/>
          <w:szCs w:val="28"/>
          <w:lang w:eastAsia="zh-CN"/>
        </w:rPr>
        <w:t>через созданные различные формы взаимодействия</w:t>
      </w:r>
      <w:r w:rsidRPr="001D4F3E">
        <w:rPr>
          <w:color w:val="00000A"/>
          <w:kern w:val="1"/>
          <w:sz w:val="28"/>
          <w:szCs w:val="28"/>
          <w:lang w:eastAsia="zh-CN"/>
        </w:rPr>
        <w:t>.</w:t>
      </w:r>
    </w:p>
    <w:p w:rsidR="001D4F3E" w:rsidRPr="001D4F3E" w:rsidRDefault="000679BD" w:rsidP="001D4F3E">
      <w:pPr>
        <w:suppressAutoHyphens/>
        <w:spacing w:after="0" w:line="240" w:lineRule="auto"/>
        <w:ind w:firstLine="709"/>
        <w:jc w:val="both"/>
        <w:rPr>
          <w:color w:val="00000A"/>
          <w:kern w:val="1"/>
          <w:sz w:val="28"/>
          <w:szCs w:val="28"/>
          <w:lang w:eastAsia="zh-CN"/>
        </w:rPr>
      </w:pPr>
      <w:r>
        <w:rPr>
          <w:color w:val="00000A"/>
          <w:kern w:val="1"/>
          <w:sz w:val="28"/>
          <w:szCs w:val="28"/>
          <w:lang w:eastAsia="zh-CN"/>
        </w:rPr>
        <w:t>С</w:t>
      </w:r>
      <w:r w:rsidR="001D4F3E" w:rsidRPr="001D4F3E">
        <w:rPr>
          <w:color w:val="00000A"/>
          <w:kern w:val="1"/>
          <w:sz w:val="28"/>
          <w:szCs w:val="28"/>
          <w:lang w:eastAsia="zh-CN"/>
        </w:rPr>
        <w:t xml:space="preserve"> середины прошлого года </w:t>
      </w:r>
      <w:r>
        <w:rPr>
          <w:color w:val="00000A"/>
          <w:kern w:val="1"/>
          <w:sz w:val="28"/>
          <w:szCs w:val="28"/>
          <w:lang w:eastAsia="zh-CN"/>
        </w:rPr>
        <w:t>во</w:t>
      </w:r>
      <w:r w:rsidR="001D4F3E" w:rsidRPr="001D4F3E">
        <w:rPr>
          <w:color w:val="00000A"/>
          <w:kern w:val="1"/>
          <w:sz w:val="28"/>
          <w:szCs w:val="28"/>
          <w:lang w:eastAsia="zh-CN"/>
        </w:rPr>
        <w:t xml:space="preserve"> исполнени</w:t>
      </w:r>
      <w:r>
        <w:rPr>
          <w:color w:val="00000A"/>
          <w:kern w:val="1"/>
          <w:sz w:val="28"/>
          <w:szCs w:val="28"/>
          <w:lang w:eastAsia="zh-CN"/>
        </w:rPr>
        <w:t>е</w:t>
      </w:r>
      <w:r w:rsidR="001D4F3E" w:rsidRPr="001D4F3E">
        <w:rPr>
          <w:color w:val="00000A"/>
          <w:kern w:val="1"/>
          <w:sz w:val="28"/>
          <w:szCs w:val="28"/>
          <w:lang w:eastAsia="zh-CN"/>
        </w:rPr>
        <w:t xml:space="preserve"> перечня поручений первого заместителя Губернатора края – председателя Правительства края главы муниципальных образований края назначили лиц, ответственных </w:t>
      </w:r>
      <w:r>
        <w:rPr>
          <w:color w:val="00000A"/>
          <w:kern w:val="1"/>
          <w:sz w:val="28"/>
          <w:szCs w:val="28"/>
          <w:lang w:eastAsia="zh-CN"/>
        </w:rPr>
        <w:br/>
      </w:r>
      <w:r w:rsidR="001D4F3E" w:rsidRPr="001D4F3E">
        <w:rPr>
          <w:color w:val="00000A"/>
          <w:kern w:val="1"/>
          <w:sz w:val="28"/>
          <w:szCs w:val="28"/>
          <w:lang w:eastAsia="zh-CN"/>
        </w:rPr>
        <w:t>за достижение показателей и результатов региональных проектов края, в части касающейся муниципального образования края.</w:t>
      </w:r>
    </w:p>
    <w:p w:rsidR="00ED6D61" w:rsidRDefault="000679BD" w:rsidP="00ED6D61">
      <w:pPr>
        <w:pStyle w:val="af3"/>
        <w:tabs>
          <w:tab w:val="left" w:pos="851"/>
          <w:tab w:val="left" w:pos="993"/>
        </w:tabs>
        <w:spacing w:line="257" w:lineRule="auto"/>
        <w:ind w:left="0" w:firstLine="709"/>
        <w:jc w:val="both"/>
        <w:rPr>
          <w:rFonts w:eastAsia="Calibri"/>
          <w:sz w:val="28"/>
          <w:szCs w:val="28"/>
          <w:lang w:eastAsia="en-US"/>
        </w:rPr>
      </w:pPr>
      <w:r>
        <w:rPr>
          <w:rFonts w:eastAsia="Calibri"/>
          <w:sz w:val="28"/>
          <w:szCs w:val="28"/>
          <w:lang w:eastAsia="en-US"/>
        </w:rPr>
        <w:lastRenderedPageBreak/>
        <w:t xml:space="preserve">В муниципальных образованиях края активно внедряются в деятельность местных администраций </w:t>
      </w:r>
      <w:r w:rsidR="00ED6D61" w:rsidRPr="00ED6D61">
        <w:rPr>
          <w:rFonts w:eastAsia="Calibri"/>
          <w:sz w:val="28"/>
          <w:szCs w:val="28"/>
          <w:lang w:eastAsia="en-US"/>
        </w:rPr>
        <w:t>принципы и подходы проектной идеологии.</w:t>
      </w:r>
    </w:p>
    <w:p w:rsidR="00E267AA" w:rsidRDefault="00E267AA" w:rsidP="00ED6D61">
      <w:pPr>
        <w:pStyle w:val="af3"/>
        <w:tabs>
          <w:tab w:val="left" w:pos="851"/>
          <w:tab w:val="left" w:pos="993"/>
        </w:tabs>
        <w:spacing w:line="257" w:lineRule="auto"/>
        <w:ind w:left="0" w:firstLine="709"/>
        <w:jc w:val="both"/>
        <w:rPr>
          <w:rFonts w:eastAsia="Calibri"/>
          <w:sz w:val="28"/>
          <w:szCs w:val="28"/>
          <w:lang w:eastAsia="en-US"/>
        </w:rPr>
      </w:pPr>
      <w:r>
        <w:rPr>
          <w:rFonts w:eastAsia="Calibri"/>
          <w:sz w:val="28"/>
          <w:szCs w:val="28"/>
          <w:lang w:eastAsia="en-US"/>
        </w:rPr>
        <w:t>Приведем некоторые примеры:</w:t>
      </w:r>
    </w:p>
    <w:p w:rsidR="00E267AA" w:rsidRPr="00E267AA" w:rsidRDefault="00E267AA" w:rsidP="00ED6D61">
      <w:pPr>
        <w:pStyle w:val="af3"/>
        <w:tabs>
          <w:tab w:val="left" w:pos="851"/>
          <w:tab w:val="left" w:pos="993"/>
        </w:tabs>
        <w:spacing w:line="257" w:lineRule="auto"/>
        <w:ind w:left="0" w:firstLine="709"/>
        <w:jc w:val="both"/>
        <w:rPr>
          <w:rFonts w:eastAsia="Calibri"/>
          <w:b/>
          <w:sz w:val="28"/>
          <w:szCs w:val="28"/>
          <w:lang w:eastAsia="en-US"/>
        </w:rPr>
      </w:pPr>
      <w:r w:rsidRPr="00E267AA">
        <w:rPr>
          <w:rFonts w:eastAsia="Calibri"/>
          <w:b/>
          <w:sz w:val="28"/>
          <w:szCs w:val="28"/>
          <w:lang w:eastAsia="en-US"/>
        </w:rPr>
        <w:t xml:space="preserve">город Красноярск </w:t>
      </w:r>
    </w:p>
    <w:p w:rsidR="00ED6D61" w:rsidRPr="00ED6D61" w:rsidRDefault="00E267AA" w:rsidP="00ED6D61">
      <w:pPr>
        <w:pStyle w:val="af3"/>
        <w:tabs>
          <w:tab w:val="left" w:pos="851"/>
          <w:tab w:val="left" w:pos="993"/>
        </w:tabs>
        <w:spacing w:line="257" w:lineRule="auto"/>
        <w:ind w:left="0" w:firstLine="709"/>
        <w:jc w:val="both"/>
        <w:rPr>
          <w:rFonts w:eastAsia="Calibri"/>
          <w:sz w:val="28"/>
          <w:szCs w:val="28"/>
          <w:lang w:eastAsia="en-US"/>
        </w:rPr>
      </w:pPr>
      <w:r>
        <w:rPr>
          <w:rFonts w:eastAsia="Calibri"/>
          <w:sz w:val="28"/>
          <w:szCs w:val="28"/>
          <w:lang w:eastAsia="en-US"/>
        </w:rPr>
        <w:t>В</w:t>
      </w:r>
      <w:r w:rsidR="00EE3172">
        <w:rPr>
          <w:rFonts w:eastAsia="Calibri"/>
          <w:sz w:val="28"/>
          <w:szCs w:val="28"/>
          <w:lang w:eastAsia="en-US"/>
        </w:rPr>
        <w:t xml:space="preserve"> городе Красноярске п</w:t>
      </w:r>
      <w:r w:rsidR="00ED6D61" w:rsidRPr="00ED6D61">
        <w:rPr>
          <w:rFonts w:eastAsia="Calibri"/>
          <w:sz w:val="28"/>
          <w:szCs w:val="28"/>
          <w:lang w:eastAsia="en-US"/>
        </w:rPr>
        <w:t>ринято решение о создании инвестиционного комитета, в задачи которого в</w:t>
      </w:r>
      <w:r>
        <w:rPr>
          <w:rFonts w:eastAsia="Calibri"/>
          <w:sz w:val="28"/>
          <w:szCs w:val="28"/>
          <w:lang w:eastAsia="en-US"/>
        </w:rPr>
        <w:t>ходит</w:t>
      </w:r>
      <w:r w:rsidR="00ED6D61" w:rsidRPr="00ED6D61">
        <w:rPr>
          <w:rFonts w:eastAsia="Calibri"/>
          <w:sz w:val="28"/>
          <w:szCs w:val="28"/>
          <w:lang w:eastAsia="en-US"/>
        </w:rPr>
        <w:t xml:space="preserve"> разработка эффективных подходов </w:t>
      </w:r>
      <w:r w:rsidR="00EE3172">
        <w:rPr>
          <w:rFonts w:eastAsia="Calibri"/>
          <w:sz w:val="28"/>
          <w:szCs w:val="28"/>
          <w:lang w:eastAsia="en-US"/>
        </w:rPr>
        <w:br/>
      </w:r>
      <w:r w:rsidR="00ED6D61" w:rsidRPr="00ED6D61">
        <w:rPr>
          <w:rFonts w:eastAsia="Calibri"/>
          <w:sz w:val="28"/>
          <w:szCs w:val="28"/>
          <w:lang w:eastAsia="en-US"/>
        </w:rPr>
        <w:t>к инвестиционному развити</w:t>
      </w:r>
      <w:r w:rsidR="00EE3172">
        <w:rPr>
          <w:rFonts w:eastAsia="Calibri"/>
          <w:sz w:val="28"/>
          <w:szCs w:val="28"/>
          <w:lang w:eastAsia="en-US"/>
        </w:rPr>
        <w:t>ю</w:t>
      </w:r>
      <w:r w:rsidR="00ED6D61" w:rsidRPr="00ED6D61">
        <w:rPr>
          <w:rFonts w:eastAsia="Calibri"/>
          <w:sz w:val="28"/>
          <w:szCs w:val="28"/>
          <w:lang w:eastAsia="en-US"/>
        </w:rPr>
        <w:t xml:space="preserve"> территории города, а также координация деятельности органов администрации города, физических и (или) юридических лиц при реализации инвестиционных проектов, с участием города Красноярска. </w:t>
      </w:r>
    </w:p>
    <w:p w:rsidR="00ED6D61" w:rsidRPr="00ED6D61" w:rsidRDefault="00ED6D61" w:rsidP="00ED6D61">
      <w:pPr>
        <w:pStyle w:val="af3"/>
        <w:tabs>
          <w:tab w:val="left" w:pos="851"/>
          <w:tab w:val="left" w:pos="993"/>
        </w:tabs>
        <w:spacing w:line="257" w:lineRule="auto"/>
        <w:ind w:left="0" w:firstLine="709"/>
        <w:jc w:val="both"/>
        <w:rPr>
          <w:rFonts w:eastAsia="Calibri"/>
          <w:sz w:val="28"/>
          <w:szCs w:val="28"/>
          <w:lang w:eastAsia="en-US"/>
        </w:rPr>
      </w:pPr>
      <w:r w:rsidRPr="00ED6D61">
        <w:rPr>
          <w:rFonts w:eastAsia="Calibri"/>
          <w:sz w:val="28"/>
          <w:szCs w:val="28"/>
          <w:lang w:eastAsia="en-US"/>
        </w:rPr>
        <w:t xml:space="preserve">Создание инвестиционного комитета - важный шаг к развитию доступности муниципальной власти для бизнеса, уменьшение сроков работы </w:t>
      </w:r>
      <w:r w:rsidR="00EE3172">
        <w:rPr>
          <w:rFonts w:eastAsia="Calibri"/>
          <w:sz w:val="28"/>
          <w:szCs w:val="28"/>
          <w:lang w:eastAsia="en-US"/>
        </w:rPr>
        <w:br/>
      </w:r>
      <w:r w:rsidRPr="00ED6D61">
        <w:rPr>
          <w:rFonts w:eastAsia="Calibri"/>
          <w:sz w:val="28"/>
          <w:szCs w:val="28"/>
          <w:lang w:eastAsia="en-US"/>
        </w:rPr>
        <w:t>по инвестиционным предложения</w:t>
      </w:r>
      <w:r w:rsidR="00EE3172">
        <w:rPr>
          <w:rFonts w:eastAsia="Calibri"/>
          <w:sz w:val="28"/>
          <w:szCs w:val="28"/>
          <w:lang w:eastAsia="en-US"/>
        </w:rPr>
        <w:t>м</w:t>
      </w:r>
      <w:r w:rsidRPr="00ED6D61">
        <w:rPr>
          <w:rFonts w:eastAsia="Calibri"/>
          <w:sz w:val="28"/>
          <w:szCs w:val="28"/>
          <w:lang w:eastAsia="en-US"/>
        </w:rPr>
        <w:t xml:space="preserve">, разработка и внедрение стандарта работы </w:t>
      </w:r>
      <w:r w:rsidR="00EE3172">
        <w:rPr>
          <w:rFonts w:eastAsia="Calibri"/>
          <w:sz w:val="28"/>
          <w:szCs w:val="28"/>
          <w:lang w:eastAsia="en-US"/>
        </w:rPr>
        <w:br/>
      </w:r>
      <w:r w:rsidRPr="00ED6D61">
        <w:rPr>
          <w:rFonts w:eastAsia="Calibri"/>
          <w:sz w:val="28"/>
          <w:szCs w:val="28"/>
          <w:lang w:eastAsia="en-US"/>
        </w:rPr>
        <w:t>с инвесторами.</w:t>
      </w:r>
    </w:p>
    <w:p w:rsidR="00ED6D61" w:rsidRPr="00ED6D61" w:rsidRDefault="00ED6D61" w:rsidP="00EE3172">
      <w:pPr>
        <w:pStyle w:val="af3"/>
        <w:tabs>
          <w:tab w:val="left" w:pos="851"/>
          <w:tab w:val="left" w:pos="993"/>
        </w:tabs>
        <w:spacing w:line="257" w:lineRule="auto"/>
        <w:ind w:left="0" w:firstLine="709"/>
        <w:jc w:val="both"/>
        <w:rPr>
          <w:rFonts w:eastAsia="Calibri"/>
          <w:sz w:val="28"/>
          <w:szCs w:val="28"/>
          <w:lang w:eastAsia="en-US"/>
        </w:rPr>
      </w:pPr>
      <w:r w:rsidRPr="00ED6D61">
        <w:rPr>
          <w:rFonts w:eastAsia="Calibri"/>
          <w:sz w:val="28"/>
          <w:szCs w:val="28"/>
          <w:lang w:eastAsia="en-US"/>
        </w:rPr>
        <w:t xml:space="preserve">В рамках Инвестиционного комитета </w:t>
      </w:r>
      <w:r w:rsidR="00E267AA">
        <w:rPr>
          <w:rFonts w:eastAsia="Calibri"/>
          <w:sz w:val="28"/>
          <w:szCs w:val="28"/>
          <w:lang w:eastAsia="en-US"/>
        </w:rPr>
        <w:t>осуществляется</w:t>
      </w:r>
      <w:r w:rsidRPr="00ED6D61">
        <w:rPr>
          <w:rFonts w:eastAsia="Calibri"/>
          <w:sz w:val="28"/>
          <w:szCs w:val="28"/>
          <w:lang w:eastAsia="en-US"/>
        </w:rPr>
        <w:t>:</w:t>
      </w:r>
    </w:p>
    <w:p w:rsidR="00ED6D61" w:rsidRPr="00ED6D61" w:rsidRDefault="00ED6D61" w:rsidP="00EE3172">
      <w:pPr>
        <w:pStyle w:val="af3"/>
        <w:tabs>
          <w:tab w:val="left" w:pos="851"/>
          <w:tab w:val="left" w:pos="993"/>
        </w:tabs>
        <w:spacing w:line="257" w:lineRule="auto"/>
        <w:ind w:left="0" w:firstLine="709"/>
        <w:jc w:val="both"/>
        <w:rPr>
          <w:rFonts w:eastAsia="Calibri"/>
          <w:sz w:val="28"/>
          <w:szCs w:val="28"/>
          <w:lang w:eastAsia="en-US"/>
        </w:rPr>
      </w:pPr>
      <w:r w:rsidRPr="00ED6D61">
        <w:rPr>
          <w:rFonts w:eastAsia="Calibri"/>
          <w:sz w:val="28"/>
          <w:szCs w:val="28"/>
          <w:lang w:eastAsia="en-US"/>
        </w:rPr>
        <w:t xml:space="preserve">- разработка механизмов реализации инвестиционных проектов </w:t>
      </w:r>
      <w:r w:rsidR="00EE3172">
        <w:rPr>
          <w:rFonts w:eastAsia="Calibri"/>
          <w:sz w:val="28"/>
          <w:szCs w:val="28"/>
          <w:lang w:eastAsia="en-US"/>
        </w:rPr>
        <w:br/>
      </w:r>
      <w:r w:rsidRPr="00ED6D61">
        <w:rPr>
          <w:rFonts w:eastAsia="Calibri"/>
          <w:sz w:val="28"/>
          <w:szCs w:val="28"/>
          <w:lang w:eastAsia="en-US"/>
        </w:rPr>
        <w:t xml:space="preserve">на территории города; </w:t>
      </w:r>
    </w:p>
    <w:p w:rsidR="00ED6D61" w:rsidRPr="00ED6D61" w:rsidRDefault="00ED6D61" w:rsidP="00EE3172">
      <w:pPr>
        <w:pStyle w:val="af3"/>
        <w:tabs>
          <w:tab w:val="left" w:pos="851"/>
          <w:tab w:val="left" w:pos="993"/>
        </w:tabs>
        <w:spacing w:line="257" w:lineRule="auto"/>
        <w:ind w:left="0" w:firstLine="709"/>
        <w:jc w:val="both"/>
        <w:rPr>
          <w:rFonts w:eastAsia="Calibri"/>
          <w:sz w:val="28"/>
          <w:szCs w:val="28"/>
          <w:lang w:eastAsia="en-US"/>
        </w:rPr>
      </w:pPr>
      <w:r w:rsidRPr="00ED6D61">
        <w:rPr>
          <w:rFonts w:eastAsia="Calibri"/>
          <w:sz w:val="28"/>
          <w:szCs w:val="28"/>
          <w:lang w:eastAsia="en-US"/>
        </w:rPr>
        <w:t xml:space="preserve">- координация деятельности органов администрации города с целью содействия при реализации инвестиционных проектов на территории города </w:t>
      </w:r>
      <w:r w:rsidR="00EE3172">
        <w:rPr>
          <w:rFonts w:eastAsia="Calibri"/>
          <w:sz w:val="28"/>
          <w:szCs w:val="28"/>
          <w:lang w:eastAsia="en-US"/>
        </w:rPr>
        <w:br/>
      </w:r>
      <w:r w:rsidRPr="00ED6D61">
        <w:rPr>
          <w:rFonts w:eastAsia="Calibri"/>
          <w:sz w:val="28"/>
          <w:szCs w:val="28"/>
          <w:lang w:eastAsia="en-US"/>
        </w:rPr>
        <w:t>в рамках полномочий, в том числе обеспечение режима сопровождения инвестиционных проектов в соответствии с принципами «одного окна»;</w:t>
      </w:r>
    </w:p>
    <w:p w:rsidR="00ED6D61" w:rsidRPr="00ED6D61" w:rsidRDefault="00ED6D61" w:rsidP="00EE3172">
      <w:pPr>
        <w:pStyle w:val="af3"/>
        <w:tabs>
          <w:tab w:val="left" w:pos="851"/>
          <w:tab w:val="left" w:pos="993"/>
        </w:tabs>
        <w:spacing w:line="257" w:lineRule="auto"/>
        <w:ind w:left="0" w:firstLine="709"/>
        <w:jc w:val="both"/>
        <w:rPr>
          <w:rFonts w:eastAsia="Calibri"/>
          <w:sz w:val="28"/>
          <w:szCs w:val="28"/>
          <w:lang w:eastAsia="en-US"/>
        </w:rPr>
      </w:pPr>
      <w:r w:rsidRPr="00ED6D61">
        <w:rPr>
          <w:rFonts w:eastAsia="Calibri"/>
          <w:sz w:val="28"/>
          <w:szCs w:val="28"/>
          <w:lang w:eastAsia="en-US"/>
        </w:rPr>
        <w:t>- формирование предложений об устранении «административных барьеров» при получении инвесторами согласующей и разрешительной документации, сокращении сроков ее оформления уполномоченными органами администрации города;</w:t>
      </w:r>
    </w:p>
    <w:p w:rsidR="00ED6D61" w:rsidRPr="00ED6D61" w:rsidRDefault="00ED6D61" w:rsidP="00EE3172">
      <w:pPr>
        <w:pStyle w:val="af3"/>
        <w:tabs>
          <w:tab w:val="left" w:pos="851"/>
          <w:tab w:val="left" w:pos="993"/>
        </w:tabs>
        <w:spacing w:line="257" w:lineRule="auto"/>
        <w:ind w:left="0" w:firstLine="709"/>
        <w:jc w:val="both"/>
        <w:rPr>
          <w:rFonts w:eastAsia="Calibri"/>
          <w:sz w:val="28"/>
          <w:szCs w:val="28"/>
          <w:lang w:eastAsia="en-US"/>
        </w:rPr>
      </w:pPr>
      <w:r w:rsidRPr="00ED6D61">
        <w:rPr>
          <w:rFonts w:eastAsia="Calibri"/>
          <w:sz w:val="28"/>
          <w:szCs w:val="28"/>
          <w:lang w:eastAsia="en-US"/>
        </w:rPr>
        <w:t>- формирование предложений о привлечении внебюджетных источников на реализацию инвестиционных проектов, размещенных на официальном сайте администрации города в информационно-коммуникационной сети «Интернет»;</w:t>
      </w:r>
    </w:p>
    <w:p w:rsidR="00ED6D61" w:rsidRPr="00ED6D61" w:rsidRDefault="00ED6D61" w:rsidP="00EE3172">
      <w:pPr>
        <w:pStyle w:val="af3"/>
        <w:tabs>
          <w:tab w:val="left" w:pos="851"/>
          <w:tab w:val="left" w:pos="993"/>
        </w:tabs>
        <w:spacing w:line="257" w:lineRule="auto"/>
        <w:ind w:left="0" w:firstLine="709"/>
        <w:jc w:val="both"/>
        <w:rPr>
          <w:rFonts w:eastAsia="Calibri"/>
          <w:sz w:val="28"/>
          <w:szCs w:val="28"/>
          <w:lang w:eastAsia="en-US"/>
        </w:rPr>
      </w:pPr>
      <w:r w:rsidRPr="00ED6D61">
        <w:rPr>
          <w:rFonts w:eastAsia="Calibri"/>
          <w:sz w:val="28"/>
          <w:szCs w:val="28"/>
          <w:lang w:eastAsia="en-US"/>
        </w:rPr>
        <w:t>- организация взаимодействия с физическими и (или) юридическими лицами, деятельность которых направлена на развитие экономического потенциала города и активизацию инвестиционной деятельности на территории города.</w:t>
      </w:r>
    </w:p>
    <w:p w:rsidR="00ED6D61" w:rsidRDefault="00E267AA" w:rsidP="00EE3172">
      <w:pPr>
        <w:pStyle w:val="af3"/>
        <w:tabs>
          <w:tab w:val="left" w:pos="851"/>
          <w:tab w:val="left" w:pos="993"/>
        </w:tabs>
        <w:spacing w:line="257" w:lineRule="auto"/>
        <w:ind w:left="0" w:firstLine="709"/>
        <w:jc w:val="both"/>
        <w:rPr>
          <w:rFonts w:eastAsia="Calibri"/>
          <w:sz w:val="28"/>
          <w:szCs w:val="28"/>
          <w:lang w:eastAsia="en-US"/>
        </w:rPr>
      </w:pPr>
      <w:r>
        <w:rPr>
          <w:rFonts w:eastAsia="Calibri"/>
          <w:sz w:val="28"/>
          <w:szCs w:val="28"/>
          <w:lang w:eastAsia="en-US"/>
        </w:rPr>
        <w:t>Кроме этого, г</w:t>
      </w:r>
      <w:r w:rsidR="00ED6D61" w:rsidRPr="00ED6D61">
        <w:rPr>
          <w:rFonts w:eastAsia="Calibri"/>
          <w:sz w:val="28"/>
          <w:szCs w:val="28"/>
          <w:lang w:eastAsia="en-US"/>
        </w:rPr>
        <w:t xml:space="preserve">лавой города </w:t>
      </w:r>
      <w:r>
        <w:rPr>
          <w:rFonts w:eastAsia="Calibri"/>
          <w:sz w:val="28"/>
          <w:szCs w:val="28"/>
          <w:lang w:eastAsia="en-US"/>
        </w:rPr>
        <w:t>Красноярска С.В. Ереминым создан</w:t>
      </w:r>
      <w:r w:rsidR="00ED6D61" w:rsidRPr="00ED6D61">
        <w:rPr>
          <w:rFonts w:eastAsia="Calibri"/>
          <w:sz w:val="28"/>
          <w:szCs w:val="28"/>
          <w:lang w:eastAsia="en-US"/>
        </w:rPr>
        <w:t xml:space="preserve"> Совет </w:t>
      </w:r>
      <w:r>
        <w:rPr>
          <w:rFonts w:eastAsia="Calibri"/>
          <w:sz w:val="28"/>
          <w:szCs w:val="28"/>
          <w:lang w:eastAsia="en-US"/>
        </w:rPr>
        <w:br/>
      </w:r>
      <w:r w:rsidR="00ED6D61" w:rsidRPr="00ED6D61">
        <w:rPr>
          <w:rFonts w:eastAsia="Calibri"/>
          <w:sz w:val="28"/>
          <w:szCs w:val="28"/>
          <w:lang w:eastAsia="en-US"/>
        </w:rPr>
        <w:t>по улучшению социально-экономического климата в городе Красноярске при Главе города с участием представителей бизнеса разных сфер и отраслей экономики.</w:t>
      </w:r>
    </w:p>
    <w:p w:rsidR="00E267AA" w:rsidRPr="00E267AA" w:rsidRDefault="00E267AA" w:rsidP="00054721">
      <w:pPr>
        <w:pStyle w:val="af3"/>
        <w:tabs>
          <w:tab w:val="left" w:pos="851"/>
          <w:tab w:val="left" w:pos="993"/>
        </w:tabs>
        <w:spacing w:line="257" w:lineRule="auto"/>
        <w:ind w:left="0" w:firstLine="709"/>
        <w:jc w:val="both"/>
        <w:rPr>
          <w:rFonts w:eastAsia="Calibri"/>
          <w:b/>
          <w:sz w:val="28"/>
          <w:szCs w:val="28"/>
          <w:lang w:eastAsia="en-US"/>
        </w:rPr>
      </w:pPr>
      <w:r>
        <w:rPr>
          <w:rFonts w:eastAsia="Calibri"/>
          <w:b/>
          <w:sz w:val="28"/>
          <w:szCs w:val="28"/>
          <w:lang w:eastAsia="en-US"/>
        </w:rPr>
        <w:t>г</w:t>
      </w:r>
      <w:r w:rsidRPr="00E267AA">
        <w:rPr>
          <w:rFonts w:eastAsia="Calibri"/>
          <w:b/>
          <w:sz w:val="28"/>
          <w:szCs w:val="28"/>
          <w:lang w:eastAsia="en-US"/>
        </w:rPr>
        <w:t>ород Минусинск</w:t>
      </w:r>
    </w:p>
    <w:p w:rsidR="00054721" w:rsidRDefault="00054721" w:rsidP="00054721">
      <w:pPr>
        <w:pStyle w:val="af3"/>
        <w:tabs>
          <w:tab w:val="left" w:pos="851"/>
          <w:tab w:val="left" w:pos="993"/>
        </w:tabs>
        <w:spacing w:line="257" w:lineRule="auto"/>
        <w:ind w:left="0" w:firstLine="709"/>
        <w:jc w:val="both"/>
        <w:rPr>
          <w:rFonts w:eastAsia="Calibri"/>
          <w:sz w:val="28"/>
          <w:szCs w:val="28"/>
          <w:lang w:eastAsia="en-US"/>
        </w:rPr>
      </w:pPr>
      <w:r w:rsidRPr="00054721">
        <w:rPr>
          <w:rFonts w:eastAsia="Calibri"/>
          <w:sz w:val="28"/>
          <w:szCs w:val="28"/>
          <w:lang w:eastAsia="en-US"/>
        </w:rPr>
        <w:t xml:space="preserve">На территории муниципального образования город Минусинск согласно решению Минусинского городского Совета депутатов от 23.05.2019 № 19-111р создан отдел инвестиционной деятельности – проектный офис Администрации города Минусинска. Проектный офис создан с целью улучшения </w:t>
      </w:r>
      <w:r w:rsidRPr="00054721">
        <w:rPr>
          <w:rFonts w:eastAsia="Calibri"/>
          <w:sz w:val="28"/>
          <w:szCs w:val="28"/>
          <w:lang w:eastAsia="en-US"/>
        </w:rPr>
        <w:lastRenderedPageBreak/>
        <w:t xml:space="preserve">инвестиционного климата и инвестиционного потенциала муниципального образования, стимулирования инвестиционной деятельности и привлечения </w:t>
      </w:r>
      <w:r w:rsidR="00EE3172">
        <w:rPr>
          <w:rFonts w:eastAsia="Calibri"/>
          <w:sz w:val="28"/>
          <w:szCs w:val="28"/>
          <w:lang w:eastAsia="en-US"/>
        </w:rPr>
        <w:br/>
      </w:r>
      <w:r w:rsidRPr="00054721">
        <w:rPr>
          <w:rFonts w:eastAsia="Calibri"/>
          <w:sz w:val="28"/>
          <w:szCs w:val="28"/>
          <w:lang w:eastAsia="en-US"/>
        </w:rPr>
        <w:t>в муниципальное образование города Минусинска добросовестных внешних инвесторов для активного участия в социально-экономическом развитии города. Также отдел осуществляет взаимодействие с органами государственной власти края, органами местного самоуправления муниципального образования, юридическими и физическими лицами, предприятиями города.</w:t>
      </w:r>
      <w:r>
        <w:rPr>
          <w:rFonts w:eastAsia="Calibri"/>
          <w:sz w:val="28"/>
          <w:szCs w:val="28"/>
          <w:lang w:eastAsia="en-US"/>
        </w:rPr>
        <w:t xml:space="preserve"> </w:t>
      </w:r>
      <w:r w:rsidRPr="00054721">
        <w:rPr>
          <w:rFonts w:eastAsia="Calibri"/>
          <w:sz w:val="28"/>
          <w:szCs w:val="28"/>
          <w:lang w:eastAsia="en-US"/>
        </w:rPr>
        <w:t>Проектный офис совместно с финансовым управлением обеспечивает мониторинг, подготовку информации о реализации органами местного самоуправления, муниципальными учреждениями мероприятий региональных п</w:t>
      </w:r>
      <w:r w:rsidR="00622C15">
        <w:rPr>
          <w:rFonts w:eastAsia="Calibri"/>
          <w:sz w:val="28"/>
          <w:szCs w:val="28"/>
          <w:lang w:eastAsia="en-US"/>
        </w:rPr>
        <w:t>роектов</w:t>
      </w:r>
      <w:r w:rsidRPr="00054721">
        <w:rPr>
          <w:rFonts w:eastAsia="Calibri"/>
          <w:sz w:val="28"/>
          <w:szCs w:val="28"/>
          <w:lang w:eastAsia="en-US"/>
        </w:rPr>
        <w:t xml:space="preserve"> в целях достижения показателей национальных проектов.</w:t>
      </w:r>
    </w:p>
    <w:p w:rsidR="00622C15" w:rsidRPr="00622C15" w:rsidRDefault="00622C15" w:rsidP="00054721">
      <w:pPr>
        <w:pStyle w:val="af3"/>
        <w:tabs>
          <w:tab w:val="left" w:pos="851"/>
          <w:tab w:val="left" w:pos="993"/>
        </w:tabs>
        <w:spacing w:line="257" w:lineRule="auto"/>
        <w:ind w:left="0" w:firstLine="709"/>
        <w:jc w:val="both"/>
        <w:rPr>
          <w:rFonts w:eastAsia="Calibri"/>
          <w:b/>
          <w:sz w:val="28"/>
          <w:szCs w:val="28"/>
          <w:lang w:eastAsia="en-US"/>
        </w:rPr>
      </w:pPr>
      <w:r w:rsidRPr="00622C15">
        <w:rPr>
          <w:rFonts w:eastAsia="Calibri"/>
          <w:b/>
          <w:sz w:val="28"/>
          <w:szCs w:val="28"/>
          <w:lang w:eastAsia="en-US"/>
        </w:rPr>
        <w:t>Краснотуранский район</w:t>
      </w:r>
    </w:p>
    <w:p w:rsidR="00054721" w:rsidRDefault="00054721" w:rsidP="00054721">
      <w:pPr>
        <w:pStyle w:val="af3"/>
        <w:tabs>
          <w:tab w:val="left" w:pos="851"/>
          <w:tab w:val="left" w:pos="993"/>
        </w:tabs>
        <w:spacing w:line="257" w:lineRule="auto"/>
        <w:ind w:left="0" w:firstLine="709"/>
        <w:jc w:val="both"/>
        <w:rPr>
          <w:rFonts w:eastAsia="Calibri"/>
          <w:sz w:val="28"/>
          <w:szCs w:val="28"/>
          <w:lang w:eastAsia="en-US"/>
        </w:rPr>
      </w:pPr>
      <w:r w:rsidRPr="00054721">
        <w:rPr>
          <w:rFonts w:eastAsia="Calibri"/>
          <w:sz w:val="28"/>
          <w:szCs w:val="28"/>
          <w:lang w:eastAsia="en-US"/>
        </w:rPr>
        <w:t xml:space="preserve">В целях реализации новых подходов к управлению региональным развитием в Красноярском крае, выработки предложений </w:t>
      </w:r>
      <w:r w:rsidR="00EE3172">
        <w:rPr>
          <w:rFonts w:eastAsia="Calibri"/>
          <w:sz w:val="28"/>
          <w:szCs w:val="28"/>
          <w:lang w:eastAsia="en-US"/>
        </w:rPr>
        <w:br/>
      </w:r>
      <w:r w:rsidRPr="00054721">
        <w:rPr>
          <w:rFonts w:eastAsia="Calibri"/>
          <w:sz w:val="28"/>
          <w:szCs w:val="28"/>
          <w:lang w:eastAsia="en-US"/>
        </w:rPr>
        <w:t xml:space="preserve">по совершенствованию системы управления региональным развитием, стимулирования инвестиционной активности и организации сопровождения инвестиционных проектов и предложений на территории Краснотуранского района на базе администрации района создана муниципальная управленческая команда – «проектный офис» Краснотуранского района. Муниципальный проектный офис осуществляет координацию реализации приоритетных проектов на территории муниципального образования, а также взаимодействие с региональным проектным офисом и рабочими органами, ответственными </w:t>
      </w:r>
      <w:r>
        <w:rPr>
          <w:rFonts w:eastAsia="Calibri"/>
          <w:sz w:val="28"/>
          <w:szCs w:val="28"/>
          <w:lang w:eastAsia="en-US"/>
        </w:rPr>
        <w:br/>
      </w:r>
      <w:r w:rsidRPr="00054721">
        <w:rPr>
          <w:rFonts w:eastAsia="Calibri"/>
          <w:sz w:val="28"/>
          <w:szCs w:val="28"/>
          <w:lang w:eastAsia="en-US"/>
        </w:rPr>
        <w:t>за реализацию в Красноярском крае приоритетных проектов.</w:t>
      </w:r>
    </w:p>
    <w:p w:rsidR="00622C15" w:rsidRPr="00622C15" w:rsidRDefault="00622C15" w:rsidP="00054721">
      <w:pPr>
        <w:pStyle w:val="af3"/>
        <w:tabs>
          <w:tab w:val="left" w:pos="851"/>
          <w:tab w:val="left" w:pos="993"/>
        </w:tabs>
        <w:spacing w:line="257" w:lineRule="auto"/>
        <w:ind w:left="0" w:firstLine="709"/>
        <w:jc w:val="both"/>
        <w:rPr>
          <w:rFonts w:eastAsia="Calibri"/>
          <w:b/>
          <w:sz w:val="28"/>
          <w:szCs w:val="28"/>
          <w:lang w:eastAsia="en-US"/>
        </w:rPr>
      </w:pPr>
      <w:r w:rsidRPr="00622C15">
        <w:rPr>
          <w:rFonts w:eastAsia="Calibri"/>
          <w:b/>
          <w:sz w:val="28"/>
          <w:szCs w:val="28"/>
          <w:lang w:eastAsia="en-US"/>
        </w:rPr>
        <w:t>Кежемский район</w:t>
      </w:r>
    </w:p>
    <w:p w:rsidR="00054721" w:rsidRDefault="00054721" w:rsidP="00054721">
      <w:pPr>
        <w:pStyle w:val="af3"/>
        <w:tabs>
          <w:tab w:val="left" w:pos="851"/>
          <w:tab w:val="left" w:pos="993"/>
        </w:tabs>
        <w:spacing w:line="257" w:lineRule="auto"/>
        <w:ind w:left="0" w:firstLine="709"/>
        <w:jc w:val="both"/>
        <w:rPr>
          <w:rFonts w:eastAsia="Calibri"/>
          <w:sz w:val="28"/>
          <w:szCs w:val="28"/>
          <w:lang w:eastAsia="en-US"/>
        </w:rPr>
      </w:pPr>
      <w:r w:rsidRPr="00054721">
        <w:rPr>
          <w:rFonts w:eastAsia="Calibri"/>
          <w:sz w:val="28"/>
          <w:szCs w:val="28"/>
          <w:lang w:eastAsia="en-US"/>
        </w:rPr>
        <w:t xml:space="preserve">На территории </w:t>
      </w:r>
      <w:r>
        <w:rPr>
          <w:rFonts w:eastAsia="Calibri"/>
          <w:sz w:val="28"/>
          <w:szCs w:val="28"/>
          <w:lang w:eastAsia="en-US"/>
        </w:rPr>
        <w:t>Кежемского района</w:t>
      </w:r>
      <w:r w:rsidRPr="00054721">
        <w:rPr>
          <w:rFonts w:eastAsia="Calibri"/>
          <w:sz w:val="28"/>
          <w:szCs w:val="28"/>
          <w:lang w:eastAsia="en-US"/>
        </w:rPr>
        <w:t xml:space="preserve"> в </w:t>
      </w:r>
      <w:r>
        <w:rPr>
          <w:rFonts w:eastAsia="Calibri"/>
          <w:sz w:val="28"/>
          <w:szCs w:val="28"/>
          <w:lang w:eastAsia="en-US"/>
        </w:rPr>
        <w:t xml:space="preserve">целях оперативного участия муниципального образования в </w:t>
      </w:r>
      <w:r w:rsidRPr="00054721">
        <w:rPr>
          <w:rFonts w:eastAsia="Calibri"/>
          <w:sz w:val="28"/>
          <w:szCs w:val="28"/>
          <w:lang w:eastAsia="en-US"/>
        </w:rPr>
        <w:t>реализации региональных проектов назначены ответственные и кураторы (подведомственные учреждения Администрации Кежемского района) по направлениям, которые фактически выполняют функции муниципальных проектных офисов.</w:t>
      </w:r>
      <w:r>
        <w:rPr>
          <w:rFonts w:eastAsia="Calibri"/>
          <w:sz w:val="28"/>
          <w:szCs w:val="28"/>
          <w:lang w:eastAsia="en-US"/>
        </w:rPr>
        <w:t xml:space="preserve"> </w:t>
      </w:r>
      <w:r w:rsidRPr="00054721">
        <w:rPr>
          <w:rFonts w:eastAsia="Calibri"/>
          <w:sz w:val="28"/>
          <w:szCs w:val="28"/>
          <w:lang w:eastAsia="en-US"/>
        </w:rPr>
        <w:t>Представители органов местного самоуправления принимают участие в работе региональных проектов посредством сотрудничества с профильными министерствами Красноярского края.</w:t>
      </w:r>
    </w:p>
    <w:p w:rsidR="00117E94" w:rsidRPr="009F5D9D" w:rsidRDefault="00117E94" w:rsidP="00054721">
      <w:pPr>
        <w:pStyle w:val="af3"/>
        <w:tabs>
          <w:tab w:val="left" w:pos="851"/>
          <w:tab w:val="left" w:pos="993"/>
        </w:tabs>
        <w:spacing w:line="257" w:lineRule="auto"/>
        <w:ind w:left="0" w:firstLine="709"/>
        <w:jc w:val="both"/>
        <w:rPr>
          <w:rFonts w:eastAsia="Calibri"/>
          <w:sz w:val="28"/>
          <w:szCs w:val="28"/>
          <w:lang w:eastAsia="en-US"/>
        </w:rPr>
      </w:pPr>
    </w:p>
    <w:p w:rsidR="009F5D9D" w:rsidRDefault="009F5D9D" w:rsidP="009F5D9D">
      <w:pPr>
        <w:pStyle w:val="af3"/>
        <w:numPr>
          <w:ilvl w:val="0"/>
          <w:numId w:val="12"/>
        </w:numPr>
        <w:tabs>
          <w:tab w:val="left" w:pos="851"/>
          <w:tab w:val="left" w:pos="993"/>
        </w:tabs>
        <w:spacing w:line="257" w:lineRule="auto"/>
        <w:ind w:left="0" w:firstLine="709"/>
        <w:jc w:val="both"/>
        <w:rPr>
          <w:rFonts w:eastAsia="Calibri"/>
          <w:b/>
          <w:i/>
          <w:sz w:val="28"/>
          <w:szCs w:val="28"/>
          <w:lang w:eastAsia="en-US"/>
        </w:rPr>
      </w:pPr>
      <w:r w:rsidRPr="001D4F3E">
        <w:rPr>
          <w:rFonts w:eastAsia="Calibri"/>
          <w:b/>
          <w:i/>
          <w:sz w:val="28"/>
          <w:szCs w:val="28"/>
          <w:lang w:eastAsia="en-US"/>
        </w:rPr>
        <w:t>участие в работе региональных проектных офисов представителей органов местного самоуправления</w:t>
      </w:r>
      <w:r w:rsidR="00B103FC">
        <w:rPr>
          <w:rFonts w:eastAsia="Calibri"/>
          <w:b/>
          <w:i/>
          <w:sz w:val="28"/>
          <w:szCs w:val="28"/>
          <w:lang w:eastAsia="en-US"/>
        </w:rPr>
        <w:t>;</w:t>
      </w:r>
    </w:p>
    <w:p w:rsidR="00B103FC" w:rsidRDefault="00B103FC" w:rsidP="00B103FC">
      <w:pPr>
        <w:pStyle w:val="af3"/>
        <w:numPr>
          <w:ilvl w:val="0"/>
          <w:numId w:val="12"/>
        </w:numPr>
        <w:tabs>
          <w:tab w:val="left" w:pos="851"/>
          <w:tab w:val="left" w:pos="993"/>
        </w:tabs>
        <w:spacing w:line="257" w:lineRule="auto"/>
        <w:ind w:left="0" w:firstLine="709"/>
        <w:jc w:val="both"/>
        <w:rPr>
          <w:rFonts w:eastAsia="Calibri"/>
          <w:b/>
          <w:i/>
          <w:sz w:val="28"/>
          <w:szCs w:val="28"/>
          <w:lang w:eastAsia="en-US"/>
        </w:rPr>
      </w:pPr>
      <w:r w:rsidRPr="001D4F3E">
        <w:rPr>
          <w:rFonts w:eastAsia="Calibri"/>
          <w:b/>
          <w:i/>
          <w:sz w:val="28"/>
          <w:szCs w:val="28"/>
          <w:lang w:eastAsia="en-US"/>
        </w:rPr>
        <w:t>участие органов местного самоуправления в подготовке перечня меропр</w:t>
      </w:r>
      <w:r w:rsidR="00117E94">
        <w:rPr>
          <w:rFonts w:eastAsia="Calibri"/>
          <w:b/>
          <w:i/>
          <w:sz w:val="28"/>
          <w:szCs w:val="28"/>
          <w:lang w:eastAsia="en-US"/>
        </w:rPr>
        <w:t>иятий для региональных проектов;</w:t>
      </w:r>
    </w:p>
    <w:p w:rsidR="00B103FC" w:rsidRDefault="00B103FC" w:rsidP="001D4F3E">
      <w:pPr>
        <w:pStyle w:val="af3"/>
        <w:tabs>
          <w:tab w:val="left" w:pos="851"/>
          <w:tab w:val="left" w:pos="993"/>
        </w:tabs>
        <w:spacing w:line="257" w:lineRule="auto"/>
        <w:ind w:left="0" w:firstLine="709"/>
        <w:jc w:val="both"/>
        <w:rPr>
          <w:rFonts w:eastAsia="Calibri"/>
          <w:sz w:val="28"/>
          <w:szCs w:val="28"/>
          <w:lang w:eastAsia="en-US"/>
        </w:rPr>
      </w:pPr>
    </w:p>
    <w:p w:rsidR="001D4F3E" w:rsidRPr="001D4F3E" w:rsidRDefault="001D4F3E" w:rsidP="001D4F3E">
      <w:pPr>
        <w:pStyle w:val="af3"/>
        <w:tabs>
          <w:tab w:val="left" w:pos="851"/>
          <w:tab w:val="left" w:pos="993"/>
        </w:tabs>
        <w:spacing w:line="257" w:lineRule="auto"/>
        <w:ind w:left="0" w:firstLine="709"/>
        <w:jc w:val="both"/>
        <w:rPr>
          <w:rFonts w:eastAsia="Calibri"/>
          <w:sz w:val="28"/>
          <w:szCs w:val="28"/>
          <w:lang w:eastAsia="en-US"/>
        </w:rPr>
      </w:pPr>
      <w:r w:rsidRPr="001D4F3E">
        <w:rPr>
          <w:rFonts w:eastAsia="Calibri"/>
          <w:sz w:val="28"/>
          <w:szCs w:val="28"/>
          <w:lang w:eastAsia="en-US"/>
        </w:rPr>
        <w:t xml:space="preserve">В целях организации работы с представителями органов местного самоуправления в структуре регионального проектного офиса определен отдел, </w:t>
      </w:r>
      <w:r w:rsidRPr="001D4F3E">
        <w:rPr>
          <w:rFonts w:eastAsia="Calibri"/>
          <w:sz w:val="28"/>
          <w:szCs w:val="28"/>
          <w:lang w:eastAsia="en-US"/>
        </w:rPr>
        <w:lastRenderedPageBreak/>
        <w:t xml:space="preserve">ответственный за взаимодействие с органами местного самоуправления края, который на постоянной основе информирует о важных событиях в рамках реализации региональных проектов края, ведет реестры отдельных ответственных лиц в муниципальных образованиях, собирает предложения </w:t>
      </w:r>
      <w:r>
        <w:rPr>
          <w:rFonts w:eastAsia="Calibri"/>
          <w:sz w:val="28"/>
          <w:szCs w:val="28"/>
          <w:lang w:eastAsia="en-US"/>
        </w:rPr>
        <w:br/>
      </w:r>
      <w:r w:rsidRPr="001D4F3E">
        <w:rPr>
          <w:rFonts w:eastAsia="Calibri"/>
          <w:sz w:val="28"/>
          <w:szCs w:val="28"/>
          <w:lang w:eastAsia="en-US"/>
        </w:rPr>
        <w:t>и получает обратную связь от представителей органов местного самоуправления по вопросам реализации мероприятий региональных проектов края.</w:t>
      </w:r>
    </w:p>
    <w:p w:rsidR="007A2217" w:rsidRPr="00B103FC" w:rsidRDefault="001D4F3E" w:rsidP="007A2217">
      <w:pPr>
        <w:spacing w:after="0" w:line="240" w:lineRule="auto"/>
        <w:ind w:firstLine="708"/>
        <w:jc w:val="both"/>
        <w:rPr>
          <w:color w:val="000000"/>
          <w:sz w:val="28"/>
          <w:szCs w:val="28"/>
        </w:rPr>
      </w:pPr>
      <w:r w:rsidRPr="001D4F3E">
        <w:rPr>
          <w:rFonts w:eastAsia="Calibri"/>
          <w:sz w:val="28"/>
          <w:szCs w:val="28"/>
          <w:lang w:eastAsia="en-US"/>
        </w:rPr>
        <w:t xml:space="preserve">Так, например, в 2019 году от администраций ЗАТО г. Зеленогорск, ЗАТО г. Железногорск поступали предложения по реализации отдельных мероприятий региональных проектов на территории соответствующего муниципального образования. </w:t>
      </w:r>
      <w:r w:rsidR="007A2217">
        <w:rPr>
          <w:rFonts w:eastAsia="Calibri"/>
          <w:sz w:val="28"/>
          <w:szCs w:val="28"/>
          <w:lang w:eastAsia="en-US"/>
        </w:rPr>
        <w:t>Р</w:t>
      </w:r>
      <w:r w:rsidR="007A2217" w:rsidRPr="00B103FC">
        <w:rPr>
          <w:color w:val="000000"/>
          <w:sz w:val="28"/>
          <w:szCs w:val="28"/>
        </w:rPr>
        <w:t xml:space="preserve">аспоряжением администрации города </w:t>
      </w:r>
      <w:r w:rsidR="007A2217" w:rsidRPr="00543F39">
        <w:rPr>
          <w:color w:val="000000"/>
          <w:sz w:val="28"/>
          <w:szCs w:val="28"/>
        </w:rPr>
        <w:t xml:space="preserve">Красноярска </w:t>
      </w:r>
      <w:r w:rsidR="007A2217" w:rsidRPr="00B103FC">
        <w:rPr>
          <w:color w:val="000000"/>
          <w:sz w:val="28"/>
          <w:szCs w:val="28"/>
        </w:rPr>
        <w:t xml:space="preserve">от 19.09.2018 № 332-р была создана рабочая группа </w:t>
      </w:r>
      <w:r w:rsidR="007A2217">
        <w:rPr>
          <w:color w:val="000000"/>
          <w:sz w:val="28"/>
          <w:szCs w:val="28"/>
        </w:rPr>
        <w:br/>
      </w:r>
      <w:r w:rsidR="007A2217" w:rsidRPr="00B103FC">
        <w:rPr>
          <w:color w:val="000000"/>
          <w:sz w:val="28"/>
          <w:szCs w:val="28"/>
        </w:rPr>
        <w:t xml:space="preserve">по координации работы в рамках реализации национальных проектов Российской Федерации в городе Красноярске (далее – рабочая группа). Сформированные рабочей группой предложения были представлены </w:t>
      </w:r>
      <w:r w:rsidR="007A2217">
        <w:rPr>
          <w:color w:val="000000"/>
          <w:sz w:val="28"/>
          <w:szCs w:val="28"/>
        </w:rPr>
        <w:br/>
      </w:r>
      <w:r w:rsidR="007A2217" w:rsidRPr="00B103FC">
        <w:rPr>
          <w:color w:val="000000"/>
          <w:sz w:val="28"/>
          <w:szCs w:val="28"/>
        </w:rPr>
        <w:t xml:space="preserve">в проектный офис Правительства Красноярского края и учтены при формировании муниципальной составляющей для включения </w:t>
      </w:r>
      <w:r w:rsidR="007A2217" w:rsidRPr="00543F39">
        <w:rPr>
          <w:color w:val="000000"/>
          <w:sz w:val="28"/>
          <w:szCs w:val="28"/>
        </w:rPr>
        <w:br/>
      </w:r>
      <w:r w:rsidR="007A2217" w:rsidRPr="00B103FC">
        <w:rPr>
          <w:color w:val="000000"/>
          <w:sz w:val="28"/>
          <w:szCs w:val="28"/>
        </w:rPr>
        <w:t xml:space="preserve">в региональную составляющую национальных проектов с учетом предельного уровня софинансирования расходных обязательств субъекта РФ </w:t>
      </w:r>
      <w:r w:rsidR="007A2217">
        <w:rPr>
          <w:color w:val="000000"/>
          <w:sz w:val="28"/>
          <w:szCs w:val="28"/>
        </w:rPr>
        <w:br/>
      </w:r>
      <w:r w:rsidR="007A2217" w:rsidRPr="00B103FC">
        <w:rPr>
          <w:color w:val="000000"/>
          <w:sz w:val="28"/>
          <w:szCs w:val="28"/>
        </w:rPr>
        <w:t>из федерального бюджета.</w:t>
      </w:r>
    </w:p>
    <w:p w:rsidR="001D4F3E" w:rsidRPr="001D4F3E" w:rsidRDefault="001D4F3E" w:rsidP="001D4F3E">
      <w:pPr>
        <w:pStyle w:val="af3"/>
        <w:tabs>
          <w:tab w:val="left" w:pos="851"/>
          <w:tab w:val="left" w:pos="993"/>
        </w:tabs>
        <w:spacing w:line="257" w:lineRule="auto"/>
        <w:ind w:left="0" w:firstLine="709"/>
        <w:jc w:val="both"/>
        <w:rPr>
          <w:rFonts w:eastAsia="Calibri"/>
          <w:sz w:val="28"/>
          <w:szCs w:val="28"/>
          <w:lang w:eastAsia="en-US"/>
        </w:rPr>
      </w:pPr>
      <w:r w:rsidRPr="001D4F3E">
        <w:rPr>
          <w:rFonts w:eastAsia="Calibri"/>
          <w:sz w:val="28"/>
          <w:szCs w:val="28"/>
          <w:lang w:eastAsia="en-US"/>
        </w:rPr>
        <w:t xml:space="preserve">Кроме того, управлением проектной деятельности Правительства края совместно с органами исполнительной власти края была проведена оценка мероприятий приоритетных проектов края, реализуемых в рамках первого этапа развития проектной деятельности в регионе, на предмет их актуальности и соответствия целям и задачам федеральных проектов с целью включения </w:t>
      </w:r>
      <w:r w:rsidR="007A2217">
        <w:rPr>
          <w:rFonts w:eastAsia="Calibri"/>
          <w:sz w:val="28"/>
          <w:szCs w:val="28"/>
          <w:lang w:eastAsia="en-US"/>
        </w:rPr>
        <w:br/>
      </w:r>
      <w:r w:rsidRPr="001D4F3E">
        <w:rPr>
          <w:rFonts w:eastAsia="Calibri"/>
          <w:sz w:val="28"/>
          <w:szCs w:val="28"/>
          <w:lang w:eastAsia="en-US"/>
        </w:rPr>
        <w:t>их в региональные проекты края.</w:t>
      </w:r>
    </w:p>
    <w:p w:rsidR="001D4F3E" w:rsidRPr="001D4F3E" w:rsidRDefault="001D4F3E" w:rsidP="001D4F3E">
      <w:pPr>
        <w:pStyle w:val="af3"/>
        <w:tabs>
          <w:tab w:val="left" w:pos="851"/>
          <w:tab w:val="left" w:pos="993"/>
        </w:tabs>
        <w:spacing w:line="257" w:lineRule="auto"/>
        <w:ind w:left="0" w:firstLine="709"/>
        <w:jc w:val="both"/>
        <w:rPr>
          <w:rFonts w:eastAsia="Calibri"/>
          <w:sz w:val="28"/>
          <w:szCs w:val="28"/>
          <w:lang w:eastAsia="en-US"/>
        </w:rPr>
      </w:pPr>
      <w:r w:rsidRPr="001D4F3E">
        <w:rPr>
          <w:rFonts w:eastAsia="Calibri"/>
          <w:sz w:val="28"/>
          <w:szCs w:val="28"/>
          <w:lang w:eastAsia="en-US"/>
        </w:rPr>
        <w:t>Дополнительно отмечаем, что Постановлением Правительства Красноярского края от 30.04.2020 № 315-п создана комиссия по реализации национальных проектов в Красноярском крае, которая является региональным координационным органом национальных проектов, реализуемых в крае (далее – Комиссия). Основная задача Комиссии заключается в рассмотрении вопросов, возникающих в ходе реализации в крае национальных проектов, и принятии необходимых решений, а одна из функций – в обеспечении строительства (реконструкции, реставрации, капитального ремонта, ремонта) объектов, реализуемых в рамках региональных проектов края.</w:t>
      </w:r>
    </w:p>
    <w:p w:rsidR="00EE3172" w:rsidRDefault="001D4F3E" w:rsidP="00B103FC">
      <w:pPr>
        <w:pStyle w:val="af3"/>
        <w:tabs>
          <w:tab w:val="left" w:pos="851"/>
          <w:tab w:val="left" w:pos="993"/>
        </w:tabs>
        <w:spacing w:after="0" w:line="240" w:lineRule="auto"/>
        <w:ind w:left="0" w:firstLine="709"/>
        <w:jc w:val="both"/>
        <w:rPr>
          <w:rFonts w:eastAsia="Calibri"/>
          <w:sz w:val="28"/>
          <w:szCs w:val="28"/>
          <w:lang w:eastAsia="en-US"/>
        </w:rPr>
      </w:pPr>
      <w:r w:rsidRPr="001D4F3E">
        <w:rPr>
          <w:rFonts w:eastAsia="Calibri"/>
          <w:sz w:val="28"/>
          <w:szCs w:val="28"/>
          <w:lang w:eastAsia="en-US"/>
        </w:rPr>
        <w:t xml:space="preserve">В целях обсуждения вопросов организации контроля за возведением </w:t>
      </w:r>
      <w:r>
        <w:rPr>
          <w:rFonts w:eastAsia="Calibri"/>
          <w:sz w:val="28"/>
          <w:szCs w:val="28"/>
          <w:lang w:eastAsia="en-US"/>
        </w:rPr>
        <w:br/>
      </w:r>
      <w:r w:rsidRPr="001D4F3E">
        <w:rPr>
          <w:rFonts w:eastAsia="Calibri"/>
          <w:sz w:val="28"/>
          <w:szCs w:val="28"/>
          <w:lang w:eastAsia="en-US"/>
        </w:rPr>
        <w:t xml:space="preserve">в рамках реализации национальных проектов объектов, расположенных </w:t>
      </w:r>
      <w:r>
        <w:rPr>
          <w:rFonts w:eastAsia="Calibri"/>
          <w:sz w:val="28"/>
          <w:szCs w:val="28"/>
          <w:lang w:eastAsia="en-US"/>
        </w:rPr>
        <w:br/>
      </w:r>
      <w:r w:rsidRPr="001D4F3E">
        <w:rPr>
          <w:rFonts w:eastAsia="Calibri"/>
          <w:sz w:val="28"/>
          <w:szCs w:val="28"/>
          <w:lang w:eastAsia="en-US"/>
        </w:rPr>
        <w:t>на территориях муниципальных образований Красноярского края, и принятия необходимых решений на заседания Комиссии приглашаются представители органов местного самоуправления соответствующих муниципальных образований Красноярского края.</w:t>
      </w:r>
    </w:p>
    <w:p w:rsidR="007A2217" w:rsidRDefault="007A2217" w:rsidP="00B103FC">
      <w:pPr>
        <w:pStyle w:val="af3"/>
        <w:tabs>
          <w:tab w:val="left" w:pos="851"/>
          <w:tab w:val="left" w:pos="993"/>
        </w:tabs>
        <w:spacing w:after="0" w:line="240" w:lineRule="auto"/>
        <w:ind w:left="0" w:firstLine="709"/>
        <w:jc w:val="both"/>
        <w:rPr>
          <w:rFonts w:eastAsia="Calibri"/>
          <w:sz w:val="28"/>
          <w:szCs w:val="28"/>
          <w:lang w:eastAsia="en-US"/>
        </w:rPr>
      </w:pPr>
    </w:p>
    <w:p w:rsidR="009F5D9D" w:rsidRPr="007A2217" w:rsidRDefault="007A2217" w:rsidP="007A2217">
      <w:pPr>
        <w:pStyle w:val="af3"/>
        <w:numPr>
          <w:ilvl w:val="0"/>
          <w:numId w:val="12"/>
        </w:numPr>
        <w:tabs>
          <w:tab w:val="left" w:pos="851"/>
          <w:tab w:val="left" w:pos="993"/>
        </w:tabs>
        <w:spacing w:after="0" w:line="240" w:lineRule="auto"/>
        <w:ind w:left="0" w:firstLine="708"/>
        <w:jc w:val="both"/>
        <w:rPr>
          <w:rFonts w:eastAsia="Calibri"/>
          <w:b/>
          <w:i/>
          <w:sz w:val="28"/>
          <w:szCs w:val="28"/>
          <w:lang w:eastAsia="en-US"/>
        </w:rPr>
      </w:pPr>
      <w:r w:rsidRPr="007A2217">
        <w:rPr>
          <w:rFonts w:eastAsia="Calibri"/>
          <w:b/>
          <w:i/>
          <w:sz w:val="28"/>
          <w:szCs w:val="28"/>
          <w:lang w:eastAsia="en-US"/>
        </w:rPr>
        <w:t xml:space="preserve"> </w:t>
      </w:r>
      <w:r w:rsidR="009F5D9D" w:rsidRPr="007A2217">
        <w:rPr>
          <w:rFonts w:eastAsia="Calibri"/>
          <w:b/>
          <w:i/>
          <w:sz w:val="28"/>
          <w:szCs w:val="28"/>
          <w:lang w:eastAsia="en-US"/>
        </w:rPr>
        <w:t xml:space="preserve">участие органов местного самоуправления в формировании </w:t>
      </w:r>
      <w:r w:rsidR="009F5D9D" w:rsidRPr="007A2217">
        <w:rPr>
          <w:rFonts w:eastAsia="Calibri"/>
          <w:b/>
          <w:i/>
          <w:sz w:val="28"/>
          <w:szCs w:val="28"/>
          <w:lang w:eastAsia="en-US"/>
        </w:rPr>
        <w:br/>
        <w:t>и реализации региональных проектов и программ, принимаемых в рамках национальных проектов;</w:t>
      </w:r>
    </w:p>
    <w:p w:rsidR="00B103FC" w:rsidRPr="00B103FC" w:rsidRDefault="00B103FC" w:rsidP="00117E94">
      <w:pPr>
        <w:pStyle w:val="af3"/>
        <w:tabs>
          <w:tab w:val="left" w:pos="851"/>
          <w:tab w:val="left" w:pos="993"/>
        </w:tabs>
        <w:spacing w:after="0" w:line="240" w:lineRule="auto"/>
        <w:ind w:left="0" w:firstLine="709"/>
        <w:jc w:val="both"/>
        <w:rPr>
          <w:rFonts w:eastAsia="Calibri"/>
          <w:sz w:val="28"/>
          <w:szCs w:val="28"/>
          <w:lang w:eastAsia="en-US"/>
        </w:rPr>
      </w:pPr>
      <w:r w:rsidRPr="00B103FC">
        <w:rPr>
          <w:rFonts w:eastAsia="Calibri"/>
          <w:sz w:val="28"/>
          <w:szCs w:val="28"/>
          <w:lang w:eastAsia="en-US"/>
        </w:rPr>
        <w:t xml:space="preserve">Красноярский край в </w:t>
      </w:r>
      <w:r>
        <w:rPr>
          <w:rFonts w:eastAsia="Calibri"/>
          <w:sz w:val="28"/>
          <w:szCs w:val="28"/>
          <w:lang w:eastAsia="en-US"/>
        </w:rPr>
        <w:t>2019 году</w:t>
      </w:r>
      <w:r w:rsidRPr="00B103FC">
        <w:rPr>
          <w:rFonts w:eastAsia="Calibri"/>
          <w:sz w:val="28"/>
          <w:szCs w:val="28"/>
          <w:lang w:eastAsia="en-US"/>
        </w:rPr>
        <w:t xml:space="preserve"> принима</w:t>
      </w:r>
      <w:r>
        <w:rPr>
          <w:rFonts w:eastAsia="Calibri"/>
          <w:sz w:val="28"/>
          <w:szCs w:val="28"/>
          <w:lang w:eastAsia="en-US"/>
        </w:rPr>
        <w:t>л</w:t>
      </w:r>
      <w:r w:rsidRPr="00B103FC">
        <w:rPr>
          <w:rFonts w:eastAsia="Calibri"/>
          <w:sz w:val="28"/>
          <w:szCs w:val="28"/>
          <w:lang w:eastAsia="en-US"/>
        </w:rPr>
        <w:t xml:space="preserve"> участие в 11 национальных проектах и реализ</w:t>
      </w:r>
      <w:r>
        <w:rPr>
          <w:rFonts w:eastAsia="Calibri"/>
          <w:sz w:val="28"/>
          <w:szCs w:val="28"/>
          <w:lang w:eastAsia="en-US"/>
        </w:rPr>
        <w:t>овывал</w:t>
      </w:r>
      <w:r w:rsidRPr="00B103FC">
        <w:rPr>
          <w:rFonts w:eastAsia="Calibri"/>
          <w:sz w:val="28"/>
          <w:szCs w:val="28"/>
          <w:lang w:eastAsia="en-US"/>
        </w:rPr>
        <w:t xml:space="preserve"> 50 региональных проектов, направленных </w:t>
      </w:r>
      <w:r w:rsidR="00543F39">
        <w:rPr>
          <w:rFonts w:eastAsia="Calibri"/>
          <w:sz w:val="28"/>
          <w:szCs w:val="28"/>
          <w:lang w:eastAsia="en-US"/>
        </w:rPr>
        <w:br/>
      </w:r>
      <w:r w:rsidRPr="00B103FC">
        <w:rPr>
          <w:rFonts w:eastAsia="Calibri"/>
          <w:sz w:val="28"/>
          <w:szCs w:val="28"/>
          <w:lang w:eastAsia="en-US"/>
        </w:rPr>
        <w:t>на достижение показателей и результатов соответствующих федеральных проектов. Учитывая специфику национального проекта «Наука» (федеральная подведомственность научных организаций и организаций высшего образования, являющихся ключевыми участниками национального проекта), участие в нем субъектов РФ носит организационный характер.</w:t>
      </w:r>
    </w:p>
    <w:p w:rsidR="00117E94" w:rsidRPr="00117E94" w:rsidRDefault="00117E94" w:rsidP="00117E94">
      <w:pPr>
        <w:suppressAutoHyphens/>
        <w:spacing w:after="0" w:line="240" w:lineRule="auto"/>
        <w:ind w:firstLine="709"/>
        <w:jc w:val="both"/>
        <w:rPr>
          <w:color w:val="00000A"/>
          <w:kern w:val="1"/>
          <w:sz w:val="28"/>
          <w:szCs w:val="28"/>
          <w:lang w:eastAsia="zh-CN"/>
        </w:rPr>
      </w:pPr>
      <w:r w:rsidRPr="00117E94">
        <w:rPr>
          <w:color w:val="00000A"/>
          <w:kern w:val="1"/>
          <w:sz w:val="28"/>
          <w:szCs w:val="28"/>
          <w:lang w:eastAsia="zh-CN"/>
        </w:rPr>
        <w:t xml:space="preserve">Важная роль в реализации отдельных мероприятий региональных проектов Красноярского края отведена муниципальным образованиям Красноярского края, которые вносят значительный вклад в достижение целей соответствующих региональных проектов. Следует отметить, что </w:t>
      </w:r>
      <w:r w:rsidRPr="00117E94">
        <w:rPr>
          <w:color w:val="00000A"/>
          <w:kern w:val="1"/>
          <w:sz w:val="28"/>
          <w:szCs w:val="28"/>
          <w:lang w:eastAsia="zh-CN"/>
        </w:rPr>
        <w:br/>
        <w:t xml:space="preserve">в большинстве региональных проектов Красноярского края участие муниципальных образований Красноярского края осуществляется </w:t>
      </w:r>
      <w:r w:rsidRPr="00117E94">
        <w:rPr>
          <w:color w:val="00000A"/>
          <w:kern w:val="1"/>
          <w:sz w:val="28"/>
          <w:szCs w:val="28"/>
          <w:lang w:eastAsia="zh-CN"/>
        </w:rPr>
        <w:br/>
        <w:t>на основании конкурсного отбора.</w:t>
      </w:r>
    </w:p>
    <w:p w:rsidR="00117E94" w:rsidRPr="00117E94" w:rsidRDefault="00117E94" w:rsidP="00117E94">
      <w:pPr>
        <w:autoSpaceDE w:val="0"/>
        <w:autoSpaceDN w:val="0"/>
        <w:adjustRightInd w:val="0"/>
        <w:spacing w:after="0" w:line="240" w:lineRule="auto"/>
        <w:ind w:firstLine="709"/>
        <w:jc w:val="both"/>
        <w:rPr>
          <w:rFonts w:eastAsia="Calibri"/>
          <w:color w:val="00000A"/>
          <w:kern w:val="1"/>
          <w:sz w:val="28"/>
          <w:szCs w:val="28"/>
          <w:lang w:eastAsia="en-US"/>
        </w:rPr>
      </w:pPr>
      <w:r w:rsidRPr="00117E94">
        <w:rPr>
          <w:sz w:val="28"/>
          <w:szCs w:val="28"/>
        </w:rPr>
        <w:t xml:space="preserve">Каждым органом государственной власти края, участвующим </w:t>
      </w:r>
      <w:r w:rsidRPr="00117E94">
        <w:rPr>
          <w:sz w:val="28"/>
          <w:szCs w:val="28"/>
        </w:rPr>
        <w:br/>
        <w:t xml:space="preserve">в реализации национальных проектов в регионе, сформированы паспорта региональных проектов с учетом приоритетов области (сферы) государственного управления и наличия муниципального компонента. </w:t>
      </w:r>
      <w:r w:rsidRPr="00117E94">
        <w:rPr>
          <w:sz w:val="28"/>
          <w:szCs w:val="28"/>
        </w:rPr>
        <w:br/>
      </w:r>
      <w:r w:rsidRPr="00117E94">
        <w:rPr>
          <w:rFonts w:eastAsia="Calibri"/>
          <w:color w:val="00000A"/>
          <w:kern w:val="1"/>
          <w:sz w:val="28"/>
          <w:szCs w:val="28"/>
          <w:lang w:eastAsia="en-US"/>
        </w:rPr>
        <w:t>Так, значения показателей для муниципальных образований края установлены по согласованию с администрацией территорий с учетом численности населения, уровня развития социальной и спортивной инфраструктуры и иных территориальных особенностей. Следует отметить, что расчет показателей отдельных региональных проектов осуществлялся исходя из предложений самих муниципальных образований края.</w:t>
      </w:r>
    </w:p>
    <w:p w:rsidR="00117E94" w:rsidRPr="00117E94" w:rsidRDefault="00117E94" w:rsidP="00117E94">
      <w:pPr>
        <w:suppressAutoHyphens/>
        <w:spacing w:after="0" w:line="240" w:lineRule="auto"/>
        <w:ind w:firstLine="709"/>
        <w:jc w:val="both"/>
        <w:rPr>
          <w:rFonts w:eastAsia="Calibri"/>
          <w:color w:val="00000A"/>
          <w:kern w:val="1"/>
          <w:sz w:val="28"/>
          <w:szCs w:val="28"/>
          <w:lang w:eastAsia="en-US"/>
        </w:rPr>
      </w:pPr>
      <w:r w:rsidRPr="00117E94">
        <w:rPr>
          <w:rFonts w:eastAsia="Calibri"/>
          <w:color w:val="00000A"/>
          <w:kern w:val="1"/>
          <w:sz w:val="28"/>
          <w:szCs w:val="28"/>
          <w:lang w:eastAsia="en-US"/>
        </w:rPr>
        <w:t xml:space="preserve">Например, в рамках реализации регионального проекта «Безопасность дорожного движения» участие принимают 59 муниципальных образований Красноярского края. Средства расходуются муниципальными образованиями </w:t>
      </w:r>
      <w:r>
        <w:rPr>
          <w:rFonts w:eastAsia="Calibri"/>
          <w:color w:val="00000A"/>
          <w:kern w:val="1"/>
          <w:sz w:val="28"/>
          <w:szCs w:val="28"/>
          <w:lang w:eastAsia="en-US"/>
        </w:rPr>
        <w:br/>
      </w:r>
      <w:r w:rsidRPr="00117E94">
        <w:rPr>
          <w:rFonts w:eastAsia="Calibri"/>
          <w:color w:val="00000A"/>
          <w:kern w:val="1"/>
          <w:sz w:val="28"/>
          <w:szCs w:val="28"/>
          <w:lang w:eastAsia="en-US"/>
        </w:rPr>
        <w:t xml:space="preserve">по трем направлениям: оснащение участков улично-дорожной сети техническими средствами, разработка комплексных схем организации дорожного движения, обустройство улично-дорожной сети вблизи образовательных организаций. При этом, муниципальными образованиями самостоятельно определяются показатели результативности, исходя </w:t>
      </w:r>
      <w:r w:rsidRPr="00117E94">
        <w:rPr>
          <w:rFonts w:eastAsia="Calibri"/>
          <w:color w:val="00000A"/>
          <w:kern w:val="1"/>
          <w:sz w:val="28"/>
          <w:szCs w:val="28"/>
          <w:lang w:eastAsia="en-US"/>
        </w:rPr>
        <w:br/>
        <w:t xml:space="preserve">из объема предоставленных субсидий и возможности реализации мероприятий, направленных на повышение безопасности дорожного движения. Стоит отметить, что показатели в разрезе муниципальных образований не идентичны показателю, закрепленному паспортами регионального проекта </w:t>
      </w:r>
      <w:r>
        <w:rPr>
          <w:rFonts w:eastAsia="Calibri"/>
          <w:color w:val="00000A"/>
          <w:kern w:val="1"/>
          <w:sz w:val="28"/>
          <w:szCs w:val="28"/>
          <w:lang w:eastAsia="en-US"/>
        </w:rPr>
        <w:br/>
      </w:r>
      <w:r w:rsidRPr="00117E94">
        <w:rPr>
          <w:rFonts w:eastAsia="Calibri"/>
          <w:color w:val="00000A"/>
          <w:kern w:val="1"/>
          <w:sz w:val="28"/>
          <w:szCs w:val="28"/>
          <w:lang w:eastAsia="en-US"/>
        </w:rPr>
        <w:t>и соответствующего федерального проекта.</w:t>
      </w:r>
    </w:p>
    <w:p w:rsidR="00117E94" w:rsidRPr="00117E94" w:rsidRDefault="00117E94" w:rsidP="00117E94">
      <w:pPr>
        <w:suppressAutoHyphens/>
        <w:spacing w:after="0" w:line="240" w:lineRule="auto"/>
        <w:ind w:firstLine="709"/>
        <w:jc w:val="both"/>
        <w:rPr>
          <w:color w:val="00000A"/>
          <w:kern w:val="1"/>
          <w:sz w:val="28"/>
          <w:szCs w:val="28"/>
          <w:lang w:eastAsia="zh-CN"/>
        </w:rPr>
      </w:pPr>
      <w:r w:rsidRPr="00117E94">
        <w:rPr>
          <w:rFonts w:eastAsia="Calibri"/>
          <w:color w:val="00000A"/>
          <w:kern w:val="1"/>
          <w:sz w:val="28"/>
          <w:szCs w:val="28"/>
          <w:lang w:eastAsia="en-US"/>
        </w:rPr>
        <w:t>Дополнительно отмечаем, что наиболее активное участие</w:t>
      </w:r>
      <w:r w:rsidRPr="00117E94">
        <w:rPr>
          <w:color w:val="00000A"/>
          <w:kern w:val="1"/>
          <w:sz w:val="28"/>
          <w:szCs w:val="28"/>
          <w:lang w:eastAsia="zh-CN"/>
        </w:rPr>
        <w:t xml:space="preserve"> </w:t>
      </w:r>
      <w:r w:rsidRPr="00117E94">
        <w:rPr>
          <w:color w:val="00000A"/>
          <w:kern w:val="1"/>
          <w:sz w:val="28"/>
          <w:szCs w:val="28"/>
          <w:lang w:eastAsia="zh-CN"/>
        </w:rPr>
        <w:br/>
        <w:t xml:space="preserve">по реализации мероприятий региональных проектов края в 2019 году проявили </w:t>
      </w:r>
      <w:r w:rsidRPr="00117E94">
        <w:rPr>
          <w:color w:val="00000A"/>
          <w:kern w:val="1"/>
          <w:sz w:val="28"/>
          <w:szCs w:val="28"/>
          <w:lang w:eastAsia="zh-CN"/>
        </w:rPr>
        <w:lastRenderedPageBreak/>
        <w:t>г. Красноярск, Уярский район, г. Ачинск, Балахтинский район, Емельяновский район, Иланский район, Рыбинский район, Ужурский район, Шушенский район.</w:t>
      </w:r>
    </w:p>
    <w:p w:rsidR="00117E94" w:rsidRPr="00117E94" w:rsidRDefault="00117E94" w:rsidP="00117E94">
      <w:pPr>
        <w:suppressAutoHyphens/>
        <w:spacing w:after="0" w:line="240" w:lineRule="auto"/>
        <w:ind w:firstLine="709"/>
        <w:jc w:val="both"/>
        <w:rPr>
          <w:color w:val="00000A"/>
          <w:kern w:val="1"/>
          <w:sz w:val="28"/>
          <w:szCs w:val="28"/>
          <w:lang w:eastAsia="zh-CN"/>
        </w:rPr>
      </w:pPr>
      <w:r w:rsidRPr="00117E94">
        <w:rPr>
          <w:color w:val="00000A"/>
          <w:kern w:val="1"/>
          <w:sz w:val="28"/>
          <w:szCs w:val="28"/>
          <w:lang w:eastAsia="zh-CN"/>
        </w:rPr>
        <w:t xml:space="preserve">В 2020 году значительное количество мероприятий (в том числе возведение объектов) в рамках региональных проектов реализуется </w:t>
      </w:r>
      <w:r w:rsidRPr="00117E94">
        <w:rPr>
          <w:color w:val="00000A"/>
          <w:kern w:val="1"/>
          <w:sz w:val="28"/>
          <w:szCs w:val="28"/>
          <w:lang w:eastAsia="zh-CN"/>
        </w:rPr>
        <w:br/>
        <w:t>в следующих муниципальных образованиях: г. Канск, Канский район, Иланский район, Абанский район, Нижнеингашский район, Дзержинский район, Тасеевский район.</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Ниже приведем основные достигнутые и запланированные результаты реализации региональных проектов в муниципальных образованиях Красноярского края, в том числе с участием муниципальных образований края.</w:t>
      </w:r>
    </w:p>
    <w:p w:rsidR="00543F39" w:rsidRPr="00543F39" w:rsidRDefault="00543F39" w:rsidP="00543F39">
      <w:pPr>
        <w:spacing w:after="0" w:line="240" w:lineRule="auto"/>
        <w:ind w:firstLine="709"/>
        <w:jc w:val="both"/>
        <w:rPr>
          <w:rFonts w:eastAsia="Calibri"/>
          <w:b/>
          <w:sz w:val="28"/>
          <w:szCs w:val="28"/>
          <w:lang w:eastAsia="en-US"/>
        </w:rPr>
      </w:pPr>
      <w:bookmarkStart w:id="1" w:name="_Toc22560366"/>
      <w:r w:rsidRPr="00543F39">
        <w:rPr>
          <w:rFonts w:eastAsia="Calibri"/>
          <w:b/>
          <w:sz w:val="28"/>
          <w:szCs w:val="28"/>
          <w:lang w:eastAsia="en-US"/>
        </w:rPr>
        <w:t xml:space="preserve">I. </w:t>
      </w:r>
      <w:bookmarkEnd w:id="1"/>
      <w:r w:rsidRPr="00543F39">
        <w:rPr>
          <w:rFonts w:eastAsia="Calibri"/>
          <w:b/>
          <w:sz w:val="28"/>
          <w:szCs w:val="28"/>
          <w:lang w:eastAsia="en-US"/>
        </w:rPr>
        <w:t>Социальный блок</w:t>
      </w:r>
    </w:p>
    <w:p w:rsidR="00543F39" w:rsidRPr="00543F39" w:rsidRDefault="00543F39" w:rsidP="00543F39">
      <w:pPr>
        <w:spacing w:after="0" w:line="240" w:lineRule="auto"/>
        <w:ind w:firstLine="709"/>
        <w:jc w:val="both"/>
        <w:rPr>
          <w:rFonts w:eastAsia="Calibri"/>
          <w:b/>
          <w:sz w:val="28"/>
          <w:szCs w:val="28"/>
          <w:lang w:eastAsia="en-US"/>
        </w:rPr>
      </w:pPr>
      <w:bookmarkStart w:id="2" w:name="_Toc22560367"/>
      <w:r w:rsidRPr="00543F39">
        <w:rPr>
          <w:rFonts w:eastAsia="Calibri"/>
          <w:b/>
          <w:sz w:val="28"/>
          <w:szCs w:val="28"/>
          <w:lang w:eastAsia="en-US"/>
        </w:rPr>
        <w:t>Демография</w:t>
      </w:r>
      <w:bookmarkEnd w:id="2"/>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«Содействие занятости женщин – создание условий дошкольного образования для детей в возрасте до трех лет»</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в г. Красноярске создано дополнительно 1 950 мест за счет строительства и выкупа 8 детских садов в жилых районах «Бугач», «Белые росы», «Покровский», «Солонцы-2» и «Слобода весны», а также </w:t>
      </w:r>
      <w:r w:rsidRPr="00543F39">
        <w:rPr>
          <w:rFonts w:eastAsia="Calibri"/>
          <w:sz w:val="28"/>
          <w:szCs w:val="28"/>
          <w:lang w:eastAsia="en-US"/>
        </w:rPr>
        <w:br/>
        <w:t>в мкр-не «Солнечный».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На 2020 год запланирован ввод 2 680 дополнительных мест в детских садах, в том числе за счет строительства 5 детских садов, а также выкупа </w:t>
      </w:r>
      <w:r w:rsidRPr="00543F39">
        <w:rPr>
          <w:rFonts w:eastAsia="Calibri"/>
          <w:sz w:val="28"/>
          <w:szCs w:val="28"/>
          <w:lang w:eastAsia="en-US"/>
        </w:rPr>
        <w:br/>
        <w:t xml:space="preserve">3 детских садов в г. Красноярске. По 1 детскому саду </w:t>
      </w:r>
      <w:r w:rsidR="007A2217">
        <w:rPr>
          <w:rFonts w:eastAsia="Calibri"/>
          <w:sz w:val="28"/>
          <w:szCs w:val="28"/>
          <w:lang w:eastAsia="en-US"/>
        </w:rPr>
        <w:t>строятся</w:t>
      </w:r>
      <w:r w:rsidRPr="00543F39">
        <w:rPr>
          <w:rFonts w:eastAsia="Calibri"/>
          <w:sz w:val="28"/>
          <w:szCs w:val="28"/>
          <w:lang w:eastAsia="en-US"/>
        </w:rPr>
        <w:t xml:space="preserve"> </w:t>
      </w:r>
      <w:r w:rsidRPr="00543F39">
        <w:rPr>
          <w:rFonts w:eastAsia="Calibri"/>
          <w:sz w:val="28"/>
          <w:szCs w:val="28"/>
          <w:lang w:eastAsia="en-US"/>
        </w:rPr>
        <w:br/>
        <w:t>в Березовском, Емельяновском и Ирбейском районах.</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«Разработка и реализация программы системной поддержки и повышения качества жизни граждан старшего поколения»</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целях осуществления доставки лиц старше 65 лет, проживающих </w:t>
      </w:r>
      <w:r w:rsidRPr="00543F39">
        <w:rPr>
          <w:rFonts w:eastAsia="Calibri"/>
          <w:sz w:val="28"/>
          <w:szCs w:val="28"/>
          <w:lang w:eastAsia="en-US"/>
        </w:rPr>
        <w:br/>
        <w:t xml:space="preserve">в сельской местности Красноярского края, в медицинские организации в 2019 году муниципальным образованиям края было передано 27 автомобилей </w:t>
      </w:r>
      <w:r w:rsidR="007A2217">
        <w:rPr>
          <w:rFonts w:eastAsia="Calibri"/>
          <w:sz w:val="28"/>
          <w:szCs w:val="28"/>
          <w:lang w:eastAsia="en-US"/>
        </w:rPr>
        <w:t>в 27 муниципальных образований края</w:t>
      </w:r>
      <w:r w:rsidRPr="00543F39">
        <w:rPr>
          <w:rFonts w:eastAsia="Calibri"/>
          <w:sz w:val="28"/>
          <w:szCs w:val="28"/>
          <w:lang w:eastAsia="en-US"/>
        </w:rPr>
        <w:t xml:space="preserve">. </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2020 году запланирован ввод в эксплуатацию жилого корпуса </w:t>
      </w:r>
      <w:r w:rsidRPr="00543F39">
        <w:rPr>
          <w:rFonts w:eastAsia="Calibri"/>
          <w:sz w:val="28"/>
          <w:szCs w:val="28"/>
          <w:lang w:eastAsia="en-US"/>
        </w:rPr>
        <w:br/>
        <w:t xml:space="preserve">на 75 мест № 2 Шарыповского психоневрологического дома-интерната </w:t>
      </w:r>
      <w:r w:rsidRPr="00543F39">
        <w:rPr>
          <w:rFonts w:eastAsia="Calibri"/>
          <w:sz w:val="28"/>
          <w:szCs w:val="28"/>
          <w:lang w:eastAsia="en-US"/>
        </w:rPr>
        <w:br/>
        <w:t>в д. Гляден Шарыповского муниципального округа.</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 xml:space="preserve">Региональный проект «Формирование системы мотивации граждан </w:t>
      </w:r>
      <w:r w:rsidRPr="00543F39">
        <w:rPr>
          <w:rFonts w:eastAsia="Calibri"/>
          <w:i/>
          <w:sz w:val="28"/>
          <w:szCs w:val="28"/>
          <w:lang w:eastAsia="en-US"/>
        </w:rPr>
        <w:br/>
        <w:t>к здоровому образу жизни, включая здоровое питание и отказ от вредных привычек»</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2020 году в 13 муниципальных образованиях края </w:t>
      </w:r>
      <w:r w:rsidR="007A2217">
        <w:rPr>
          <w:rFonts w:eastAsia="Calibri"/>
          <w:sz w:val="28"/>
          <w:szCs w:val="28"/>
          <w:lang w:eastAsia="en-US"/>
        </w:rPr>
        <w:t>внедряются</w:t>
      </w:r>
      <w:r w:rsidRPr="00543F39">
        <w:rPr>
          <w:rFonts w:eastAsia="Calibri"/>
          <w:sz w:val="28"/>
          <w:szCs w:val="28"/>
          <w:lang w:eastAsia="en-US"/>
        </w:rPr>
        <w:t xml:space="preserve"> муниципальные программы общественного здоровья (Балахтинский район, Бирилюсский район, Дзержинский район, Идринский район, Казачинский район, Каратузский район, Саянский район, г. Бородино, г. Ачинск, г. Канск, г. Лесосибирск, г. Минусинск, г. Назарово). </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 xml:space="preserve">Региональный проект «Создание для всех категорий и групп населения условий для занятий физической культурой и спортом, массовым спортом, </w:t>
      </w:r>
      <w:r w:rsidRPr="00543F39">
        <w:rPr>
          <w:rFonts w:eastAsia="Calibri"/>
          <w:i/>
          <w:sz w:val="28"/>
          <w:szCs w:val="28"/>
          <w:lang w:eastAsia="en-US"/>
        </w:rPr>
        <w:br/>
        <w:t xml:space="preserve">в том числе повышение уровня обеспеченности населения объектами спорта, </w:t>
      </w:r>
      <w:r w:rsidRPr="00543F39">
        <w:rPr>
          <w:rFonts w:eastAsia="Calibri"/>
          <w:i/>
          <w:sz w:val="28"/>
          <w:szCs w:val="28"/>
          <w:lang w:eastAsia="en-US"/>
        </w:rPr>
        <w:br/>
        <w:t>а также подготовка спортивного резерва»</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lastRenderedPageBreak/>
        <w:t xml:space="preserve">В 2019 году приобретено спортивное оборудование и инвентарь для приведения 4 муниципальных организаций спортивной подготовки (г. Бородино, г. Красноярск, г. Минусинск, г. Шарыпово) в нормативное состояние. </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Для строительства крытого катка с искусственным льдом в г. Канске </w:t>
      </w:r>
      <w:r w:rsidRPr="00543F39">
        <w:rPr>
          <w:rFonts w:eastAsia="Calibri"/>
          <w:sz w:val="28"/>
          <w:szCs w:val="28"/>
          <w:lang w:eastAsia="en-US"/>
        </w:rPr>
        <w:br/>
        <w:t>в 2019 году разработана проектно-сметная документация, строительство будет завершено в 2021 году.</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г. Красноярске модернизированы 2 футбольных поля </w:t>
      </w:r>
      <w:r w:rsidRPr="00543F39">
        <w:rPr>
          <w:rFonts w:eastAsia="Calibri"/>
          <w:sz w:val="28"/>
          <w:szCs w:val="28"/>
          <w:lang w:eastAsia="en-US"/>
        </w:rPr>
        <w:br/>
        <w:t xml:space="preserve">с искусственным покрытием (спорткомплекс «Металлург», стадион «Юность»), завершено строительство горнолыжного трамплина HS-20 </w:t>
      </w:r>
      <w:r w:rsidRPr="00543F39">
        <w:rPr>
          <w:rFonts w:eastAsia="Calibri"/>
          <w:sz w:val="28"/>
          <w:szCs w:val="28"/>
          <w:lang w:eastAsia="en-US"/>
        </w:rPr>
        <w:br/>
        <w:t>на Николаевской сопке.</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17 муниципальных образованиях Красноярского края в 2019 году центры тестирования ГТО оснащены малыми спортивными площадками. </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2020 году </w:t>
      </w:r>
      <w:r w:rsidR="007A2217">
        <w:rPr>
          <w:rFonts w:eastAsia="Calibri"/>
          <w:sz w:val="28"/>
          <w:szCs w:val="28"/>
          <w:lang w:eastAsia="en-US"/>
        </w:rPr>
        <w:t>еще в 9 муниципальных образованиях края проводится работа по ос</w:t>
      </w:r>
      <w:r w:rsidR="00BB1780">
        <w:rPr>
          <w:rFonts w:eastAsia="Calibri"/>
          <w:sz w:val="28"/>
          <w:szCs w:val="28"/>
          <w:lang w:eastAsia="en-US"/>
        </w:rPr>
        <w:t xml:space="preserve">нащению малыми спортивными площадками </w:t>
      </w:r>
      <w:r w:rsidRPr="00543F39">
        <w:rPr>
          <w:rFonts w:eastAsia="Calibri"/>
          <w:sz w:val="28"/>
          <w:szCs w:val="28"/>
          <w:lang w:eastAsia="en-US"/>
        </w:rPr>
        <w:t>центр</w:t>
      </w:r>
      <w:r w:rsidR="00BB1780">
        <w:rPr>
          <w:rFonts w:eastAsia="Calibri"/>
          <w:sz w:val="28"/>
          <w:szCs w:val="28"/>
          <w:lang w:eastAsia="en-US"/>
        </w:rPr>
        <w:t>ов</w:t>
      </w:r>
      <w:r w:rsidRPr="00543F39">
        <w:rPr>
          <w:rFonts w:eastAsia="Calibri"/>
          <w:sz w:val="28"/>
          <w:szCs w:val="28"/>
          <w:lang w:eastAsia="en-US"/>
        </w:rPr>
        <w:t xml:space="preserve"> тестирования ГТО.</w:t>
      </w:r>
    </w:p>
    <w:p w:rsidR="00543F39" w:rsidRPr="00543F39" w:rsidRDefault="00543F39" w:rsidP="00543F39">
      <w:pPr>
        <w:spacing w:after="0" w:line="240" w:lineRule="auto"/>
        <w:ind w:firstLine="709"/>
        <w:jc w:val="both"/>
        <w:rPr>
          <w:rFonts w:eastAsia="Calibri"/>
          <w:b/>
          <w:sz w:val="28"/>
          <w:szCs w:val="28"/>
          <w:lang w:eastAsia="en-US"/>
        </w:rPr>
      </w:pPr>
      <w:bookmarkStart w:id="3" w:name="_Toc22560369"/>
      <w:r w:rsidRPr="00543F39">
        <w:rPr>
          <w:rFonts w:eastAsia="Calibri"/>
          <w:b/>
          <w:sz w:val="28"/>
          <w:szCs w:val="28"/>
          <w:lang w:eastAsia="en-US"/>
        </w:rPr>
        <w:t>Образование</w:t>
      </w:r>
      <w:bookmarkEnd w:id="3"/>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«Современная школа (Красноярский край)»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в г. Красноярске введены в эксплуатацию 2 школы </w:t>
      </w:r>
      <w:r w:rsidRPr="00543F39">
        <w:rPr>
          <w:rFonts w:eastAsia="Calibri"/>
          <w:sz w:val="28"/>
          <w:szCs w:val="28"/>
          <w:lang w:eastAsia="en-US"/>
        </w:rPr>
        <w:br/>
        <w:t>по 1280 мест каждая (микрорайоны «Покровский» и «Солнечный».)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2020 году планируется ввод еще 2 школ по 1280 мест каждая </w:t>
      </w:r>
      <w:r w:rsidRPr="00543F39">
        <w:rPr>
          <w:rFonts w:eastAsia="Calibri"/>
          <w:sz w:val="28"/>
          <w:szCs w:val="28"/>
          <w:lang w:eastAsia="en-US"/>
        </w:rPr>
        <w:br/>
        <w:t>в микрорайонах «Слобода весны» и «Пашенный» г. Красноярска.</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Кроме того, в 2020 году </w:t>
      </w:r>
      <w:r w:rsidR="00BB1780">
        <w:rPr>
          <w:rFonts w:eastAsia="Calibri"/>
          <w:sz w:val="28"/>
          <w:szCs w:val="28"/>
          <w:lang w:eastAsia="en-US"/>
        </w:rPr>
        <w:t>ведется</w:t>
      </w:r>
      <w:r w:rsidRPr="00543F39">
        <w:rPr>
          <w:rFonts w:eastAsia="Calibri"/>
          <w:sz w:val="28"/>
          <w:szCs w:val="28"/>
          <w:lang w:eastAsia="en-US"/>
        </w:rPr>
        <w:t xml:space="preserve"> обновление материально-технической базы 42 общеобразовательных организаций </w:t>
      </w:r>
      <w:r w:rsidR="00BB1780">
        <w:rPr>
          <w:rFonts w:eastAsia="Calibri"/>
          <w:sz w:val="28"/>
          <w:szCs w:val="28"/>
          <w:lang w:eastAsia="en-US"/>
        </w:rPr>
        <w:t>в</w:t>
      </w:r>
      <w:r w:rsidRPr="00543F39">
        <w:rPr>
          <w:rFonts w:eastAsia="Calibri"/>
          <w:sz w:val="28"/>
          <w:szCs w:val="28"/>
          <w:lang w:eastAsia="en-US"/>
        </w:rPr>
        <w:t xml:space="preserve"> 27 муниципальных образовани</w:t>
      </w:r>
      <w:r w:rsidR="00BB1780">
        <w:rPr>
          <w:rFonts w:eastAsia="Calibri"/>
          <w:sz w:val="28"/>
          <w:szCs w:val="28"/>
          <w:lang w:eastAsia="en-US"/>
        </w:rPr>
        <w:t>ях</w:t>
      </w:r>
      <w:r w:rsidRPr="00543F39">
        <w:rPr>
          <w:rFonts w:eastAsia="Calibri"/>
          <w:sz w:val="28"/>
          <w:szCs w:val="28"/>
          <w:lang w:eastAsia="en-US"/>
        </w:rPr>
        <w:t xml:space="preserve"> края, в которых созданы Центры цифрового и гуманитарного профилей «Точка роста», расположенных в сельской местности и малых городах.</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«Успех каждого ребенка (Красноярский край)»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Осуществлен капитальный ремонт 12 спортивных залов в школах, расположенных в сельской местности. </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2020 году планируется отремонтировать еще 3 спортивных зала (Березовский район, Емельяновский район, Тасеевский район).</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«Цифровая образовательная среда (Красноярский край)»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2020 году в 36 муниципальных образованиях края запланированы мероприятия по внедрению целевой модели цифровой образовательной среды </w:t>
      </w:r>
      <w:r>
        <w:rPr>
          <w:rFonts w:eastAsia="Calibri"/>
          <w:sz w:val="28"/>
          <w:szCs w:val="28"/>
          <w:lang w:eastAsia="en-US"/>
        </w:rPr>
        <w:br/>
      </w:r>
      <w:r w:rsidRPr="00543F39">
        <w:rPr>
          <w:rFonts w:eastAsia="Calibri"/>
          <w:sz w:val="28"/>
          <w:szCs w:val="28"/>
          <w:lang w:eastAsia="en-US"/>
        </w:rPr>
        <w:t>в образовательных организациях Красноярского края.</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Также в г. Норильске создан центр цифрового образования детей «IT-куб».</w:t>
      </w:r>
    </w:p>
    <w:p w:rsidR="00543F39" w:rsidRPr="00543F39" w:rsidRDefault="00543F39" w:rsidP="00543F39">
      <w:pPr>
        <w:spacing w:after="0" w:line="240" w:lineRule="auto"/>
        <w:ind w:firstLine="709"/>
        <w:jc w:val="both"/>
        <w:rPr>
          <w:rFonts w:eastAsia="Calibri"/>
          <w:b/>
          <w:sz w:val="28"/>
          <w:szCs w:val="28"/>
          <w:lang w:eastAsia="en-US"/>
        </w:rPr>
      </w:pPr>
      <w:r w:rsidRPr="00543F39">
        <w:rPr>
          <w:rFonts w:eastAsia="Calibri"/>
          <w:b/>
          <w:sz w:val="28"/>
          <w:szCs w:val="28"/>
          <w:lang w:eastAsia="en-US"/>
        </w:rPr>
        <w:t>Здравоохранение</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«Развитие системы оказания первичной медико-санитарной помощи»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19 муниципальных районах края в 2019 году возведены 34 новых фельдшерско-акушерских пункта.</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lastRenderedPageBreak/>
        <w:t>В 32 медицинских учреждения</w:t>
      </w:r>
      <w:r w:rsidR="00E4399B">
        <w:rPr>
          <w:rFonts w:eastAsia="Calibri"/>
          <w:sz w:val="28"/>
          <w:szCs w:val="28"/>
          <w:lang w:eastAsia="en-US"/>
        </w:rPr>
        <w:t>х</w:t>
      </w:r>
      <w:r w:rsidRPr="00543F39">
        <w:rPr>
          <w:rFonts w:eastAsia="Calibri"/>
          <w:sz w:val="28"/>
          <w:szCs w:val="28"/>
          <w:lang w:eastAsia="en-US"/>
        </w:rPr>
        <w:t xml:space="preserve"> края поставлены мобильные комплексы: 16 флюорографов, 17 мобильных фельдшерско-акушерских пункта, </w:t>
      </w:r>
      <w:r w:rsidRPr="00543F39">
        <w:rPr>
          <w:rFonts w:eastAsia="Calibri"/>
          <w:sz w:val="28"/>
          <w:szCs w:val="28"/>
          <w:lang w:eastAsia="en-US"/>
        </w:rPr>
        <w:br/>
        <w:t>2 маммографа.</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С целью создания комфортных условий для пациентов в зонах ожидания, приведения в порядок входных групп и организации навигации пациентов </w:t>
      </w:r>
      <w:r w:rsidRPr="00543F39">
        <w:rPr>
          <w:rFonts w:eastAsia="Calibri"/>
          <w:sz w:val="28"/>
          <w:szCs w:val="28"/>
          <w:lang w:eastAsia="en-US"/>
        </w:rPr>
        <w:br/>
        <w:t xml:space="preserve">в 2019 году 26 амбулаторно-поликлинических медицинских организаций </w:t>
      </w:r>
      <w:r w:rsidRPr="00543F39">
        <w:rPr>
          <w:rFonts w:eastAsia="Calibri"/>
          <w:sz w:val="28"/>
          <w:szCs w:val="28"/>
          <w:lang w:eastAsia="en-US"/>
        </w:rPr>
        <w:br/>
        <w:t>г. Красноярска реализуют новую модель оказания первичной медико-санитарной помощи.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2020 году планируется возвести еще 55 фельдшерско-акушерских пунктов в 22 муниципальных образованиях края.</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«Борьба с сердечно-сосудистыми заболеваниями»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Новым оборудованием в 2019 году оснащены сосудистые центры </w:t>
      </w:r>
      <w:r w:rsidRPr="00543F39">
        <w:rPr>
          <w:rFonts w:eastAsia="Calibri"/>
          <w:sz w:val="28"/>
          <w:szCs w:val="28"/>
          <w:lang w:eastAsia="en-US"/>
        </w:rPr>
        <w:br/>
        <w:t>в 3 медицинских организациях:</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Краевая клиническая больница (г. Красноярск);</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Краевая межрайонная клиническая больница № 20 (г. Красноярск);</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Норильская межрайонная больница (г. Норильск).</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Были поставлены: 3 ангиографа для проведения сложных инвазивных процедур, 15 аппаратов искусственной вентиляции легких, 1 аппарат УЗИ.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2020 году пров</w:t>
      </w:r>
      <w:r w:rsidR="007946AD">
        <w:rPr>
          <w:rFonts w:eastAsia="Calibri"/>
          <w:sz w:val="28"/>
          <w:szCs w:val="28"/>
          <w:lang w:eastAsia="en-US"/>
        </w:rPr>
        <w:t>одится</w:t>
      </w:r>
      <w:r w:rsidRPr="00543F39">
        <w:rPr>
          <w:rFonts w:eastAsia="Calibri"/>
          <w:sz w:val="28"/>
          <w:szCs w:val="28"/>
          <w:lang w:eastAsia="en-US"/>
        </w:rPr>
        <w:t xml:space="preserve"> реконструкция помещений в терапевтическом корпусе КГБУЗ «Красноярская межрайонная клиническая больница № 20 имени И.С. Берзона» в г. Красноярске, возв</w:t>
      </w:r>
      <w:r w:rsidR="007946AD">
        <w:rPr>
          <w:rFonts w:eastAsia="Calibri"/>
          <w:sz w:val="28"/>
          <w:szCs w:val="28"/>
          <w:lang w:eastAsia="en-US"/>
        </w:rPr>
        <w:t>одится</w:t>
      </w:r>
      <w:r w:rsidRPr="00543F39">
        <w:rPr>
          <w:rFonts w:eastAsia="Calibri"/>
          <w:sz w:val="28"/>
          <w:szCs w:val="28"/>
          <w:lang w:eastAsia="en-US"/>
        </w:rPr>
        <w:t xml:space="preserve"> модульное здание для размещения ангиографического комплекса КГБУЗ «Лесосибирская межрайонная больница» в г. Лесосибирске, а также пров</w:t>
      </w:r>
      <w:r w:rsidR="007946AD">
        <w:rPr>
          <w:rFonts w:eastAsia="Calibri"/>
          <w:sz w:val="28"/>
          <w:szCs w:val="28"/>
          <w:lang w:eastAsia="en-US"/>
        </w:rPr>
        <w:t>одится</w:t>
      </w:r>
      <w:r w:rsidRPr="00543F39">
        <w:rPr>
          <w:rFonts w:eastAsia="Calibri"/>
          <w:sz w:val="28"/>
          <w:szCs w:val="28"/>
          <w:lang w:eastAsia="en-US"/>
        </w:rPr>
        <w:t xml:space="preserve"> капитальный ремонт КГБУЗ «Минусинская межрайонная больница» в г. Минусинске.</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«Борьба с онкологическими заболеваниями»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2019 году на базе межрайонных больниц в городах Норильск, Канск, Ачинск, Минусинск и Лесосибирск созданы 5 центров амбулаторной онкологической помощи.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Оснащены новым оборудованием 4 медицинских организации </w:t>
      </w:r>
      <w:r w:rsidRPr="00543F39">
        <w:rPr>
          <w:rFonts w:eastAsia="Calibri"/>
          <w:sz w:val="28"/>
          <w:szCs w:val="28"/>
          <w:lang w:eastAsia="en-US"/>
        </w:rPr>
        <w:br/>
        <w:t>(68 единиц), оказывающие помощь больным онкологическими заболеваниями: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Канская больница (г. Канск);</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Ачинская больница (г. Ачинск);</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Краевой центр охраны материнства и детства (г. Красноярск);</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Краевой онкологический диспансер (г. Красноярск).</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2020 году </w:t>
      </w:r>
      <w:r w:rsidR="007946AD">
        <w:rPr>
          <w:rFonts w:eastAsia="Calibri"/>
          <w:sz w:val="28"/>
          <w:szCs w:val="28"/>
          <w:lang w:eastAsia="en-US"/>
        </w:rPr>
        <w:t>осуществляется</w:t>
      </w:r>
      <w:r w:rsidRPr="00543F39">
        <w:rPr>
          <w:rFonts w:eastAsia="Calibri"/>
          <w:sz w:val="28"/>
          <w:szCs w:val="28"/>
          <w:lang w:eastAsia="en-US"/>
        </w:rPr>
        <w:t xml:space="preserve"> оснащение оборудованием следующих медицинских организаций: </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Ачинская межрайонная больница (г. Ачинск); </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Канская межрайонная больница (г. Канск); </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Красноярский краевой клинический онкологический диспансер </w:t>
      </w:r>
      <w:r w:rsidRPr="00543F39">
        <w:rPr>
          <w:rFonts w:eastAsia="Calibri"/>
          <w:sz w:val="28"/>
          <w:szCs w:val="28"/>
          <w:lang w:eastAsia="en-US"/>
        </w:rPr>
        <w:br/>
        <w:t>им. А.И. Крыжановского (г. Красноярск);</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Лесосибирская межрайонная больница (г. Лесосибирск); </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Минусинская межрайонная больница (г. Минусинск); </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Назаровская районная больница (г. Назарово);</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lastRenderedPageBreak/>
        <w:t>Норильская межрайонная больница № 1 (г. Норильск);</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Шарыповская городская больница (г. Шарыпово)</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Красноярская городская больница № 4 (г. Красноярск);</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Красноярская межрайонная поликлиника № 1 (г. Красноярск).</w:t>
      </w:r>
    </w:p>
    <w:p w:rsidR="00543F39" w:rsidRPr="00543F39" w:rsidRDefault="007946AD" w:rsidP="00543F39">
      <w:pPr>
        <w:spacing w:after="0" w:line="240" w:lineRule="auto"/>
        <w:ind w:firstLine="709"/>
        <w:jc w:val="both"/>
        <w:rPr>
          <w:rFonts w:eastAsia="Calibri"/>
          <w:sz w:val="28"/>
          <w:szCs w:val="28"/>
          <w:lang w:eastAsia="en-US"/>
        </w:rPr>
      </w:pPr>
      <w:r>
        <w:rPr>
          <w:rFonts w:eastAsia="Calibri"/>
          <w:sz w:val="28"/>
          <w:szCs w:val="28"/>
          <w:lang w:eastAsia="en-US"/>
        </w:rPr>
        <w:t>В</w:t>
      </w:r>
      <w:r w:rsidRPr="00543F39">
        <w:rPr>
          <w:rFonts w:eastAsia="Calibri"/>
          <w:sz w:val="28"/>
          <w:szCs w:val="28"/>
          <w:lang w:eastAsia="en-US"/>
        </w:rPr>
        <w:t xml:space="preserve"> 2020 году</w:t>
      </w:r>
      <w:r>
        <w:rPr>
          <w:rFonts w:eastAsia="Calibri"/>
          <w:sz w:val="28"/>
          <w:szCs w:val="28"/>
          <w:lang w:eastAsia="en-US"/>
        </w:rPr>
        <w:t xml:space="preserve"> дополнительно</w:t>
      </w:r>
      <w:r w:rsidRPr="00543F39">
        <w:rPr>
          <w:rFonts w:eastAsia="Calibri"/>
          <w:sz w:val="28"/>
          <w:szCs w:val="28"/>
          <w:lang w:eastAsia="en-US"/>
        </w:rPr>
        <w:t xml:space="preserve"> организованы </w:t>
      </w:r>
      <w:r w:rsidR="00543F39" w:rsidRPr="00543F39">
        <w:rPr>
          <w:rFonts w:eastAsia="Calibri"/>
          <w:sz w:val="28"/>
          <w:szCs w:val="28"/>
          <w:lang w:eastAsia="en-US"/>
        </w:rPr>
        <w:t xml:space="preserve">Центры амбулаторной онкологической помощи на базе 3 медицинских организаций: в ЗАТО </w:t>
      </w:r>
      <w:r>
        <w:rPr>
          <w:rFonts w:eastAsia="Calibri"/>
          <w:sz w:val="28"/>
          <w:szCs w:val="28"/>
          <w:lang w:eastAsia="en-US"/>
        </w:rPr>
        <w:br/>
      </w:r>
      <w:r w:rsidR="00543F39" w:rsidRPr="00543F39">
        <w:rPr>
          <w:rFonts w:eastAsia="Calibri"/>
          <w:sz w:val="28"/>
          <w:szCs w:val="28"/>
          <w:lang w:eastAsia="en-US"/>
        </w:rPr>
        <w:t>г. Железногорск и г. Красноярск</w:t>
      </w:r>
      <w:r>
        <w:rPr>
          <w:rFonts w:eastAsia="Calibri"/>
          <w:sz w:val="28"/>
          <w:szCs w:val="28"/>
          <w:lang w:eastAsia="en-US"/>
        </w:rPr>
        <w:t>е</w:t>
      </w:r>
      <w:r w:rsidR="00543F39" w:rsidRPr="00543F39">
        <w:rPr>
          <w:rFonts w:eastAsia="Calibri"/>
          <w:sz w:val="28"/>
          <w:szCs w:val="28"/>
          <w:lang w:eastAsia="en-US"/>
        </w:rPr>
        <w:t>.</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«Развитие детского здравоохранения, включая создание современной инфраструктуры оказания медицинской помощи»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15 детских поликлиник и детских поликлинических отделений медицинских организаций Красноярского края оснащены новым оборудованием в 2019 году. Приобретены 171 единица оборудования, в том числе: аппараты УЗИ, офтальмологическое и ЛОР-оборудование, аппарат ЭКГ, эндоскопы, рентген-оборудование, оборудование для лабораторий </w:t>
      </w:r>
      <w:r w:rsidRPr="00543F39">
        <w:rPr>
          <w:rFonts w:eastAsia="Calibri"/>
          <w:sz w:val="28"/>
          <w:szCs w:val="28"/>
          <w:lang w:eastAsia="en-US"/>
        </w:rPr>
        <w:br/>
        <w:t>и проведения реабилитации.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2020 году в Ачинском районе проводится реконструкция помещений пристройки к главному корпусу КГБУЗ «Красноярский краевой центр охраны материнства и детства № 2».</w:t>
      </w:r>
    </w:p>
    <w:p w:rsidR="00543F39" w:rsidRPr="00543F39" w:rsidRDefault="00543F39" w:rsidP="00543F39">
      <w:pPr>
        <w:spacing w:after="0" w:line="240" w:lineRule="auto"/>
        <w:ind w:firstLine="709"/>
        <w:jc w:val="both"/>
        <w:rPr>
          <w:rFonts w:eastAsia="Calibri"/>
          <w:b/>
          <w:sz w:val="28"/>
          <w:szCs w:val="28"/>
          <w:lang w:eastAsia="en-US"/>
        </w:rPr>
      </w:pPr>
      <w:bookmarkStart w:id="4" w:name="_Toc22560370"/>
      <w:r w:rsidRPr="00543F39">
        <w:rPr>
          <w:rFonts w:eastAsia="Calibri"/>
          <w:b/>
          <w:sz w:val="28"/>
          <w:szCs w:val="28"/>
          <w:lang w:eastAsia="en-US"/>
        </w:rPr>
        <w:t>Культура</w:t>
      </w:r>
      <w:bookmarkEnd w:id="4"/>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«Обеспечение качественно нового уровня развития инфраструктуры культуры («Культурная среда») (Красноярский край)»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6 муниципальных библиотек переоснащены по модельному стандарту, созданы комфортные условия для маломобильных граждан (Иланский район, Рыбинский район, Северо-Енисейский, Уярский район, г. Железногорск, г. Ачинск). </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Осуществлен капитальный ремонт зданий 7 культурно-досуговых учреждений в сельской местности, а также разработка проектно-сметной документации в 16 муниципальных образованиях края. </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60 детских школ искусств из 37 муниципальных образований края </w:t>
      </w:r>
      <w:r w:rsidRPr="00543F39">
        <w:rPr>
          <w:rFonts w:eastAsia="Calibri"/>
          <w:sz w:val="28"/>
          <w:szCs w:val="28"/>
          <w:lang w:eastAsia="en-US"/>
        </w:rPr>
        <w:br/>
        <w:t>в 2019 году получили пианино в рамках совместной программы Минпромторга и Минкультуры России.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2020 году </w:t>
      </w:r>
      <w:r w:rsidR="007946AD">
        <w:rPr>
          <w:rFonts w:eastAsia="Calibri"/>
          <w:sz w:val="28"/>
          <w:szCs w:val="28"/>
          <w:lang w:eastAsia="en-US"/>
        </w:rPr>
        <w:t>проводится</w:t>
      </w:r>
      <w:r w:rsidRPr="00543F39">
        <w:rPr>
          <w:rFonts w:eastAsia="Calibri"/>
          <w:sz w:val="28"/>
          <w:szCs w:val="28"/>
          <w:lang w:eastAsia="en-US"/>
        </w:rPr>
        <w:t xml:space="preserve"> оснащение 14 образовательных учреждений </w:t>
      </w:r>
      <w:r w:rsidRPr="00543F39">
        <w:rPr>
          <w:rFonts w:eastAsia="Calibri"/>
          <w:sz w:val="28"/>
          <w:szCs w:val="28"/>
          <w:lang w:eastAsia="en-US"/>
        </w:rPr>
        <w:br/>
        <w:t xml:space="preserve">в сфере культуры (детские школы искусств по видам искусств и училищ) музыкальными инструментами, оборудованием и учебными материалами </w:t>
      </w:r>
      <w:r w:rsidRPr="00543F39">
        <w:rPr>
          <w:rFonts w:eastAsia="Calibri"/>
          <w:sz w:val="28"/>
          <w:szCs w:val="28"/>
          <w:lang w:eastAsia="en-US"/>
        </w:rPr>
        <w:br/>
        <w:t>из 8 муниципальных образований края.</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Кроме того, запланированы мероприятия по проведению капитального ремонта не менее 7 культурно-досуговых учреждений в сельской местности, </w:t>
      </w:r>
      <w:r w:rsidRPr="00543F39">
        <w:rPr>
          <w:rFonts w:eastAsia="Calibri"/>
          <w:sz w:val="28"/>
          <w:szCs w:val="28"/>
          <w:lang w:eastAsia="en-US"/>
        </w:rPr>
        <w:br/>
        <w:t>а также разработка не менее 1 проектно-сметной документации.</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«Создание условий для реализации творческого потенциала нации («Творческие люди») (Красноярский край)»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п. Шушенское прошел XVI Международный фестиваль этнической музыки и ремесел «Мир Сибири».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lastRenderedPageBreak/>
        <w:t xml:space="preserve">В 2019 году 12 любительских творческих коллективов </w:t>
      </w:r>
      <w:r w:rsidRPr="00543F39">
        <w:rPr>
          <w:rFonts w:eastAsia="Calibri"/>
          <w:sz w:val="28"/>
          <w:szCs w:val="28"/>
          <w:lang w:eastAsia="en-US"/>
        </w:rPr>
        <w:br/>
        <w:t xml:space="preserve">из муниципальных образований края получили субсидии на поддержку творческих фестивалей и конкурсов, в том числе для детей и молодежи, </w:t>
      </w:r>
      <w:r w:rsidRPr="00543F39">
        <w:rPr>
          <w:rFonts w:eastAsia="Calibri"/>
          <w:sz w:val="28"/>
          <w:szCs w:val="28"/>
          <w:lang w:eastAsia="en-US"/>
        </w:rPr>
        <w:br/>
        <w:t>что позволило приобрести костюмы и музыкальные инструменты.</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2020 году поддержку получат не менее 5 любительских творческих коллективов.</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«Цифровизация услуг и формирование информационного пространства в сфере культуры («Цифровая культура») (Красноярский край)»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2019 году в г. Ачинске открылся виртуальный концертны</w:t>
      </w:r>
      <w:r w:rsidR="00913024">
        <w:rPr>
          <w:rFonts w:eastAsia="Calibri"/>
          <w:sz w:val="28"/>
          <w:szCs w:val="28"/>
          <w:lang w:eastAsia="en-US"/>
        </w:rPr>
        <w:t>й</w:t>
      </w:r>
      <w:r w:rsidRPr="00543F39">
        <w:rPr>
          <w:rFonts w:eastAsia="Calibri"/>
          <w:sz w:val="28"/>
          <w:szCs w:val="28"/>
          <w:lang w:eastAsia="en-US"/>
        </w:rPr>
        <w:t xml:space="preserve"> зал.</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Создание виртуальных концертных залов в 2020 году запланировано </w:t>
      </w:r>
      <w:r w:rsidRPr="00543F39">
        <w:rPr>
          <w:rFonts w:eastAsia="Calibri"/>
          <w:sz w:val="28"/>
          <w:szCs w:val="28"/>
          <w:lang w:eastAsia="en-US"/>
        </w:rPr>
        <w:br/>
        <w:t xml:space="preserve">на базе Боготольского городского краеведческого музея, «Централизованной библиотечной системы» г. Норильска (район Талнах) и Детской библиотеки </w:t>
      </w:r>
      <w:r w:rsidR="00913024">
        <w:rPr>
          <w:rFonts w:eastAsia="Calibri"/>
          <w:sz w:val="28"/>
          <w:szCs w:val="28"/>
          <w:lang w:eastAsia="en-US"/>
        </w:rPr>
        <w:br/>
      </w:r>
      <w:r w:rsidRPr="00543F39">
        <w:rPr>
          <w:rFonts w:eastAsia="Calibri"/>
          <w:sz w:val="28"/>
          <w:szCs w:val="28"/>
          <w:lang w:eastAsia="en-US"/>
        </w:rPr>
        <w:t>им. Н. Носова г. Шарыпово.</w:t>
      </w:r>
    </w:p>
    <w:p w:rsidR="00543F39" w:rsidRPr="00543F39" w:rsidRDefault="00543F39" w:rsidP="00543F39">
      <w:pPr>
        <w:spacing w:after="0" w:line="240" w:lineRule="auto"/>
        <w:ind w:firstLine="709"/>
        <w:jc w:val="both"/>
        <w:rPr>
          <w:rFonts w:eastAsia="Calibri"/>
          <w:b/>
          <w:sz w:val="28"/>
          <w:szCs w:val="28"/>
          <w:lang w:eastAsia="en-US"/>
        </w:rPr>
      </w:pPr>
      <w:bookmarkStart w:id="5" w:name="_Toc22560371"/>
      <w:r w:rsidRPr="00543F39">
        <w:rPr>
          <w:rFonts w:eastAsia="Calibri"/>
          <w:b/>
          <w:sz w:val="28"/>
          <w:szCs w:val="28"/>
          <w:lang w:eastAsia="en-US"/>
        </w:rPr>
        <w:t xml:space="preserve">II. </w:t>
      </w:r>
      <w:bookmarkEnd w:id="5"/>
      <w:r w:rsidRPr="00543F39">
        <w:rPr>
          <w:rFonts w:eastAsia="Calibri"/>
          <w:b/>
          <w:sz w:val="28"/>
          <w:szCs w:val="28"/>
          <w:lang w:eastAsia="en-US"/>
        </w:rPr>
        <w:t>Блок реального сектора</w:t>
      </w:r>
    </w:p>
    <w:p w:rsidR="00543F39" w:rsidRPr="00543F39" w:rsidRDefault="00543F39" w:rsidP="00543F39">
      <w:pPr>
        <w:spacing w:after="0" w:line="240" w:lineRule="auto"/>
        <w:ind w:firstLine="709"/>
        <w:jc w:val="both"/>
        <w:rPr>
          <w:rFonts w:eastAsia="Calibri"/>
          <w:b/>
          <w:sz w:val="28"/>
          <w:szCs w:val="28"/>
          <w:lang w:eastAsia="en-US"/>
        </w:rPr>
      </w:pPr>
      <w:bookmarkStart w:id="6" w:name="_Toc22560372"/>
      <w:r w:rsidRPr="00543F39">
        <w:rPr>
          <w:rFonts w:eastAsia="Calibri"/>
          <w:b/>
          <w:sz w:val="28"/>
          <w:szCs w:val="28"/>
          <w:lang w:eastAsia="en-US"/>
        </w:rPr>
        <w:t>Экология</w:t>
      </w:r>
      <w:bookmarkEnd w:id="6"/>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«Чистая страна»</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2019 году началась разработка технической документации для рекультивации несанкционированных свалок в г. Канске, ЗАТО г. Железногорск, г. Иланский.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Региональный проект «Комплексная система обращения с твердыми коммунальными отходами»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подготовлена техническая документация и документы для установки 6 комплексов по сортировке твердых коммунальных отходов </w:t>
      </w:r>
      <w:r w:rsidRPr="00543F39">
        <w:rPr>
          <w:rFonts w:eastAsia="Calibri"/>
          <w:sz w:val="28"/>
          <w:szCs w:val="28"/>
          <w:lang w:eastAsia="en-US"/>
        </w:rPr>
        <w:br/>
        <w:t>на территории Красноярского края (Емельяновский район, г. Ачинск, г. Минусинск, г. Заозерный, п. Балахта, п. Абан).</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«Чистый воздух»</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введено в эксплуатацию 2 автоматизированных поста наблюдения за загрязнением атмосферного воздуха в Кировском </w:t>
      </w:r>
      <w:r w:rsidRPr="00543F39">
        <w:rPr>
          <w:rFonts w:eastAsia="Calibri"/>
          <w:sz w:val="28"/>
          <w:szCs w:val="28"/>
          <w:lang w:eastAsia="en-US"/>
        </w:rPr>
        <w:br/>
        <w:t>и Свердловском районах г. Красноярска.</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Также в г. Красноярске приобретено 152 единицы общественного транспорта с экологическим классом не ниже Евро-4.</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2019 году выполнен запуск и продолжаются работы по развитию автоматизированной системы управления дорожным движением, к которой подключено 487 светофорных объектов в г. Красноярске.</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2020 году </w:t>
      </w:r>
      <w:r w:rsidR="00075918">
        <w:rPr>
          <w:rFonts w:eastAsia="Calibri"/>
          <w:sz w:val="28"/>
          <w:szCs w:val="28"/>
          <w:lang w:eastAsia="en-US"/>
        </w:rPr>
        <w:t>проводятся</w:t>
      </w:r>
      <w:r w:rsidRPr="00543F39">
        <w:rPr>
          <w:rFonts w:eastAsia="Calibri"/>
          <w:sz w:val="28"/>
          <w:szCs w:val="28"/>
          <w:lang w:eastAsia="en-US"/>
        </w:rPr>
        <w:t xml:space="preserve"> работ</w:t>
      </w:r>
      <w:r w:rsidR="00075918">
        <w:rPr>
          <w:rFonts w:eastAsia="Calibri"/>
          <w:sz w:val="28"/>
          <w:szCs w:val="28"/>
          <w:lang w:eastAsia="en-US"/>
        </w:rPr>
        <w:t>ы</w:t>
      </w:r>
      <w:r w:rsidRPr="00543F39">
        <w:rPr>
          <w:rFonts w:eastAsia="Calibri"/>
          <w:sz w:val="28"/>
          <w:szCs w:val="28"/>
          <w:lang w:eastAsia="en-US"/>
        </w:rPr>
        <w:t xml:space="preserve"> по корректировке проектно-сметной документации строительства первой линии метрополитена в г. Красноярске.</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«Чистая вода»</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выполнено строительство кольцевого водопровода </w:t>
      </w:r>
      <w:r w:rsidRPr="00543F39">
        <w:rPr>
          <w:rFonts w:eastAsia="Calibri"/>
          <w:sz w:val="28"/>
          <w:szCs w:val="28"/>
          <w:lang w:eastAsia="en-US"/>
        </w:rPr>
        <w:br/>
        <w:t>в г. Минусинске. Также завершены работы по реконструкции магистрального водопровода в г. Канске.</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«Сохранение уникальных водных объектов»</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lastRenderedPageBreak/>
        <w:t>Более 16,5 тысяч человек в 51 муниципальном образовании края приняли участие в мероприятии по очистке берегов и прилегающих акваторий водных объектов общей протяженностью более 1 тыс. км.</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«Сохранение лесов»</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лесовосстановление проведено на площади 92,9 тыс. га </w:t>
      </w:r>
      <w:r w:rsidRPr="00543F39">
        <w:rPr>
          <w:rFonts w:eastAsia="Calibri"/>
          <w:sz w:val="28"/>
          <w:szCs w:val="28"/>
          <w:lang w:eastAsia="en-US"/>
        </w:rPr>
        <w:br/>
        <w:t>в 56 лесничествах Красноярского края.</w:t>
      </w:r>
    </w:p>
    <w:p w:rsidR="00543F39" w:rsidRPr="00543F39" w:rsidRDefault="00543F39" w:rsidP="00543F39">
      <w:pPr>
        <w:spacing w:after="0" w:line="240" w:lineRule="auto"/>
        <w:ind w:firstLine="709"/>
        <w:jc w:val="both"/>
        <w:rPr>
          <w:rFonts w:eastAsia="Calibri"/>
          <w:b/>
          <w:sz w:val="28"/>
          <w:szCs w:val="28"/>
          <w:lang w:eastAsia="en-US"/>
        </w:rPr>
      </w:pPr>
      <w:bookmarkStart w:id="7" w:name="_Toc22560373"/>
      <w:r w:rsidRPr="00543F39">
        <w:rPr>
          <w:rFonts w:eastAsia="Calibri"/>
          <w:b/>
          <w:sz w:val="28"/>
          <w:szCs w:val="28"/>
          <w:lang w:eastAsia="en-US"/>
        </w:rPr>
        <w:t>Жилье и городская среда</w:t>
      </w:r>
      <w:bookmarkEnd w:id="7"/>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«Жилье»</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2020 году продолжаются работы по строительству объекта «Переезд через Северное шоссе в жилом районе «Солонцы-2» в Центральном районе </w:t>
      </w:r>
      <w:r w:rsidRPr="00543F39">
        <w:rPr>
          <w:rFonts w:eastAsia="Calibri"/>
          <w:sz w:val="28"/>
          <w:szCs w:val="28"/>
          <w:lang w:eastAsia="en-US"/>
        </w:rPr>
        <w:br/>
        <w:t>г. Красноярска».</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«Формирование комфортной городской среды»</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из бюджета края предоставлены средства </w:t>
      </w:r>
      <w:r w:rsidRPr="00543F39">
        <w:rPr>
          <w:rFonts w:eastAsia="Calibri"/>
          <w:sz w:val="28"/>
          <w:szCs w:val="28"/>
          <w:lang w:eastAsia="en-US"/>
        </w:rPr>
        <w:br/>
        <w:t xml:space="preserve">3 муниципальным образованиям края для поощрения победителей конкурса лучших проектов создания комфортной городской среды (г. Бородино, г. Дивногорск, г. Минусинск). </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Кроме того, в 2019 году благоустроено 454 дворовых территории </w:t>
      </w:r>
      <w:r w:rsidRPr="00543F39">
        <w:rPr>
          <w:rFonts w:eastAsia="Calibri"/>
          <w:sz w:val="28"/>
          <w:szCs w:val="28"/>
          <w:lang w:eastAsia="en-US"/>
        </w:rPr>
        <w:br/>
        <w:t xml:space="preserve">и 48 общественных пространств в 44 муниципальных образованиях края. </w:t>
      </w:r>
    </w:p>
    <w:p w:rsidR="00543F39" w:rsidRPr="00543F39" w:rsidRDefault="00075918" w:rsidP="00543F39">
      <w:pPr>
        <w:spacing w:after="0" w:line="240" w:lineRule="auto"/>
        <w:ind w:firstLine="709"/>
        <w:jc w:val="both"/>
        <w:rPr>
          <w:rFonts w:eastAsia="Calibri"/>
          <w:sz w:val="28"/>
          <w:szCs w:val="28"/>
          <w:lang w:eastAsia="en-US"/>
        </w:rPr>
      </w:pPr>
      <w:r>
        <w:rPr>
          <w:rFonts w:eastAsia="Calibri"/>
          <w:sz w:val="28"/>
          <w:szCs w:val="28"/>
          <w:lang w:eastAsia="en-US"/>
        </w:rPr>
        <w:t>В</w:t>
      </w:r>
      <w:r w:rsidR="00543F39" w:rsidRPr="00543F39">
        <w:rPr>
          <w:rFonts w:eastAsia="Calibri"/>
          <w:sz w:val="28"/>
          <w:szCs w:val="28"/>
          <w:lang w:eastAsia="en-US"/>
        </w:rPr>
        <w:t xml:space="preserve"> 2020 год</w:t>
      </w:r>
      <w:r>
        <w:rPr>
          <w:rFonts w:eastAsia="Calibri"/>
          <w:sz w:val="28"/>
          <w:szCs w:val="28"/>
          <w:lang w:eastAsia="en-US"/>
        </w:rPr>
        <w:t>у проводится</w:t>
      </w:r>
      <w:r w:rsidR="00543F39" w:rsidRPr="00543F39">
        <w:rPr>
          <w:rFonts w:eastAsia="Calibri"/>
          <w:sz w:val="28"/>
          <w:szCs w:val="28"/>
          <w:lang w:eastAsia="en-US"/>
        </w:rPr>
        <w:t xml:space="preserve"> благоустройство 186 дворовых территории </w:t>
      </w:r>
      <w:r w:rsidR="00543F39" w:rsidRPr="00543F39">
        <w:rPr>
          <w:rFonts w:eastAsia="Calibri"/>
          <w:sz w:val="28"/>
          <w:szCs w:val="28"/>
          <w:lang w:eastAsia="en-US"/>
        </w:rPr>
        <w:br/>
        <w:t>и 52 общественных пространств в 27 муниципальных образованиях края.</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«Обеспечение устойчивого сокращения непригодного для проживания жилищного фонда (Красноярский край)»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расселены 530 человек из 11,3 тыс. кв. м. аварийного жилья </w:t>
      </w:r>
      <w:r w:rsidR="00075918">
        <w:rPr>
          <w:rFonts w:eastAsia="Calibri"/>
          <w:sz w:val="28"/>
          <w:szCs w:val="28"/>
          <w:lang w:eastAsia="en-US"/>
        </w:rPr>
        <w:br/>
      </w:r>
      <w:r w:rsidRPr="00543F39">
        <w:rPr>
          <w:rFonts w:eastAsia="Calibri"/>
          <w:sz w:val="28"/>
          <w:szCs w:val="28"/>
          <w:lang w:eastAsia="en-US"/>
        </w:rPr>
        <w:t>в 16 муниципальных образованиях края.</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2020 году мероприятия по расселению из аварийного жилья продолжены </w:t>
      </w:r>
      <w:r w:rsidR="00075918">
        <w:rPr>
          <w:rFonts w:eastAsia="Calibri"/>
          <w:sz w:val="28"/>
          <w:szCs w:val="28"/>
          <w:lang w:eastAsia="en-US"/>
        </w:rPr>
        <w:t>еще в 13 муниципальных образованиях края</w:t>
      </w:r>
      <w:r w:rsidRPr="00543F39">
        <w:rPr>
          <w:rFonts w:eastAsia="Calibri"/>
          <w:sz w:val="28"/>
          <w:szCs w:val="28"/>
          <w:lang w:eastAsia="en-US"/>
        </w:rPr>
        <w:t>.</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Кроме того, в г. Красноярске заверш</w:t>
      </w:r>
      <w:r w:rsidR="00075918">
        <w:rPr>
          <w:rFonts w:eastAsia="Calibri"/>
          <w:sz w:val="28"/>
          <w:szCs w:val="28"/>
          <w:lang w:eastAsia="en-US"/>
        </w:rPr>
        <w:t>ается</w:t>
      </w:r>
      <w:r w:rsidRPr="00543F39">
        <w:rPr>
          <w:rFonts w:eastAsia="Calibri"/>
          <w:sz w:val="28"/>
          <w:szCs w:val="28"/>
          <w:lang w:eastAsia="en-US"/>
        </w:rPr>
        <w:t xml:space="preserve"> строительство жилого дома </w:t>
      </w:r>
      <w:r w:rsidR="00075918">
        <w:rPr>
          <w:rFonts w:eastAsia="Calibri"/>
          <w:sz w:val="28"/>
          <w:szCs w:val="28"/>
          <w:lang w:eastAsia="en-US"/>
        </w:rPr>
        <w:br/>
      </w:r>
      <w:r w:rsidRPr="00543F39">
        <w:rPr>
          <w:rFonts w:eastAsia="Calibri"/>
          <w:sz w:val="28"/>
          <w:szCs w:val="28"/>
          <w:lang w:eastAsia="en-US"/>
        </w:rPr>
        <w:t>на 157 квартир.</w:t>
      </w:r>
    </w:p>
    <w:p w:rsidR="00543F39" w:rsidRPr="00543F39" w:rsidRDefault="00543F39" w:rsidP="00543F39">
      <w:pPr>
        <w:spacing w:after="0" w:line="240" w:lineRule="auto"/>
        <w:ind w:firstLine="709"/>
        <w:jc w:val="both"/>
        <w:rPr>
          <w:rFonts w:eastAsia="Calibri"/>
          <w:b/>
          <w:sz w:val="28"/>
          <w:szCs w:val="28"/>
          <w:lang w:eastAsia="en-US"/>
        </w:rPr>
      </w:pPr>
      <w:bookmarkStart w:id="8" w:name="_Toc22560374"/>
      <w:r w:rsidRPr="00543F39">
        <w:rPr>
          <w:rFonts w:eastAsia="Calibri"/>
          <w:b/>
          <w:sz w:val="28"/>
          <w:szCs w:val="28"/>
          <w:lang w:eastAsia="en-US"/>
        </w:rPr>
        <w:t>Безопасные и качественные автомобильные дороги</w:t>
      </w:r>
      <w:bookmarkEnd w:id="8"/>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«Дорожная сеть»</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w:t>
      </w:r>
      <w:r w:rsidR="00075918">
        <w:rPr>
          <w:rFonts w:eastAsia="Calibri"/>
          <w:sz w:val="28"/>
          <w:szCs w:val="28"/>
          <w:lang w:eastAsia="en-US"/>
        </w:rPr>
        <w:t xml:space="preserve">в 26 муниципальных образованиях края </w:t>
      </w:r>
      <w:r w:rsidRPr="00543F39">
        <w:rPr>
          <w:rFonts w:eastAsia="Calibri"/>
          <w:sz w:val="28"/>
          <w:szCs w:val="28"/>
          <w:lang w:eastAsia="en-US"/>
        </w:rPr>
        <w:t xml:space="preserve">306 км автомобильных дорог общего пользования регионального </w:t>
      </w:r>
      <w:r w:rsidR="00075918">
        <w:rPr>
          <w:rFonts w:eastAsia="Calibri"/>
          <w:sz w:val="28"/>
          <w:szCs w:val="28"/>
          <w:lang w:eastAsia="en-US"/>
        </w:rPr>
        <w:br/>
      </w:r>
      <w:r w:rsidRPr="00543F39">
        <w:rPr>
          <w:rFonts w:eastAsia="Calibri"/>
          <w:sz w:val="28"/>
          <w:szCs w:val="28"/>
          <w:lang w:eastAsia="en-US"/>
        </w:rPr>
        <w:t xml:space="preserve">и межмуниципального значения дорожной сети Красноярского края, в том числе 23 км дорог Красноярской агломерации, приведено </w:t>
      </w:r>
      <w:r w:rsidRPr="00543F39">
        <w:rPr>
          <w:rFonts w:eastAsia="Calibri"/>
          <w:sz w:val="28"/>
          <w:szCs w:val="28"/>
          <w:lang w:eastAsia="en-US"/>
        </w:rPr>
        <w:br/>
        <w:t>в нормативное состояние.</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2020 году в нормативное состояние прив</w:t>
      </w:r>
      <w:r w:rsidR="00075918">
        <w:rPr>
          <w:rFonts w:eastAsia="Calibri"/>
          <w:sz w:val="28"/>
          <w:szCs w:val="28"/>
          <w:lang w:eastAsia="en-US"/>
        </w:rPr>
        <w:t>одится</w:t>
      </w:r>
      <w:r w:rsidRPr="00543F39">
        <w:rPr>
          <w:rFonts w:eastAsia="Calibri"/>
          <w:sz w:val="28"/>
          <w:szCs w:val="28"/>
          <w:lang w:eastAsia="en-US"/>
        </w:rPr>
        <w:t xml:space="preserve"> 194 км автомобильных дорог общего пользования регионального и межмуниципального значения, </w:t>
      </w:r>
      <w:r w:rsidR="00303A5F">
        <w:rPr>
          <w:rFonts w:eastAsia="Calibri"/>
          <w:sz w:val="28"/>
          <w:szCs w:val="28"/>
          <w:lang w:eastAsia="en-US"/>
        </w:rPr>
        <w:br/>
      </w:r>
      <w:r w:rsidRPr="00543F39">
        <w:rPr>
          <w:rFonts w:eastAsia="Calibri"/>
          <w:sz w:val="28"/>
          <w:szCs w:val="28"/>
          <w:lang w:eastAsia="en-US"/>
        </w:rPr>
        <w:t>а также 49 км дорог Красноярской агломерации.</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«Общесистемные меры развития дорожного хозяйства».</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2019 году на 42-м</w:t>
      </w:r>
      <w:r w:rsidR="00075918">
        <w:rPr>
          <w:rFonts w:eastAsia="Calibri"/>
          <w:sz w:val="28"/>
          <w:szCs w:val="28"/>
          <w:lang w:eastAsia="en-US"/>
        </w:rPr>
        <w:t xml:space="preserve"> </w:t>
      </w:r>
      <w:r w:rsidRPr="00543F39">
        <w:rPr>
          <w:rFonts w:eastAsia="Calibri"/>
          <w:sz w:val="28"/>
          <w:szCs w:val="28"/>
          <w:lang w:eastAsia="en-US"/>
        </w:rPr>
        <w:t>километре автодороги Красноярск-Енисейск начал работу автоматический пункт весогабаритного контроля для грузовых автомобилей.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lastRenderedPageBreak/>
        <w:t>В 2020 году в г. Красноярске нач</w:t>
      </w:r>
      <w:r w:rsidR="00B940FA">
        <w:rPr>
          <w:rFonts w:eastAsia="Calibri"/>
          <w:sz w:val="28"/>
          <w:szCs w:val="28"/>
          <w:lang w:eastAsia="en-US"/>
        </w:rPr>
        <w:t>алось</w:t>
      </w:r>
      <w:r w:rsidRPr="00543F39">
        <w:rPr>
          <w:rFonts w:eastAsia="Calibri"/>
          <w:sz w:val="28"/>
          <w:szCs w:val="28"/>
          <w:lang w:eastAsia="en-US"/>
        </w:rPr>
        <w:t xml:space="preserve"> внедрение автоматизированных </w:t>
      </w:r>
      <w:r w:rsidR="00B940FA">
        <w:rPr>
          <w:rFonts w:eastAsia="Calibri"/>
          <w:sz w:val="28"/>
          <w:szCs w:val="28"/>
          <w:lang w:eastAsia="en-US"/>
        </w:rPr>
        <w:br/>
      </w:r>
      <w:r w:rsidRPr="00543F39">
        <w:rPr>
          <w:rFonts w:eastAsia="Calibri"/>
          <w:sz w:val="28"/>
          <w:szCs w:val="28"/>
          <w:lang w:eastAsia="en-US"/>
        </w:rPr>
        <w:t>и роботизированных технологий организации дорожного движения и контроля за соблюдением правил дорожного движения.</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«Безопасность дорожного движения»</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2019 году муниципальными образованиями Красноярского края приобретено:</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29 комплектов оборудования для дошкольных образовательных организаций, позволяющего в игровой форме формировать навыки безопасного поведения на дороге;</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29 электронных стендов с изображением схем безопасного движения </w:t>
      </w:r>
      <w:r w:rsidRPr="00543F39">
        <w:rPr>
          <w:rFonts w:eastAsia="Calibri"/>
          <w:sz w:val="28"/>
          <w:szCs w:val="28"/>
          <w:lang w:eastAsia="en-US"/>
        </w:rPr>
        <w:br/>
        <w:t>на подъезде к общеобразовательным организациям;</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33 055 световозвращающих приспособлений для учащихся первых классов муниципальных образовательных организаций.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1 000 школьников приняли участие в муниципальном </w:t>
      </w:r>
      <w:r w:rsidRPr="00543F39">
        <w:rPr>
          <w:rFonts w:eastAsia="Calibri"/>
          <w:sz w:val="28"/>
          <w:szCs w:val="28"/>
          <w:lang w:eastAsia="en-US"/>
        </w:rPr>
        <w:br/>
        <w:t>и краевом дистанционном этапе детского конкурса «Знатоки дорожных правил».</w:t>
      </w:r>
    </w:p>
    <w:p w:rsidR="00543F39" w:rsidRPr="00543F39" w:rsidRDefault="00543F39" w:rsidP="00543F39">
      <w:pPr>
        <w:spacing w:after="0" w:line="240" w:lineRule="auto"/>
        <w:ind w:firstLine="709"/>
        <w:jc w:val="both"/>
        <w:rPr>
          <w:rFonts w:eastAsia="Calibri"/>
          <w:sz w:val="28"/>
          <w:szCs w:val="28"/>
          <w:lang w:eastAsia="en-US"/>
        </w:rPr>
      </w:pPr>
      <w:bookmarkStart w:id="9" w:name="_Toc22560375"/>
      <w:r w:rsidRPr="00543F39">
        <w:rPr>
          <w:rFonts w:eastAsia="Calibri"/>
          <w:sz w:val="28"/>
          <w:szCs w:val="28"/>
          <w:lang w:eastAsia="en-US"/>
        </w:rPr>
        <w:t>В 2020 году в реализации мероприятий, направленных на повышение безопасности дорожного движения, при</w:t>
      </w:r>
      <w:r w:rsidR="00B940FA">
        <w:rPr>
          <w:rFonts w:eastAsia="Calibri"/>
          <w:sz w:val="28"/>
          <w:szCs w:val="28"/>
          <w:lang w:eastAsia="en-US"/>
        </w:rPr>
        <w:t>нимают</w:t>
      </w:r>
      <w:r w:rsidRPr="00543F39">
        <w:rPr>
          <w:rFonts w:eastAsia="Calibri"/>
          <w:sz w:val="28"/>
          <w:szCs w:val="28"/>
          <w:lang w:eastAsia="en-US"/>
        </w:rPr>
        <w:t xml:space="preserve"> участие практически все муниципальные образования края (59 из 61).</w:t>
      </w:r>
    </w:p>
    <w:p w:rsidR="00543F39" w:rsidRPr="00543F39" w:rsidRDefault="00543F39" w:rsidP="00543F39">
      <w:pPr>
        <w:spacing w:after="0" w:line="240" w:lineRule="auto"/>
        <w:ind w:firstLine="709"/>
        <w:jc w:val="both"/>
        <w:rPr>
          <w:rFonts w:eastAsia="Calibri"/>
          <w:b/>
          <w:sz w:val="28"/>
          <w:szCs w:val="28"/>
          <w:lang w:eastAsia="en-US"/>
        </w:rPr>
      </w:pPr>
      <w:r w:rsidRPr="00543F39">
        <w:rPr>
          <w:rFonts w:eastAsia="Calibri"/>
          <w:b/>
          <w:sz w:val="28"/>
          <w:szCs w:val="28"/>
          <w:lang w:eastAsia="en-US"/>
        </w:rPr>
        <w:t xml:space="preserve">III. </w:t>
      </w:r>
      <w:bookmarkEnd w:id="9"/>
      <w:r w:rsidRPr="00543F39">
        <w:rPr>
          <w:rFonts w:eastAsia="Calibri"/>
          <w:b/>
          <w:sz w:val="28"/>
          <w:szCs w:val="28"/>
          <w:lang w:eastAsia="en-US"/>
        </w:rPr>
        <w:t>Блок экономического развития</w:t>
      </w:r>
    </w:p>
    <w:p w:rsidR="00543F39" w:rsidRPr="00543F39" w:rsidRDefault="00543F39" w:rsidP="00543F39">
      <w:pPr>
        <w:spacing w:after="0" w:line="240" w:lineRule="auto"/>
        <w:ind w:firstLine="709"/>
        <w:jc w:val="both"/>
        <w:rPr>
          <w:rFonts w:eastAsia="Calibri"/>
          <w:b/>
          <w:sz w:val="28"/>
          <w:szCs w:val="28"/>
          <w:lang w:eastAsia="en-US"/>
        </w:rPr>
      </w:pPr>
      <w:bookmarkStart w:id="10" w:name="_Toc22560376"/>
      <w:r w:rsidRPr="00543F39">
        <w:rPr>
          <w:rFonts w:eastAsia="Calibri"/>
          <w:b/>
          <w:sz w:val="28"/>
          <w:szCs w:val="28"/>
          <w:lang w:eastAsia="en-US"/>
        </w:rPr>
        <w:t>Малое и среднее предпринимательство и поддержка индивидуальной предпринимательской инициативы</w:t>
      </w:r>
      <w:bookmarkEnd w:id="10"/>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«Улучшение условий ведения предпринимательской деятельности»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завершена инвентаризация государственного </w:t>
      </w:r>
      <w:r w:rsidRPr="00543F39">
        <w:rPr>
          <w:rFonts w:eastAsia="Calibri"/>
          <w:sz w:val="28"/>
          <w:szCs w:val="28"/>
          <w:lang w:eastAsia="en-US"/>
        </w:rPr>
        <w:br/>
        <w:t xml:space="preserve">и муниципального имущества, что позволит эффективно предоставлять его </w:t>
      </w:r>
      <w:r w:rsidRPr="00543F39">
        <w:rPr>
          <w:rFonts w:eastAsia="Calibri"/>
          <w:sz w:val="28"/>
          <w:szCs w:val="28"/>
          <w:lang w:eastAsia="en-US"/>
        </w:rPr>
        <w:br/>
        <w:t xml:space="preserve">во владение (или) пользование на долгосрочной основе субъектам малого </w:t>
      </w:r>
      <w:r w:rsidRPr="00543F39">
        <w:rPr>
          <w:rFonts w:eastAsia="Calibri"/>
          <w:sz w:val="28"/>
          <w:szCs w:val="28"/>
          <w:lang w:eastAsia="en-US"/>
        </w:rPr>
        <w:br/>
        <w:t>и среднего предпринимательства (далее – МСП) и организациям, образующим инфраструктуру поддержки субъектов МСП.</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На 229 единиц расширены перечни государственного </w:t>
      </w:r>
      <w:r w:rsidRPr="00543F39">
        <w:rPr>
          <w:rFonts w:eastAsia="Calibri"/>
          <w:sz w:val="28"/>
          <w:szCs w:val="28"/>
          <w:lang w:eastAsia="en-US"/>
        </w:rPr>
        <w:br/>
        <w:t>и муниципального имущества, предназначенного для предоставления субъектам МСП.</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«Акселерация субъектов малого и среднего предпринимательства».</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2019 году создан центр «Мой бизнес» в г. Красноярске, предоставляющий комплекс услуг, сервисов и мер поддержки субъектам МСП по принципу одного окна на единой площадке.</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Производительность труда и поддержка занятости.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Целью деятельности органов всех уровней власти в сфере труда </w:t>
      </w:r>
      <w:r w:rsidRPr="00543F39">
        <w:rPr>
          <w:rFonts w:eastAsia="Calibri"/>
          <w:sz w:val="28"/>
          <w:szCs w:val="28"/>
          <w:lang w:eastAsia="en-US"/>
        </w:rPr>
        <w:br/>
        <w:t>и занятости является обеспечение трудовой занятости и доходов трудоспособного населения, а также обеспечение региональной экономики трудовыми ресурсами.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lastRenderedPageBreak/>
        <w:t xml:space="preserve">В крае реализуются государственная программа края «Содействие занятости населения», Стратегия управления рынком труда Красноярского края, Стратегия развития профессиональной ориентации населения </w:t>
      </w:r>
      <w:r w:rsidRPr="00543F39">
        <w:rPr>
          <w:rFonts w:eastAsia="Calibri"/>
          <w:sz w:val="28"/>
          <w:szCs w:val="28"/>
          <w:lang w:eastAsia="en-US"/>
        </w:rPr>
        <w:br/>
        <w:t xml:space="preserve">в Красноярском крае, с 2019 года реализуются мероприятия в рамках национальных проектов «Демография» и «Производительность труда </w:t>
      </w:r>
      <w:r w:rsidRPr="00543F39">
        <w:rPr>
          <w:rFonts w:eastAsia="Calibri"/>
          <w:sz w:val="28"/>
          <w:szCs w:val="28"/>
          <w:lang w:eastAsia="en-US"/>
        </w:rPr>
        <w:br/>
        <w:t>и поддержка занятости».</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Органы местного самоуправления содействуют занятости населения </w:t>
      </w:r>
      <w:r w:rsidRPr="00543F39">
        <w:rPr>
          <w:rFonts w:eastAsia="Calibri"/>
          <w:sz w:val="28"/>
          <w:szCs w:val="28"/>
          <w:lang w:eastAsia="en-US"/>
        </w:rPr>
        <w:br/>
        <w:t>и принимают участие на местах, в том числе содействуют трудоустройству отдельных категорий граждан (молодежи, инвалидов, лиц предпенсионного возраста).</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Уровень зарегистрированной безработицы в 2019 году по состоянию </w:t>
      </w:r>
      <w:r w:rsidRPr="00543F39">
        <w:rPr>
          <w:rFonts w:eastAsia="Calibri"/>
          <w:sz w:val="28"/>
          <w:szCs w:val="28"/>
          <w:lang w:eastAsia="en-US"/>
        </w:rPr>
        <w:br/>
        <w:t>на 31.12.2019 составил 0,8 %, что соответствует</w:t>
      </w:r>
      <w:r w:rsidR="00761347">
        <w:rPr>
          <w:rFonts w:eastAsia="Calibri"/>
          <w:sz w:val="28"/>
          <w:szCs w:val="28"/>
          <w:lang w:eastAsia="en-US"/>
        </w:rPr>
        <w:t xml:space="preserve"> показателю на конец </w:t>
      </w:r>
      <w:r w:rsidR="00761347">
        <w:rPr>
          <w:rFonts w:eastAsia="Calibri"/>
          <w:sz w:val="28"/>
          <w:szCs w:val="28"/>
          <w:lang w:eastAsia="en-US"/>
        </w:rPr>
        <w:br/>
        <w:t>2018 года,</w:t>
      </w:r>
      <w:r w:rsidRPr="00543F39">
        <w:rPr>
          <w:rFonts w:eastAsia="Calibri"/>
          <w:sz w:val="28"/>
          <w:szCs w:val="28"/>
          <w:lang w:eastAsia="en-US"/>
        </w:rPr>
        <w:t xml:space="preserve"> ниже показателя по Российской Федерации (0,9 %) и является минимальным значением среди регионов Сибирского федерального округа </w:t>
      </w:r>
      <w:r w:rsidRPr="00543F39">
        <w:rPr>
          <w:rFonts w:eastAsia="Calibri"/>
          <w:sz w:val="28"/>
          <w:szCs w:val="28"/>
          <w:lang w:eastAsia="en-US"/>
        </w:rPr>
        <w:br/>
        <w:t>(в среднем по округу - 1,2 %). Численность безработных граждан, зарегистрированных в органах службы занятости населения, составила  12,2 тыс. человек (снижение на 26 человек).</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При содействии органов службы занятости населения трудоустроены 85,6 тыс. человек, что составило 82,9 % от численности граждан, обратившихся </w:t>
      </w:r>
      <w:r w:rsidRPr="00543F39">
        <w:rPr>
          <w:rFonts w:eastAsia="Calibri"/>
          <w:sz w:val="28"/>
          <w:szCs w:val="28"/>
          <w:lang w:eastAsia="en-US"/>
        </w:rPr>
        <w:br/>
        <w:t>за содействием в поиске работы (максимальное значение среди регионов Сибирского федерального округа).</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усилена работа по вовлечению безработных граждан </w:t>
      </w:r>
      <w:r w:rsidRPr="00543F39">
        <w:rPr>
          <w:rFonts w:eastAsia="Calibri"/>
          <w:sz w:val="28"/>
          <w:szCs w:val="28"/>
          <w:lang w:eastAsia="en-US"/>
        </w:rPr>
        <w:br/>
        <w:t xml:space="preserve">в предпринимательскую деятельность. В крае 21,4 тыс. безработных граждан получили услугу по содействию самозанятости, что в три раза больше чем </w:t>
      </w:r>
      <w:r w:rsidRPr="00543F39">
        <w:rPr>
          <w:rFonts w:eastAsia="Calibri"/>
          <w:sz w:val="28"/>
          <w:szCs w:val="28"/>
          <w:lang w:eastAsia="en-US"/>
        </w:rPr>
        <w:br/>
        <w:t>в 2018 году. При финансовой поддержке органов службы занятости населения создано 545 новых рабочих мест в сфере малого бизнеса. По результатам рейтинга регионов Сибирского федерального округа край занимает лидирующее место по содействию самозанятости безработных граждан.</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Муниципальными программами развития субъектов малого </w:t>
      </w:r>
      <w:r w:rsidRPr="00543F39">
        <w:rPr>
          <w:rFonts w:eastAsia="Calibri"/>
          <w:sz w:val="28"/>
          <w:szCs w:val="28"/>
          <w:lang w:eastAsia="en-US"/>
        </w:rPr>
        <w:br/>
        <w:t xml:space="preserve">и среднего предпринимательства в рамках реализации региональной программы «Развитие инвестиционной деятельности, малого и среднего предпринимательства» предусматриваются субсидии субъектам малого </w:t>
      </w:r>
      <w:r w:rsidRPr="00543F39">
        <w:rPr>
          <w:rFonts w:eastAsia="Calibri"/>
          <w:sz w:val="28"/>
          <w:szCs w:val="28"/>
          <w:lang w:eastAsia="en-US"/>
        </w:rPr>
        <w:br/>
        <w:t>и среднего предпринимательства. Субсидии предпринимателям предоставляются на конкурсной основе. В 2019 году финансовая поддержка оказана 91 предпринимателю, создано 155 новых рабочих мест.</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2019 году в целях реализации общих интересов и достижения совместных целей в области консолидаци</w:t>
      </w:r>
      <w:r w:rsidR="00EE07A8">
        <w:rPr>
          <w:rFonts w:eastAsia="Calibri"/>
          <w:sz w:val="28"/>
          <w:szCs w:val="28"/>
          <w:lang w:eastAsia="en-US"/>
        </w:rPr>
        <w:t>и</w:t>
      </w:r>
      <w:r w:rsidRPr="00543F39">
        <w:rPr>
          <w:rFonts w:eastAsia="Calibri"/>
          <w:sz w:val="28"/>
          <w:szCs w:val="28"/>
          <w:lang w:eastAsia="en-US"/>
        </w:rPr>
        <w:t xml:space="preserve"> усилий органов местного самоуправления и субъектов малого и среднего предпринимательства, иных граждан и организаций по формированию благоприятных условий, способствующих развитию предпринимательской инициативы самозанятого населения в Красноярском крае, Советом муниципальных образований края </w:t>
      </w:r>
      <w:r w:rsidRPr="00543F39">
        <w:rPr>
          <w:rFonts w:eastAsia="Calibri"/>
          <w:sz w:val="28"/>
          <w:szCs w:val="28"/>
          <w:lang w:eastAsia="en-US"/>
        </w:rPr>
        <w:br/>
        <w:t xml:space="preserve">и КГАУ «Красноярский колледж сферы услуг и предпринимательства» заключено соглашение. В рамках данного соглашения органы местного </w:t>
      </w:r>
      <w:r w:rsidRPr="00543F39">
        <w:rPr>
          <w:rFonts w:eastAsia="Calibri"/>
          <w:sz w:val="28"/>
          <w:szCs w:val="28"/>
          <w:lang w:eastAsia="en-US"/>
        </w:rPr>
        <w:lastRenderedPageBreak/>
        <w:t>самоуправления и преподаватели колледжа проводят совместные обучающие мероприятия, направляют в районы для обучения «самозанятости» сотрудников, экспертов в качестве лекторов, спикеров, членов рабочих групп.</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В 2019 году с учетом потребности жителей края увеличился объем оказания услуг по профессиональной ориентации - оказаны услуги 158,6 тыс. граждан, что на 52,1 % больше чем в 2018 году.</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Повышению уровня жизни граждан отдельных категорий способствовали меры содействия занятости инвалидов трудоспособного возраста. В 2019 году доля трудоустроенных инвалидов от числа обратившихся в органы службы занятости населения увеличилась и составила 93,1 % (2018 году - 88,3 %). Край занимает первое место среди субъектов Российской Федерации по численности трудоустроенных инвалидов.</w:t>
      </w:r>
    </w:p>
    <w:p w:rsidR="00913024" w:rsidRPr="00913024" w:rsidRDefault="00913024" w:rsidP="00913024">
      <w:pPr>
        <w:spacing w:after="0" w:line="240" w:lineRule="auto"/>
        <w:ind w:firstLine="709"/>
        <w:jc w:val="both"/>
        <w:rPr>
          <w:rFonts w:eastAsia="Calibri"/>
          <w:sz w:val="27"/>
          <w:szCs w:val="27"/>
          <w:lang w:eastAsia="en-US"/>
        </w:rPr>
      </w:pPr>
      <w:bookmarkStart w:id="11" w:name="_Toc22560378"/>
      <w:r w:rsidRPr="00913024">
        <w:rPr>
          <w:rFonts w:eastAsia="Calibri"/>
          <w:sz w:val="27"/>
          <w:szCs w:val="27"/>
          <w:lang w:eastAsia="en-US"/>
        </w:rPr>
        <w:t xml:space="preserve">В соответствии с решениями, принятыми на федеральном уровне, с января 2019 года увеличен размер пособия по безработице: минимальное – 1,5 тыс. руб., максимальное - 8 тыс. руб. (ранее - 0,85 и 4,9 тыс. руб. соответственно). С учетом районного коэффициента для жителей Красноярского края минимальный </w:t>
      </w:r>
      <w:r w:rsidR="00117E94">
        <w:rPr>
          <w:rFonts w:eastAsia="Calibri"/>
          <w:sz w:val="27"/>
          <w:szCs w:val="27"/>
          <w:lang w:eastAsia="en-US"/>
        </w:rPr>
        <w:br/>
      </w:r>
      <w:r w:rsidRPr="00913024">
        <w:rPr>
          <w:rFonts w:eastAsia="Calibri"/>
          <w:sz w:val="27"/>
          <w:szCs w:val="27"/>
          <w:lang w:eastAsia="en-US"/>
        </w:rPr>
        <w:t xml:space="preserve">и максимальный размеры пособия в 2019 году составили 1,8 тыс. руб. и 9,6 тыс. руб. соответственно. Кроме того, расширено понятие категории лиц предпенсионного возраста (с 2 до 5 лет), которым предусмотрены дополнительные гарантии социальной поддержки (пособие по безработице в размере 11,28 тыс. руб.). </w:t>
      </w:r>
    </w:p>
    <w:p w:rsidR="00913024" w:rsidRPr="00913024" w:rsidRDefault="00913024" w:rsidP="00913024">
      <w:pPr>
        <w:spacing w:after="0" w:line="240" w:lineRule="auto"/>
        <w:ind w:firstLine="709"/>
        <w:jc w:val="both"/>
        <w:rPr>
          <w:rFonts w:eastAsia="Calibri"/>
          <w:sz w:val="27"/>
          <w:szCs w:val="27"/>
          <w:lang w:eastAsia="en-US"/>
        </w:rPr>
      </w:pPr>
      <w:r w:rsidRPr="00913024">
        <w:rPr>
          <w:rFonts w:eastAsia="Calibri"/>
          <w:sz w:val="27"/>
          <w:szCs w:val="27"/>
          <w:lang w:eastAsia="en-US"/>
        </w:rPr>
        <w:t>В условиях введенных изменений в 2019 году социальные выплаты гражданам в период поиска работы увеличились в 1,6 раза и составили 1 162,1 млн руб. из средств федерального бюджета (в 2018 году - 707,6 млн руб.).</w:t>
      </w:r>
    </w:p>
    <w:p w:rsidR="00543F39" w:rsidRPr="00543F39" w:rsidRDefault="00543F39" w:rsidP="00543F39">
      <w:pPr>
        <w:spacing w:after="0" w:line="240" w:lineRule="auto"/>
        <w:ind w:firstLine="709"/>
        <w:jc w:val="both"/>
        <w:rPr>
          <w:rFonts w:eastAsia="Calibri"/>
          <w:b/>
          <w:sz w:val="28"/>
          <w:szCs w:val="28"/>
          <w:lang w:eastAsia="en-US"/>
        </w:rPr>
      </w:pPr>
      <w:r w:rsidRPr="00543F39">
        <w:rPr>
          <w:rFonts w:eastAsia="Calibri"/>
          <w:b/>
          <w:sz w:val="28"/>
          <w:szCs w:val="28"/>
          <w:lang w:eastAsia="en-US"/>
        </w:rPr>
        <w:t>Международная кооперация и экспорт</w:t>
      </w:r>
      <w:bookmarkEnd w:id="11"/>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«Экспорт услуг»</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В 2019 году 3 туристско-рекреационные зоны созданы на территории </w:t>
      </w:r>
      <w:r w:rsidRPr="00543F39">
        <w:rPr>
          <w:rFonts w:eastAsia="Calibri"/>
          <w:sz w:val="28"/>
          <w:szCs w:val="28"/>
          <w:lang w:eastAsia="en-US"/>
        </w:rPr>
        <w:br/>
        <w:t>3 муниципальных образований региона (г. Красноярск, Манский район, Шарыповский муниципальный округ).</w:t>
      </w:r>
    </w:p>
    <w:p w:rsidR="00543F39" w:rsidRPr="00543F39" w:rsidRDefault="00543F39" w:rsidP="00543F39">
      <w:pPr>
        <w:spacing w:after="0" w:line="240" w:lineRule="auto"/>
        <w:ind w:firstLine="709"/>
        <w:jc w:val="both"/>
        <w:rPr>
          <w:rFonts w:eastAsia="Calibri"/>
          <w:b/>
          <w:sz w:val="28"/>
          <w:szCs w:val="28"/>
          <w:lang w:eastAsia="en-US"/>
        </w:rPr>
      </w:pPr>
      <w:r w:rsidRPr="00543F39">
        <w:rPr>
          <w:rFonts w:eastAsia="Calibri"/>
          <w:b/>
          <w:sz w:val="28"/>
          <w:szCs w:val="28"/>
          <w:lang w:eastAsia="en-US"/>
        </w:rPr>
        <w:t>Цифровая экономика</w:t>
      </w:r>
    </w:p>
    <w:p w:rsidR="00543F39" w:rsidRPr="00543F39" w:rsidRDefault="00543F39" w:rsidP="00543F39">
      <w:pPr>
        <w:spacing w:after="0" w:line="240" w:lineRule="auto"/>
        <w:ind w:firstLine="709"/>
        <w:jc w:val="both"/>
        <w:rPr>
          <w:rFonts w:eastAsia="Calibri"/>
          <w:i/>
          <w:sz w:val="28"/>
          <w:szCs w:val="28"/>
          <w:lang w:eastAsia="en-US"/>
        </w:rPr>
      </w:pPr>
      <w:r w:rsidRPr="00543F39">
        <w:rPr>
          <w:rFonts w:eastAsia="Calibri"/>
          <w:i/>
          <w:sz w:val="28"/>
          <w:szCs w:val="28"/>
          <w:lang w:eastAsia="en-US"/>
        </w:rPr>
        <w:t>Региональный проект «Информационная инфраструктура»</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575 социально значимых объектов Красноярского края в 2019 году подключены к сети Интернет:</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265 общеобразовательных учреждений;</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23 органа государственной власти края;</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99 органов местного самоуправления;</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56 пожарных частей и 5 пожарных постов;</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127 фельдшерско-акушерских пунктов.</w:t>
      </w:r>
    </w:p>
    <w:p w:rsidR="00543F39" w:rsidRPr="00543F39" w:rsidRDefault="00543F39" w:rsidP="00543F39">
      <w:pPr>
        <w:spacing w:after="0" w:line="240" w:lineRule="auto"/>
        <w:ind w:firstLine="709"/>
        <w:jc w:val="both"/>
        <w:rPr>
          <w:rFonts w:eastAsia="Calibri"/>
          <w:sz w:val="28"/>
          <w:szCs w:val="28"/>
          <w:lang w:eastAsia="en-US"/>
        </w:rPr>
      </w:pPr>
      <w:r w:rsidRPr="00543F39">
        <w:rPr>
          <w:rFonts w:eastAsia="Calibri"/>
          <w:sz w:val="28"/>
          <w:szCs w:val="28"/>
          <w:lang w:eastAsia="en-US"/>
        </w:rPr>
        <w:t xml:space="preserve">Кроме того, 36 поселков края обеспечены качественной сотовой связью </w:t>
      </w:r>
      <w:r w:rsidRPr="00543F39">
        <w:rPr>
          <w:rFonts w:eastAsia="Calibri"/>
          <w:sz w:val="28"/>
          <w:szCs w:val="28"/>
          <w:lang w:eastAsia="en-US"/>
        </w:rPr>
        <w:br/>
        <w:t>в 2019 году.</w:t>
      </w:r>
    </w:p>
    <w:p w:rsidR="00543F39" w:rsidRPr="009F5D9D" w:rsidRDefault="00543F39" w:rsidP="00B103FC">
      <w:pPr>
        <w:pStyle w:val="af3"/>
        <w:tabs>
          <w:tab w:val="left" w:pos="851"/>
          <w:tab w:val="left" w:pos="993"/>
        </w:tabs>
        <w:spacing w:line="257" w:lineRule="auto"/>
        <w:ind w:left="0" w:firstLine="709"/>
        <w:jc w:val="both"/>
        <w:rPr>
          <w:rFonts w:eastAsia="Calibri"/>
          <w:sz w:val="28"/>
          <w:szCs w:val="28"/>
          <w:lang w:eastAsia="en-US"/>
        </w:rPr>
      </w:pPr>
    </w:p>
    <w:p w:rsidR="009F5D9D" w:rsidRDefault="009F5D9D" w:rsidP="009F5D9D">
      <w:pPr>
        <w:pStyle w:val="af3"/>
        <w:numPr>
          <w:ilvl w:val="0"/>
          <w:numId w:val="12"/>
        </w:numPr>
        <w:tabs>
          <w:tab w:val="left" w:pos="851"/>
          <w:tab w:val="left" w:pos="993"/>
        </w:tabs>
        <w:spacing w:line="257" w:lineRule="auto"/>
        <w:ind w:left="0" w:firstLine="709"/>
        <w:jc w:val="both"/>
        <w:rPr>
          <w:rFonts w:eastAsia="Calibri"/>
          <w:b/>
          <w:i/>
          <w:sz w:val="28"/>
          <w:szCs w:val="28"/>
          <w:lang w:eastAsia="en-US"/>
        </w:rPr>
      </w:pPr>
      <w:r w:rsidRPr="00117E94">
        <w:rPr>
          <w:rFonts w:eastAsia="Calibri"/>
          <w:b/>
          <w:i/>
          <w:sz w:val="28"/>
          <w:szCs w:val="28"/>
          <w:lang w:eastAsia="en-US"/>
        </w:rPr>
        <w:lastRenderedPageBreak/>
        <w:t>иные формы и механизмы сотрудничества органов местного самоуправления, муниципального сообщества и органов государственной власти.</w:t>
      </w:r>
    </w:p>
    <w:p w:rsidR="00117E94" w:rsidRPr="00117E94" w:rsidRDefault="00EE07A8" w:rsidP="00117E94">
      <w:pPr>
        <w:pStyle w:val="af3"/>
        <w:tabs>
          <w:tab w:val="left" w:pos="851"/>
          <w:tab w:val="left" w:pos="993"/>
        </w:tabs>
        <w:spacing w:line="257" w:lineRule="auto"/>
        <w:ind w:left="0" w:firstLine="709"/>
        <w:jc w:val="both"/>
        <w:rPr>
          <w:rFonts w:eastAsia="Calibri"/>
          <w:sz w:val="28"/>
          <w:szCs w:val="28"/>
          <w:lang w:eastAsia="en-US"/>
        </w:rPr>
      </w:pPr>
      <w:r>
        <w:rPr>
          <w:rFonts w:eastAsia="Calibri"/>
          <w:sz w:val="28"/>
          <w:szCs w:val="28"/>
          <w:lang w:eastAsia="en-US"/>
        </w:rPr>
        <w:t xml:space="preserve">1. </w:t>
      </w:r>
      <w:r w:rsidR="00117E94" w:rsidRPr="00117E94">
        <w:rPr>
          <w:rFonts w:eastAsia="Calibri"/>
          <w:sz w:val="28"/>
          <w:szCs w:val="28"/>
          <w:lang w:eastAsia="en-US"/>
        </w:rPr>
        <w:t>В Красноярском крае уделяется большое внимание совершенствованию кадровой политики в органах государственной власти, органах местного самоуправления через профессиональное развитие лиц, замещающих государственные должности края, выборные муниципальные должности, государственных гражданских служащих края, муниципальных служащих.</w:t>
      </w:r>
    </w:p>
    <w:p w:rsidR="00117E94" w:rsidRPr="00117E94" w:rsidRDefault="00117E94" w:rsidP="00117E94">
      <w:pPr>
        <w:pStyle w:val="af3"/>
        <w:tabs>
          <w:tab w:val="left" w:pos="851"/>
          <w:tab w:val="left" w:pos="993"/>
        </w:tabs>
        <w:spacing w:line="257" w:lineRule="auto"/>
        <w:ind w:left="0" w:firstLine="709"/>
        <w:jc w:val="both"/>
        <w:rPr>
          <w:rFonts w:eastAsia="Calibri"/>
          <w:sz w:val="28"/>
          <w:szCs w:val="28"/>
          <w:lang w:eastAsia="en-US"/>
        </w:rPr>
      </w:pPr>
      <w:r w:rsidRPr="00117E94">
        <w:rPr>
          <w:rFonts w:eastAsia="Calibri"/>
          <w:sz w:val="28"/>
          <w:szCs w:val="28"/>
          <w:lang w:eastAsia="en-US"/>
        </w:rPr>
        <w:t xml:space="preserve">Так, ежегодно в начале финансового года на базе отдела по подготовке государственных и муниципальных служащих (далее – кадровый центр), созданного в структуре управления кадров и государственной службы Губернатора Красноярского края, проводится семинар для глав муниципальных образований «Актуальные вопросы организации и осуществления местного самоуправления в городском округе, муниципальном районе». В рамках такой встречи представители регионального проектного офиса информируют представителей органов местного самоуправления о формах участия </w:t>
      </w:r>
      <w:r>
        <w:rPr>
          <w:rFonts w:eastAsia="Calibri"/>
          <w:sz w:val="28"/>
          <w:szCs w:val="28"/>
          <w:lang w:eastAsia="en-US"/>
        </w:rPr>
        <w:br/>
      </w:r>
      <w:r w:rsidRPr="00117E94">
        <w:rPr>
          <w:rFonts w:eastAsia="Calibri"/>
          <w:sz w:val="28"/>
          <w:szCs w:val="28"/>
          <w:lang w:eastAsia="en-US"/>
        </w:rPr>
        <w:t>в региональных проектах на текущий год, задают направление организации проектной деятельности на местах, обмениваются предложениями по формам реализации отдельных мероприятий национальных проектов в регионе.</w:t>
      </w:r>
    </w:p>
    <w:p w:rsidR="00117E94" w:rsidRDefault="00117E94" w:rsidP="00117E94">
      <w:pPr>
        <w:pStyle w:val="af3"/>
        <w:tabs>
          <w:tab w:val="left" w:pos="851"/>
          <w:tab w:val="left" w:pos="993"/>
        </w:tabs>
        <w:spacing w:line="257" w:lineRule="auto"/>
        <w:ind w:left="0" w:firstLine="709"/>
        <w:jc w:val="both"/>
        <w:rPr>
          <w:rFonts w:eastAsia="Calibri"/>
          <w:sz w:val="28"/>
          <w:szCs w:val="28"/>
          <w:lang w:eastAsia="en-US"/>
        </w:rPr>
      </w:pPr>
      <w:r w:rsidRPr="00117E94">
        <w:rPr>
          <w:rFonts w:eastAsia="Calibri"/>
          <w:sz w:val="28"/>
          <w:szCs w:val="28"/>
          <w:lang w:eastAsia="en-US"/>
        </w:rPr>
        <w:t xml:space="preserve">Для целей повышения компетентности участников проектной деятельности в Красноярском крае организованы образовательные программы для лиц, замещающих государственные и муниципальные должности края, государственных гражданских служащих края и муниципальных служащих, лиц, замещающих выборные муниципальные должности. </w:t>
      </w:r>
    </w:p>
    <w:p w:rsidR="00117E94" w:rsidRDefault="00117E94" w:rsidP="00117E94">
      <w:pPr>
        <w:pStyle w:val="af3"/>
        <w:tabs>
          <w:tab w:val="left" w:pos="851"/>
          <w:tab w:val="left" w:pos="993"/>
        </w:tabs>
        <w:spacing w:line="257" w:lineRule="auto"/>
        <w:ind w:left="0" w:firstLine="709"/>
        <w:jc w:val="both"/>
        <w:rPr>
          <w:rFonts w:eastAsia="Calibri"/>
          <w:sz w:val="28"/>
          <w:szCs w:val="28"/>
          <w:lang w:eastAsia="en-US"/>
        </w:rPr>
      </w:pPr>
      <w:r w:rsidRPr="00117E94">
        <w:rPr>
          <w:rFonts w:eastAsia="Calibri"/>
          <w:sz w:val="28"/>
          <w:szCs w:val="28"/>
          <w:lang w:eastAsia="en-US"/>
        </w:rPr>
        <w:t xml:space="preserve">В 2019 году обучение по программе повышения квалификации «Управление проектами в органах власти: базовые знания» прошли 50 служащих, в том числе 36 муниципальных служащих и 14 государственных гражданских служащих края, которые являются членами рабочих групп (команд) региональных проектов края. </w:t>
      </w:r>
    </w:p>
    <w:p w:rsidR="00117E94" w:rsidRPr="00117E94" w:rsidRDefault="00117E94" w:rsidP="00117E94">
      <w:pPr>
        <w:pStyle w:val="af3"/>
        <w:tabs>
          <w:tab w:val="left" w:pos="851"/>
          <w:tab w:val="left" w:pos="993"/>
        </w:tabs>
        <w:spacing w:line="257" w:lineRule="auto"/>
        <w:ind w:left="0" w:firstLine="709"/>
        <w:jc w:val="both"/>
        <w:rPr>
          <w:rFonts w:eastAsia="Calibri"/>
          <w:sz w:val="28"/>
          <w:szCs w:val="28"/>
          <w:lang w:eastAsia="en-US"/>
        </w:rPr>
      </w:pPr>
      <w:r w:rsidRPr="00117E94">
        <w:rPr>
          <w:rFonts w:eastAsia="Calibri"/>
          <w:sz w:val="28"/>
          <w:szCs w:val="28"/>
          <w:lang w:eastAsia="en-US"/>
        </w:rPr>
        <w:t>Обучение по программе повышения квалификации «Управление проектами в органах власти: углубленные знания» прошли 57 человек, в том числе 15 государственных гражданских служащих края и 42 муниципальных служащих.</w:t>
      </w:r>
    </w:p>
    <w:p w:rsidR="00117E94" w:rsidRPr="00117E94" w:rsidRDefault="00117E94" w:rsidP="00117E94">
      <w:pPr>
        <w:pStyle w:val="af3"/>
        <w:tabs>
          <w:tab w:val="left" w:pos="851"/>
          <w:tab w:val="left" w:pos="993"/>
        </w:tabs>
        <w:spacing w:line="257" w:lineRule="auto"/>
        <w:ind w:left="0" w:firstLine="709"/>
        <w:jc w:val="both"/>
        <w:rPr>
          <w:rFonts w:eastAsia="Calibri"/>
          <w:sz w:val="28"/>
          <w:szCs w:val="28"/>
          <w:lang w:eastAsia="en-US"/>
        </w:rPr>
      </w:pPr>
      <w:r w:rsidRPr="00117E94">
        <w:rPr>
          <w:rFonts w:eastAsia="Calibri"/>
          <w:sz w:val="28"/>
          <w:szCs w:val="28"/>
          <w:lang w:eastAsia="en-US"/>
        </w:rPr>
        <w:t>В 2020 году обучение по программе повышения квалификации «Система управления проектной деятельностью при реализации национальных проектов» прошли 30 муниципальных служащих</w:t>
      </w:r>
      <w:r w:rsidR="00EE07A8">
        <w:rPr>
          <w:rFonts w:eastAsia="Calibri"/>
          <w:sz w:val="28"/>
          <w:szCs w:val="28"/>
          <w:lang w:eastAsia="en-US"/>
        </w:rPr>
        <w:t>. К</w:t>
      </w:r>
      <w:r w:rsidRPr="00117E94">
        <w:rPr>
          <w:rFonts w:eastAsia="Calibri"/>
          <w:sz w:val="28"/>
          <w:szCs w:val="28"/>
          <w:lang w:eastAsia="en-US"/>
        </w:rPr>
        <w:t>роме того, запланирована дистанционная форма обучения на тему «Управление проектами в органах власти: базовые знания» для 20 муниципальных в связи с неблагоприятной эпидемиологической обстановкой.</w:t>
      </w:r>
    </w:p>
    <w:p w:rsidR="00117E94" w:rsidRPr="00117E94" w:rsidRDefault="00117E94" w:rsidP="00117E94">
      <w:pPr>
        <w:pStyle w:val="af3"/>
        <w:tabs>
          <w:tab w:val="left" w:pos="851"/>
          <w:tab w:val="left" w:pos="993"/>
        </w:tabs>
        <w:spacing w:line="257" w:lineRule="auto"/>
        <w:ind w:left="0" w:firstLine="709"/>
        <w:jc w:val="both"/>
        <w:rPr>
          <w:rFonts w:eastAsia="Calibri"/>
          <w:sz w:val="28"/>
          <w:szCs w:val="28"/>
          <w:lang w:eastAsia="en-US"/>
        </w:rPr>
      </w:pPr>
      <w:r w:rsidRPr="00117E94">
        <w:rPr>
          <w:rFonts w:eastAsia="Calibri"/>
          <w:sz w:val="28"/>
          <w:szCs w:val="28"/>
          <w:lang w:eastAsia="en-US"/>
        </w:rPr>
        <w:lastRenderedPageBreak/>
        <w:t xml:space="preserve">В рамках специального образовательного проекта по дополнительному профессиональному образованию проектных команд муниципальных служащих на базе кадрового центра во взаимодействии с образовательными организациями представителями муниципальных образований готовятся отдельные проекты, которые в последующем могут быть включены в план мероприятий региональных проектов края. </w:t>
      </w:r>
    </w:p>
    <w:p w:rsidR="00117E94" w:rsidRPr="00117E94" w:rsidRDefault="00117E94" w:rsidP="00117E94">
      <w:pPr>
        <w:pStyle w:val="af3"/>
        <w:tabs>
          <w:tab w:val="left" w:pos="851"/>
          <w:tab w:val="left" w:pos="993"/>
        </w:tabs>
        <w:spacing w:line="257" w:lineRule="auto"/>
        <w:ind w:left="0" w:firstLine="709"/>
        <w:jc w:val="both"/>
        <w:rPr>
          <w:rFonts w:eastAsia="Calibri"/>
          <w:sz w:val="28"/>
          <w:szCs w:val="28"/>
          <w:lang w:eastAsia="en-US"/>
        </w:rPr>
      </w:pPr>
      <w:r w:rsidRPr="00117E94">
        <w:rPr>
          <w:rFonts w:eastAsia="Calibri"/>
          <w:sz w:val="28"/>
          <w:szCs w:val="28"/>
          <w:lang w:eastAsia="en-US"/>
        </w:rPr>
        <w:t>Городские округа и муниципальные районы, которые являются участниками такого специального образовательного проекта:</w:t>
      </w:r>
    </w:p>
    <w:p w:rsidR="00117E94" w:rsidRPr="00117E94" w:rsidRDefault="00117E94" w:rsidP="00117E94">
      <w:pPr>
        <w:pStyle w:val="af3"/>
        <w:tabs>
          <w:tab w:val="left" w:pos="851"/>
          <w:tab w:val="left" w:pos="993"/>
        </w:tabs>
        <w:spacing w:line="257" w:lineRule="auto"/>
        <w:ind w:left="0" w:firstLine="709"/>
        <w:jc w:val="both"/>
        <w:rPr>
          <w:rFonts w:eastAsia="Calibri"/>
          <w:sz w:val="28"/>
          <w:szCs w:val="28"/>
          <w:lang w:eastAsia="en-US"/>
        </w:rPr>
      </w:pPr>
      <w:r w:rsidRPr="00117E94">
        <w:rPr>
          <w:rFonts w:eastAsia="Calibri"/>
          <w:sz w:val="28"/>
          <w:szCs w:val="28"/>
          <w:lang w:eastAsia="en-US"/>
        </w:rPr>
        <w:t>2017 год – Березовский район, г. Сосновоборск;</w:t>
      </w:r>
    </w:p>
    <w:p w:rsidR="00117E94" w:rsidRPr="00117E94" w:rsidRDefault="00117E94" w:rsidP="00117E94">
      <w:pPr>
        <w:pStyle w:val="af3"/>
        <w:tabs>
          <w:tab w:val="left" w:pos="851"/>
          <w:tab w:val="left" w:pos="993"/>
        </w:tabs>
        <w:spacing w:line="257" w:lineRule="auto"/>
        <w:ind w:left="0" w:firstLine="709"/>
        <w:jc w:val="both"/>
        <w:rPr>
          <w:rFonts w:eastAsia="Calibri"/>
          <w:sz w:val="28"/>
          <w:szCs w:val="28"/>
          <w:lang w:eastAsia="en-US"/>
        </w:rPr>
      </w:pPr>
      <w:r w:rsidRPr="00117E94">
        <w:rPr>
          <w:rFonts w:eastAsia="Calibri"/>
          <w:sz w:val="28"/>
          <w:szCs w:val="28"/>
          <w:lang w:eastAsia="en-US"/>
        </w:rPr>
        <w:t>2018 год – г. Ачинск, Большеулуйский район;</w:t>
      </w:r>
    </w:p>
    <w:p w:rsidR="00117E94" w:rsidRPr="00117E94" w:rsidRDefault="00117E94" w:rsidP="00117E94">
      <w:pPr>
        <w:pStyle w:val="af3"/>
        <w:tabs>
          <w:tab w:val="left" w:pos="851"/>
          <w:tab w:val="left" w:pos="993"/>
        </w:tabs>
        <w:spacing w:line="257" w:lineRule="auto"/>
        <w:ind w:left="0" w:firstLine="709"/>
        <w:jc w:val="both"/>
        <w:rPr>
          <w:rFonts w:eastAsia="Calibri"/>
          <w:sz w:val="28"/>
          <w:szCs w:val="28"/>
          <w:lang w:eastAsia="en-US"/>
        </w:rPr>
      </w:pPr>
      <w:r w:rsidRPr="00117E94">
        <w:rPr>
          <w:rFonts w:eastAsia="Calibri"/>
          <w:sz w:val="28"/>
          <w:szCs w:val="28"/>
          <w:lang w:eastAsia="en-US"/>
        </w:rPr>
        <w:t>2019 год – Курагинский район, Шушенский район;</w:t>
      </w:r>
    </w:p>
    <w:p w:rsidR="00117E94" w:rsidRDefault="00117E94" w:rsidP="00117E94">
      <w:pPr>
        <w:pStyle w:val="af3"/>
        <w:tabs>
          <w:tab w:val="left" w:pos="851"/>
          <w:tab w:val="left" w:pos="993"/>
        </w:tabs>
        <w:spacing w:line="257" w:lineRule="auto"/>
        <w:ind w:left="0" w:firstLine="709"/>
        <w:jc w:val="both"/>
        <w:rPr>
          <w:rFonts w:eastAsia="Calibri"/>
          <w:sz w:val="28"/>
          <w:szCs w:val="28"/>
          <w:lang w:eastAsia="en-US"/>
        </w:rPr>
      </w:pPr>
      <w:r w:rsidRPr="00117E94">
        <w:rPr>
          <w:rFonts w:eastAsia="Calibri"/>
          <w:sz w:val="28"/>
          <w:szCs w:val="28"/>
          <w:lang w:eastAsia="en-US"/>
        </w:rPr>
        <w:t>2020 год – г. Минусинск, Уярский район.</w:t>
      </w:r>
    </w:p>
    <w:p w:rsidR="00110E1D" w:rsidRDefault="00EE07A8" w:rsidP="00EE07A8">
      <w:pPr>
        <w:pStyle w:val="af3"/>
        <w:tabs>
          <w:tab w:val="left" w:pos="851"/>
          <w:tab w:val="left" w:pos="993"/>
        </w:tabs>
        <w:spacing w:after="0" w:line="240" w:lineRule="auto"/>
        <w:ind w:left="0" w:firstLine="709"/>
        <w:jc w:val="both"/>
        <w:rPr>
          <w:rFonts w:eastAsia="Calibri"/>
          <w:sz w:val="28"/>
          <w:szCs w:val="28"/>
          <w:lang w:eastAsia="en-US"/>
        </w:rPr>
      </w:pPr>
      <w:r>
        <w:rPr>
          <w:rFonts w:eastAsia="Calibri"/>
          <w:sz w:val="28"/>
          <w:szCs w:val="28"/>
          <w:lang w:eastAsia="en-US"/>
        </w:rPr>
        <w:t xml:space="preserve">2. </w:t>
      </w:r>
      <w:r w:rsidR="00F47C11">
        <w:rPr>
          <w:rFonts w:eastAsia="Calibri"/>
          <w:sz w:val="28"/>
          <w:szCs w:val="28"/>
          <w:lang w:eastAsia="en-US"/>
        </w:rPr>
        <w:t>В целях</w:t>
      </w:r>
      <w:r w:rsidR="00110E1D" w:rsidRPr="00110E1D">
        <w:rPr>
          <w:rFonts w:eastAsia="Calibri"/>
          <w:sz w:val="28"/>
          <w:szCs w:val="28"/>
          <w:lang w:eastAsia="en-US"/>
        </w:rPr>
        <w:t xml:space="preserve"> </w:t>
      </w:r>
      <w:r w:rsidR="00F47C11">
        <w:rPr>
          <w:rFonts w:eastAsia="Calibri"/>
          <w:sz w:val="28"/>
          <w:szCs w:val="28"/>
          <w:lang w:eastAsia="en-US"/>
        </w:rPr>
        <w:t xml:space="preserve">развития </w:t>
      </w:r>
      <w:r w:rsidR="00110E1D" w:rsidRPr="00110E1D">
        <w:rPr>
          <w:rFonts w:eastAsia="Calibri"/>
          <w:sz w:val="28"/>
          <w:szCs w:val="28"/>
          <w:lang w:eastAsia="en-US"/>
        </w:rPr>
        <w:t>сотрудничества органов местного самоуправления</w:t>
      </w:r>
      <w:r w:rsidR="00587C2B">
        <w:rPr>
          <w:rFonts w:eastAsia="Calibri"/>
          <w:sz w:val="28"/>
          <w:szCs w:val="28"/>
          <w:lang w:eastAsia="en-US"/>
        </w:rPr>
        <w:t xml:space="preserve"> </w:t>
      </w:r>
      <w:r w:rsidR="00F47C11">
        <w:rPr>
          <w:rFonts w:eastAsia="Calibri"/>
          <w:sz w:val="28"/>
          <w:szCs w:val="28"/>
          <w:lang w:eastAsia="en-US"/>
        </w:rPr>
        <w:br/>
      </w:r>
      <w:r w:rsidR="00587C2B">
        <w:rPr>
          <w:rFonts w:eastAsia="Calibri"/>
          <w:sz w:val="28"/>
          <w:szCs w:val="28"/>
          <w:lang w:eastAsia="en-US"/>
        </w:rPr>
        <w:t>с</w:t>
      </w:r>
      <w:r w:rsidR="00110E1D" w:rsidRPr="00110E1D">
        <w:rPr>
          <w:rFonts w:eastAsia="Calibri"/>
          <w:sz w:val="28"/>
          <w:szCs w:val="28"/>
          <w:lang w:eastAsia="en-US"/>
        </w:rPr>
        <w:t xml:space="preserve"> муниципальн</w:t>
      </w:r>
      <w:r w:rsidR="00587C2B">
        <w:rPr>
          <w:rFonts w:eastAsia="Calibri"/>
          <w:sz w:val="28"/>
          <w:szCs w:val="28"/>
          <w:lang w:eastAsia="en-US"/>
        </w:rPr>
        <w:t>ым сообществом</w:t>
      </w:r>
      <w:r w:rsidR="00110E1D">
        <w:rPr>
          <w:rFonts w:eastAsia="Calibri"/>
          <w:sz w:val="28"/>
          <w:szCs w:val="28"/>
          <w:lang w:eastAsia="en-US"/>
        </w:rPr>
        <w:t xml:space="preserve"> </w:t>
      </w:r>
      <w:r w:rsidR="00F47C11">
        <w:rPr>
          <w:rFonts w:eastAsia="Calibri"/>
          <w:sz w:val="28"/>
          <w:szCs w:val="28"/>
          <w:lang w:eastAsia="en-US"/>
        </w:rPr>
        <w:t xml:space="preserve">и органами государственной власти края </w:t>
      </w:r>
      <w:r w:rsidR="00F47C11">
        <w:rPr>
          <w:rFonts w:eastAsia="Calibri"/>
          <w:sz w:val="28"/>
          <w:szCs w:val="28"/>
          <w:lang w:eastAsia="en-US"/>
        </w:rPr>
        <w:br/>
        <w:t>в муниципальных образованиях края создаются совещательные органы – Советы.</w:t>
      </w:r>
      <w:r w:rsidR="00110E1D">
        <w:rPr>
          <w:rFonts w:eastAsia="Calibri"/>
          <w:sz w:val="28"/>
          <w:szCs w:val="28"/>
          <w:lang w:eastAsia="en-US"/>
        </w:rPr>
        <w:t xml:space="preserve"> </w:t>
      </w:r>
    </w:p>
    <w:p w:rsidR="00F47C11" w:rsidRPr="00F47C11" w:rsidRDefault="00F47C11" w:rsidP="00F47C11">
      <w:pPr>
        <w:spacing w:after="0" w:line="240" w:lineRule="auto"/>
        <w:ind w:firstLine="709"/>
        <w:jc w:val="both"/>
        <w:rPr>
          <w:rFonts w:eastAsia="Calibri"/>
          <w:sz w:val="28"/>
          <w:szCs w:val="28"/>
          <w:lang w:eastAsia="en-US"/>
        </w:rPr>
      </w:pPr>
      <w:r>
        <w:rPr>
          <w:rFonts w:eastAsia="Calibri"/>
          <w:sz w:val="28"/>
          <w:szCs w:val="28"/>
          <w:lang w:eastAsia="en-US"/>
        </w:rPr>
        <w:t>Так, п</w:t>
      </w:r>
      <w:r w:rsidRPr="00F47C11">
        <w:rPr>
          <w:rFonts w:eastAsia="Calibri"/>
          <w:sz w:val="28"/>
          <w:szCs w:val="28"/>
          <w:lang w:eastAsia="en-US"/>
        </w:rPr>
        <w:t xml:space="preserve">ри </w:t>
      </w:r>
      <w:r>
        <w:rPr>
          <w:rFonts w:eastAsia="Calibri"/>
          <w:sz w:val="28"/>
          <w:szCs w:val="28"/>
          <w:lang w:eastAsia="en-US"/>
        </w:rPr>
        <w:t>г</w:t>
      </w:r>
      <w:r w:rsidRPr="00F47C11">
        <w:rPr>
          <w:rFonts w:eastAsia="Calibri"/>
          <w:sz w:val="28"/>
          <w:szCs w:val="28"/>
          <w:lang w:eastAsia="en-US"/>
        </w:rPr>
        <w:t xml:space="preserve">лаве ЗАТО г. Железногорск, Администрации ЗАТО г. Железногорск созданы и функционируют ряд совещательных органов, обеспечивающих взаимодействие, учет мнения и интересов граждан при формировании направлений деятельности органов местного самоуправления: Совет по развитию малого и среднего предпринимательства, Совет </w:t>
      </w:r>
      <w:r>
        <w:rPr>
          <w:rFonts w:eastAsia="Calibri"/>
          <w:sz w:val="28"/>
          <w:szCs w:val="28"/>
          <w:lang w:eastAsia="en-US"/>
        </w:rPr>
        <w:br/>
      </w:r>
      <w:r w:rsidRPr="00F47C11">
        <w:rPr>
          <w:rFonts w:eastAsia="Calibri"/>
          <w:sz w:val="28"/>
          <w:szCs w:val="28"/>
          <w:lang w:eastAsia="en-US"/>
        </w:rPr>
        <w:t>по физической культуре и спорту, Общественный совет по культуре.</w:t>
      </w:r>
    </w:p>
    <w:p w:rsidR="00F47C11" w:rsidRPr="00F47C11" w:rsidRDefault="00F47C11" w:rsidP="00F47C11">
      <w:pPr>
        <w:tabs>
          <w:tab w:val="left" w:pos="851"/>
          <w:tab w:val="left" w:pos="993"/>
        </w:tabs>
        <w:spacing w:after="0" w:line="240" w:lineRule="auto"/>
        <w:ind w:right="-2" w:firstLine="709"/>
        <w:contextualSpacing/>
        <w:jc w:val="both"/>
        <w:rPr>
          <w:rFonts w:eastAsia="Calibri"/>
          <w:sz w:val="28"/>
          <w:szCs w:val="28"/>
          <w:lang w:eastAsia="en-US"/>
        </w:rPr>
      </w:pPr>
      <w:r w:rsidRPr="00F47C11">
        <w:rPr>
          <w:sz w:val="28"/>
          <w:szCs w:val="28"/>
        </w:rPr>
        <w:t xml:space="preserve">С 2017 года создан и активно работает молодежный Совет при Главе Шарыповского района. В состав Совета входят молодые люди района, работающие в разных сферах деятельности (врачи, педагоги, работники сельского хозяйства и т.д.). Уже традиционным стал форум работающей молодежи «Перспектива», где молодые граждане представляют свои идеи, социальные проекты по развитию сельских поселений. Лучшие проекты получают поддержку и успешно реализуются. Кроме этого, по инициативе молодежного Совета при поддержке Главы района учреждена молодежная премия для поощрения молодых профессионалов, работающих в сельской местности. </w:t>
      </w:r>
      <w:r w:rsidRPr="00F47C11">
        <w:rPr>
          <w:rFonts w:eastAsia="Calibri"/>
          <w:sz w:val="28"/>
          <w:szCs w:val="28"/>
          <w:lang w:eastAsia="en-US"/>
        </w:rPr>
        <w:t xml:space="preserve">В 2019 году создан Совет по развитию туризма в Шарыповском районе. </w:t>
      </w:r>
    </w:p>
    <w:p w:rsidR="00F47C11" w:rsidRDefault="00F47C11" w:rsidP="00117E94">
      <w:pPr>
        <w:pStyle w:val="af3"/>
        <w:tabs>
          <w:tab w:val="left" w:pos="851"/>
          <w:tab w:val="left" w:pos="993"/>
        </w:tabs>
        <w:spacing w:line="257" w:lineRule="auto"/>
        <w:ind w:left="0" w:firstLine="709"/>
        <w:jc w:val="both"/>
        <w:rPr>
          <w:rFonts w:eastAsia="Calibri"/>
          <w:sz w:val="28"/>
          <w:szCs w:val="28"/>
          <w:lang w:eastAsia="en-US"/>
        </w:rPr>
      </w:pPr>
    </w:p>
    <w:p w:rsidR="009F5D9D" w:rsidRPr="00110E1D" w:rsidRDefault="009F5D9D" w:rsidP="009F5D9D">
      <w:pPr>
        <w:spacing w:line="257" w:lineRule="auto"/>
        <w:ind w:firstLine="426"/>
        <w:jc w:val="both"/>
        <w:rPr>
          <w:rFonts w:eastAsia="Calibri"/>
          <w:b/>
          <w:sz w:val="28"/>
          <w:szCs w:val="28"/>
          <w:lang w:eastAsia="en-US"/>
        </w:rPr>
      </w:pPr>
      <w:r w:rsidRPr="00110E1D">
        <w:rPr>
          <w:rFonts w:eastAsia="Calibri"/>
          <w:b/>
          <w:sz w:val="28"/>
          <w:szCs w:val="28"/>
          <w:lang w:eastAsia="en-US"/>
        </w:rPr>
        <w:t>3. Лучшие практики вовлечения населения в реализацию национальных проектов:</w:t>
      </w:r>
    </w:p>
    <w:p w:rsidR="009F5D9D" w:rsidRPr="0047357E" w:rsidRDefault="009F5D9D" w:rsidP="009F5D9D">
      <w:pPr>
        <w:pStyle w:val="af3"/>
        <w:numPr>
          <w:ilvl w:val="0"/>
          <w:numId w:val="12"/>
        </w:numPr>
        <w:tabs>
          <w:tab w:val="left" w:pos="1134"/>
        </w:tabs>
        <w:spacing w:line="257" w:lineRule="auto"/>
        <w:ind w:left="0" w:firstLine="709"/>
        <w:jc w:val="both"/>
        <w:rPr>
          <w:rFonts w:eastAsia="Calibri"/>
          <w:b/>
          <w:i/>
          <w:sz w:val="28"/>
          <w:szCs w:val="28"/>
          <w:lang w:eastAsia="en-US"/>
        </w:rPr>
      </w:pPr>
      <w:r w:rsidRPr="0047357E">
        <w:rPr>
          <w:rFonts w:eastAsia="Calibri"/>
          <w:b/>
          <w:i/>
          <w:sz w:val="28"/>
          <w:szCs w:val="28"/>
          <w:lang w:eastAsia="en-US"/>
        </w:rPr>
        <w:t xml:space="preserve">применение форм непосредственного участия населения </w:t>
      </w:r>
      <w:r w:rsidRPr="0047357E">
        <w:rPr>
          <w:rFonts w:eastAsia="Calibri"/>
          <w:b/>
          <w:i/>
          <w:sz w:val="28"/>
          <w:szCs w:val="28"/>
          <w:lang w:eastAsia="en-US"/>
        </w:rPr>
        <w:br/>
        <w:t>в осуществлении местного самоуправления (инициативное бюджетирование, сельские старосты, территориальное общественное самоуправление и иные);</w:t>
      </w:r>
    </w:p>
    <w:p w:rsidR="007169AF" w:rsidRPr="0047357E" w:rsidRDefault="007169AF" w:rsidP="007169AF">
      <w:pPr>
        <w:pStyle w:val="af3"/>
        <w:tabs>
          <w:tab w:val="left" w:pos="1134"/>
        </w:tabs>
        <w:spacing w:line="257" w:lineRule="auto"/>
        <w:ind w:left="709"/>
        <w:jc w:val="both"/>
        <w:rPr>
          <w:rFonts w:eastAsia="Calibri"/>
          <w:sz w:val="28"/>
          <w:szCs w:val="28"/>
          <w:lang w:eastAsia="en-US"/>
        </w:rPr>
      </w:pPr>
    </w:p>
    <w:p w:rsidR="005D657B" w:rsidRPr="00CB7622" w:rsidRDefault="005D657B" w:rsidP="005D657B">
      <w:pPr>
        <w:tabs>
          <w:tab w:val="left" w:pos="1134"/>
        </w:tabs>
        <w:spacing w:line="257" w:lineRule="auto"/>
        <w:ind w:firstLine="709"/>
        <w:jc w:val="both"/>
        <w:rPr>
          <w:rFonts w:eastAsia="Calibri"/>
          <w:b/>
          <w:sz w:val="28"/>
          <w:szCs w:val="28"/>
          <w:lang w:eastAsia="en-US"/>
        </w:rPr>
      </w:pPr>
      <w:r w:rsidRPr="00CB7622">
        <w:rPr>
          <w:rFonts w:eastAsia="Calibri"/>
          <w:b/>
          <w:sz w:val="28"/>
          <w:szCs w:val="28"/>
          <w:lang w:eastAsia="en-US"/>
        </w:rPr>
        <w:lastRenderedPageBreak/>
        <w:t>Инициативное бюджетирование</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С 2016 года Красноярский край является участником федерального проекта «Развитие инициативного бюджетирования в субъектах Российской Федерации в 2016-2019 годах». Реализация проекта осуществляется в рамках подпрограммы «Поддержка местных инициатив» государственной программы Красноярского края «Содействие развитию местного самоуправления» путем предоставления субсидий на осущес</w:t>
      </w:r>
      <w:r>
        <w:rPr>
          <w:rFonts w:eastAsia="Calibri"/>
          <w:sz w:val="28"/>
          <w:szCs w:val="28"/>
          <w:lang w:eastAsia="en-US"/>
        </w:rPr>
        <w:t xml:space="preserve">твление расходов, направленных </w:t>
      </w:r>
      <w:r>
        <w:rPr>
          <w:rFonts w:eastAsia="Calibri"/>
          <w:sz w:val="28"/>
          <w:szCs w:val="28"/>
          <w:lang w:eastAsia="en-US"/>
        </w:rPr>
        <w:br/>
      </w:r>
      <w:r w:rsidRPr="00CB7622">
        <w:rPr>
          <w:rFonts w:eastAsia="Calibri"/>
          <w:sz w:val="28"/>
          <w:szCs w:val="28"/>
          <w:lang w:eastAsia="en-US"/>
        </w:rPr>
        <w:t xml:space="preserve">на реализацию мероприятий по поддержке местных инициатив «Берег Енисея» территорий городских и сельских поселений по результатам проведения конкурсного отбора.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Целью программы поддержки местных инициатив (далее – ППМИ) является повышение эффективности работы органов местного самоуправления в решении проблем местного значения за счет эффективного вовлечения населения, бизнеса в решение проблем, мобилизации и повышения эффективности использования финансовых средств. Реализация ППМИ позволяет оперативно выявлять и решать наиболее острые социальные проблемы местного уровня, являющиеся реальным приоритетом населения; вовлекать население в решение местных проблем; привлекать для решения этих проблем все доступные имеющиеся местные ресурсы.</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Нормативные акты края, в соответствии с которыми осуществляются меры поддержки инициативного бюджетирования:</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Постановление Правительства Красноярского края от 30.09.2013 № 517-п «Об утверждении государственной программы Красноярского края «Содействие развитию местного самоуправления» (подпрограмма «Поддержка местных инициатив»);</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Постановление Правительства Красноярского края «Об утверждении распределения субсидий бюджетам муниципальных образований Красноярского края на осуществление расходов, направленных </w:t>
      </w:r>
      <w:r w:rsidRPr="00CB7622">
        <w:rPr>
          <w:rFonts w:eastAsia="Calibri"/>
          <w:sz w:val="28"/>
          <w:szCs w:val="28"/>
          <w:lang w:eastAsia="en-US"/>
        </w:rPr>
        <w:br/>
        <w:t xml:space="preserve">на реализацию мероприятий по поддержке местных инициатив территорий городских и сельских поселений» (принимается ежегодно).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Учитывая заинтересованность органов местного самоуправления, происходит расширение географии проекта. В 2019 году в конкурсе приняли участие 15 муниципальных районов, количество участвующих поселений составило 197. Увеличение по сравнению с пилотным 2017 годом произошло </w:t>
      </w:r>
      <w:r>
        <w:rPr>
          <w:rFonts w:eastAsia="Calibri"/>
          <w:sz w:val="28"/>
          <w:szCs w:val="28"/>
          <w:lang w:eastAsia="en-US"/>
        </w:rPr>
        <w:br/>
      </w:r>
      <w:r w:rsidRPr="00CB7622">
        <w:rPr>
          <w:rFonts w:eastAsia="Calibri"/>
          <w:sz w:val="28"/>
          <w:szCs w:val="28"/>
          <w:lang w:eastAsia="en-US"/>
        </w:rPr>
        <w:t>на 11 муниципальных районов и соответственно 132 поселения:</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2017 год - поселения 6 муниципальных районов;</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2018 – 11;</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2019 – 15.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Для реализации программы в крае был создан проектный центр, </w:t>
      </w:r>
      <w:r w:rsidRPr="00CB7622">
        <w:rPr>
          <w:rFonts w:eastAsia="Calibri"/>
          <w:sz w:val="28"/>
          <w:szCs w:val="28"/>
          <w:lang w:eastAsia="en-US"/>
        </w:rPr>
        <w:br/>
        <w:t xml:space="preserve">в который вошли Министерство финансов Красноярского края и ККГБУ ДПО «Институт государственного и муниципального управления при Правительстве Красноярского края».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lastRenderedPageBreak/>
        <w:t xml:space="preserve">Совет муниципальных образований Красноярского края, начиная с 2016 года, сопровождает муниципальное сообщество края, рассматривая </w:t>
      </w:r>
      <w:r w:rsidRPr="00CB7622">
        <w:rPr>
          <w:rFonts w:eastAsia="Calibri"/>
          <w:sz w:val="28"/>
          <w:szCs w:val="28"/>
          <w:lang w:eastAsia="en-US"/>
        </w:rPr>
        <w:br/>
        <w:t>на заседаниях палат и комитетов Совета применение положительных муниципальных практик муниципальных образований края, Российской Федерации, обсуждается зарубежный опыт. На съездах Совета подводятся итоги.</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По оценкам экспертного сообщества модель сопровождения реализации ППМИ в Красноярском крае занимает лидирующие позиции в сфере внедрения и развития инициативного бюджетирования в течение ряда лет.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Схема софинансирования проектов, реализуемых с применением механизма инициативного (народного) бюджетирования, применяемая </w:t>
      </w:r>
      <w:r w:rsidRPr="00CB7622">
        <w:rPr>
          <w:rFonts w:eastAsia="Calibri"/>
          <w:sz w:val="28"/>
          <w:szCs w:val="28"/>
          <w:lang w:eastAsia="en-US"/>
        </w:rPr>
        <w:br/>
        <w:t>в муниципальных образованиях Красноярского края:</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85% </w:t>
      </w:r>
      <w:r w:rsidRPr="00CB7622">
        <w:rPr>
          <w:rFonts w:eastAsia="Calibri"/>
          <w:sz w:val="28"/>
          <w:szCs w:val="28"/>
          <w:lang w:eastAsia="en-US"/>
        </w:rPr>
        <w:tab/>
        <w:t>- краевой бюджет</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5% </w:t>
      </w:r>
      <w:r w:rsidRPr="00CB7622">
        <w:rPr>
          <w:rFonts w:eastAsia="Calibri"/>
          <w:sz w:val="28"/>
          <w:szCs w:val="28"/>
          <w:lang w:eastAsia="en-US"/>
        </w:rPr>
        <w:tab/>
        <w:t xml:space="preserve">- муниципальный бюджет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3% </w:t>
      </w:r>
      <w:r w:rsidRPr="00CB7622">
        <w:rPr>
          <w:rFonts w:eastAsia="Calibri"/>
          <w:sz w:val="28"/>
          <w:szCs w:val="28"/>
          <w:lang w:eastAsia="en-US"/>
        </w:rPr>
        <w:tab/>
        <w:t>- средства граждан</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7% </w:t>
      </w:r>
      <w:r w:rsidRPr="00CB7622">
        <w:rPr>
          <w:rFonts w:eastAsia="Calibri"/>
          <w:sz w:val="28"/>
          <w:szCs w:val="28"/>
          <w:lang w:eastAsia="en-US"/>
        </w:rPr>
        <w:tab/>
        <w:t>- иные источники (без привязки к источнику).</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111 проектов (из 114) ППМИ-2019 были успешно реализованы, 3 проекта реализованы не были. При этом общий объем средств, направленный </w:t>
      </w:r>
      <w:r w:rsidRPr="00CB7622">
        <w:rPr>
          <w:rFonts w:eastAsia="Calibri"/>
          <w:sz w:val="28"/>
          <w:szCs w:val="28"/>
          <w:lang w:eastAsia="en-US"/>
        </w:rPr>
        <w:br/>
        <w:t xml:space="preserve">на реализацию проектов, отобранных при участии населения, составил 120,3 млн рублей, в том числе краевой бюджет – 98,6 млн рублей (82,0%), местный бюджет – 8,8 млн рублей (7,3%), средства юридических лиц – 7,4 млн рублей (6,1%), вклад населения – 5,5 млн рублей (4,6%). По итогам реализации проектов ППМИ-2019 года все обязательства по софинансированию проектов со стороны местных бюджетов, населения и юридических лиц были исполнены в полном объеме.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Опыт реализации ППМИ в 2019 году показывает, что среди участников сохраняется высокий уровень актуальности их сопровождения со стороны проектного центра, а в связи с увеличением числа участников программы возрастает необходимость в разработке и внедрении интерактивно-прикладных форм методической и информационной поддержки.</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Общая сумма внебюджетных средств, собранных для реализации проектов представлена в таблице 1.</w:t>
      </w:r>
    </w:p>
    <w:p w:rsidR="005D657B" w:rsidRDefault="005D657B" w:rsidP="005D657B">
      <w:pPr>
        <w:pStyle w:val="af3"/>
        <w:tabs>
          <w:tab w:val="left" w:pos="1134"/>
        </w:tabs>
        <w:ind w:left="1070"/>
        <w:jc w:val="right"/>
        <w:rPr>
          <w:rFonts w:eastAsia="Calibri"/>
          <w:sz w:val="28"/>
          <w:szCs w:val="28"/>
          <w:lang w:eastAsia="en-US"/>
        </w:rPr>
      </w:pPr>
      <w:r>
        <w:rPr>
          <w:rFonts w:eastAsia="Calibri"/>
          <w:sz w:val="28"/>
          <w:szCs w:val="28"/>
          <w:lang w:eastAsia="en-US"/>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155"/>
        <w:gridCol w:w="3155"/>
      </w:tblGrid>
      <w:tr w:rsidR="005D657B" w:rsidTr="005D657B">
        <w:trPr>
          <w:trHeight w:hRule="exact" w:val="1519"/>
        </w:trPr>
        <w:tc>
          <w:tcPr>
            <w:tcW w:w="315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Внебюджетные источники финансирования проектов</w:t>
            </w:r>
          </w:p>
        </w:tc>
        <w:tc>
          <w:tcPr>
            <w:tcW w:w="315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Сумма средств собранных для реализации проектов в 2018 году (млн. руб.)</w:t>
            </w:r>
          </w:p>
        </w:tc>
        <w:tc>
          <w:tcPr>
            <w:tcW w:w="315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Сумма средств собранных для реализации проектов в 2019 году (млн. руб.)</w:t>
            </w:r>
          </w:p>
        </w:tc>
      </w:tr>
      <w:tr w:rsidR="005D657B" w:rsidTr="005D657B">
        <w:trPr>
          <w:trHeight w:hRule="exact" w:val="397"/>
        </w:trPr>
        <w:tc>
          <w:tcPr>
            <w:tcW w:w="315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Средства населения</w:t>
            </w:r>
          </w:p>
        </w:tc>
        <w:tc>
          <w:tcPr>
            <w:tcW w:w="315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4,10</w:t>
            </w:r>
          </w:p>
        </w:tc>
        <w:tc>
          <w:tcPr>
            <w:tcW w:w="315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5,50</w:t>
            </w:r>
          </w:p>
        </w:tc>
      </w:tr>
      <w:tr w:rsidR="005D657B" w:rsidTr="005D657B">
        <w:trPr>
          <w:trHeight w:hRule="exact" w:val="397"/>
        </w:trPr>
        <w:tc>
          <w:tcPr>
            <w:tcW w:w="315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Иные источники</w:t>
            </w:r>
          </w:p>
        </w:tc>
        <w:tc>
          <w:tcPr>
            <w:tcW w:w="315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7,00</w:t>
            </w:r>
          </w:p>
        </w:tc>
        <w:tc>
          <w:tcPr>
            <w:tcW w:w="315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7,40</w:t>
            </w:r>
          </w:p>
        </w:tc>
      </w:tr>
      <w:tr w:rsidR="005D657B" w:rsidTr="005D657B">
        <w:trPr>
          <w:trHeight w:hRule="exact" w:val="397"/>
        </w:trPr>
        <w:tc>
          <w:tcPr>
            <w:tcW w:w="315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b/>
                <w:sz w:val="28"/>
                <w:szCs w:val="28"/>
                <w:lang w:eastAsia="en-US"/>
              </w:rPr>
            </w:pPr>
            <w:r>
              <w:rPr>
                <w:rFonts w:eastAsia="Calibri"/>
                <w:b/>
                <w:sz w:val="28"/>
                <w:szCs w:val="28"/>
                <w:lang w:eastAsia="en-US"/>
              </w:rPr>
              <w:t>ИТОГО</w:t>
            </w:r>
          </w:p>
        </w:tc>
        <w:tc>
          <w:tcPr>
            <w:tcW w:w="315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b/>
                <w:sz w:val="28"/>
                <w:szCs w:val="28"/>
                <w:lang w:eastAsia="en-US"/>
              </w:rPr>
            </w:pPr>
            <w:r>
              <w:rPr>
                <w:rFonts w:eastAsia="Calibri"/>
                <w:b/>
                <w:sz w:val="28"/>
                <w:szCs w:val="28"/>
                <w:lang w:eastAsia="en-US"/>
              </w:rPr>
              <w:t>11,10</w:t>
            </w:r>
          </w:p>
        </w:tc>
        <w:tc>
          <w:tcPr>
            <w:tcW w:w="315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b/>
                <w:sz w:val="28"/>
                <w:szCs w:val="28"/>
                <w:lang w:eastAsia="en-US"/>
              </w:rPr>
            </w:pPr>
            <w:r>
              <w:rPr>
                <w:rFonts w:eastAsia="Calibri"/>
                <w:b/>
                <w:sz w:val="28"/>
                <w:szCs w:val="28"/>
                <w:lang w:eastAsia="en-US"/>
              </w:rPr>
              <w:t>12,90</w:t>
            </w:r>
          </w:p>
        </w:tc>
      </w:tr>
    </w:tbl>
    <w:p w:rsidR="005D657B" w:rsidRDefault="005D657B" w:rsidP="005D657B">
      <w:pPr>
        <w:tabs>
          <w:tab w:val="left" w:pos="1134"/>
        </w:tabs>
        <w:ind w:firstLine="567"/>
        <w:jc w:val="both"/>
        <w:rPr>
          <w:rFonts w:eastAsia="Calibri"/>
          <w:sz w:val="28"/>
          <w:szCs w:val="28"/>
          <w:lang w:eastAsia="en-US"/>
        </w:rPr>
      </w:pP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lastRenderedPageBreak/>
        <w:t>Предоставление бюджетам муниципальных образований края вышеуказанных субсидий позволило в 2019 году реализовать 111 проектов, направленных на развитие объектов общественной инфраструктуры населенных пунктов Красноярского края, отобранных при активном участии населения, в том числе по направлениям:</w:t>
      </w:r>
    </w:p>
    <w:p w:rsidR="005D657B" w:rsidRDefault="005D657B" w:rsidP="005D657B">
      <w:pPr>
        <w:pStyle w:val="af3"/>
        <w:tabs>
          <w:tab w:val="left" w:pos="0"/>
        </w:tabs>
        <w:spacing w:after="0" w:line="240" w:lineRule="auto"/>
        <w:ind w:left="0" w:firstLine="709"/>
        <w:jc w:val="both"/>
        <w:rPr>
          <w:rFonts w:eastAsia="Calibri"/>
          <w:sz w:val="28"/>
          <w:szCs w:val="28"/>
          <w:lang w:eastAsia="en-US"/>
        </w:rPr>
      </w:pPr>
      <w:r>
        <w:rPr>
          <w:rFonts w:eastAsia="Calibri"/>
          <w:sz w:val="28"/>
          <w:szCs w:val="28"/>
          <w:lang w:eastAsia="en-US"/>
        </w:rPr>
        <w:t>- обустройство детских и спортивных площадок 22 проекта (19,3 млн рублей);</w:t>
      </w:r>
    </w:p>
    <w:p w:rsidR="005D657B" w:rsidRDefault="005D657B" w:rsidP="005D657B">
      <w:pPr>
        <w:pStyle w:val="af3"/>
        <w:tabs>
          <w:tab w:val="left" w:pos="0"/>
        </w:tabs>
        <w:spacing w:after="0" w:line="240" w:lineRule="auto"/>
        <w:ind w:left="0" w:firstLine="709"/>
        <w:jc w:val="both"/>
        <w:rPr>
          <w:rFonts w:eastAsia="Calibri"/>
          <w:sz w:val="28"/>
          <w:szCs w:val="28"/>
          <w:lang w:eastAsia="en-US"/>
        </w:rPr>
      </w:pPr>
      <w:r>
        <w:rPr>
          <w:rFonts w:eastAsia="Calibri"/>
          <w:sz w:val="28"/>
          <w:szCs w:val="28"/>
          <w:lang w:eastAsia="en-US"/>
        </w:rPr>
        <w:t>- ремонт домов культуры 15 проектов (12,9 млн рублей);</w:t>
      </w:r>
    </w:p>
    <w:p w:rsidR="005D657B" w:rsidRDefault="005D657B" w:rsidP="005D657B">
      <w:pPr>
        <w:pStyle w:val="af3"/>
        <w:tabs>
          <w:tab w:val="left" w:pos="0"/>
        </w:tabs>
        <w:spacing w:after="0" w:line="240" w:lineRule="auto"/>
        <w:ind w:left="0" w:firstLine="709"/>
        <w:jc w:val="both"/>
        <w:rPr>
          <w:rFonts w:eastAsia="Calibri"/>
          <w:sz w:val="28"/>
          <w:szCs w:val="28"/>
          <w:lang w:eastAsia="en-US"/>
        </w:rPr>
      </w:pPr>
      <w:r>
        <w:rPr>
          <w:rFonts w:eastAsia="Calibri"/>
          <w:sz w:val="28"/>
          <w:szCs w:val="28"/>
          <w:lang w:eastAsia="en-US"/>
        </w:rPr>
        <w:t>- благоустройство населенных пунктов 14 проектов (17,2 млн рублей);</w:t>
      </w:r>
    </w:p>
    <w:p w:rsidR="005D657B" w:rsidRDefault="005D657B" w:rsidP="005D657B">
      <w:pPr>
        <w:pStyle w:val="af3"/>
        <w:tabs>
          <w:tab w:val="left" w:pos="0"/>
        </w:tabs>
        <w:spacing w:after="0" w:line="240" w:lineRule="auto"/>
        <w:ind w:left="0" w:firstLine="709"/>
        <w:jc w:val="both"/>
        <w:rPr>
          <w:rFonts w:eastAsia="Calibri"/>
          <w:sz w:val="28"/>
          <w:szCs w:val="28"/>
          <w:lang w:eastAsia="en-US"/>
        </w:rPr>
      </w:pPr>
      <w:r>
        <w:rPr>
          <w:rFonts w:eastAsia="Calibri"/>
          <w:sz w:val="28"/>
          <w:szCs w:val="28"/>
          <w:lang w:eastAsia="en-US"/>
        </w:rPr>
        <w:t>- благоустройство мест захоронения 16 проектов (16,1 млн рублей);</w:t>
      </w:r>
    </w:p>
    <w:p w:rsidR="005D657B" w:rsidRDefault="005D657B" w:rsidP="005D657B">
      <w:pPr>
        <w:pStyle w:val="af3"/>
        <w:tabs>
          <w:tab w:val="left" w:pos="0"/>
        </w:tabs>
        <w:spacing w:after="0" w:line="240" w:lineRule="auto"/>
        <w:ind w:left="0" w:firstLine="709"/>
        <w:jc w:val="both"/>
        <w:rPr>
          <w:rFonts w:eastAsia="Calibri"/>
          <w:sz w:val="28"/>
          <w:szCs w:val="28"/>
          <w:lang w:eastAsia="en-US"/>
        </w:rPr>
      </w:pPr>
      <w:r>
        <w:rPr>
          <w:rFonts w:eastAsia="Calibri"/>
          <w:sz w:val="28"/>
          <w:szCs w:val="28"/>
          <w:lang w:eastAsia="en-US"/>
        </w:rPr>
        <w:t>- ремонт уличного освещения 32 проекта (25,1 млн рублей);</w:t>
      </w:r>
    </w:p>
    <w:p w:rsidR="005D657B" w:rsidRDefault="005D657B" w:rsidP="005D657B">
      <w:pPr>
        <w:pStyle w:val="af3"/>
        <w:tabs>
          <w:tab w:val="left" w:pos="0"/>
        </w:tabs>
        <w:spacing w:after="0" w:line="240" w:lineRule="auto"/>
        <w:ind w:left="0" w:firstLine="709"/>
        <w:jc w:val="both"/>
        <w:rPr>
          <w:rFonts w:eastAsia="Calibri"/>
          <w:sz w:val="28"/>
          <w:szCs w:val="28"/>
          <w:lang w:eastAsia="en-US"/>
        </w:rPr>
      </w:pPr>
      <w:r>
        <w:rPr>
          <w:rFonts w:eastAsia="Calibri"/>
          <w:sz w:val="28"/>
          <w:szCs w:val="28"/>
          <w:lang w:eastAsia="en-US"/>
        </w:rPr>
        <w:t>- ремонт объектов жилищно-коммунального хозяйства 12 проектов (8 млн рублей).</w:t>
      </w:r>
    </w:p>
    <w:p w:rsidR="005D657B" w:rsidRPr="00CB7622" w:rsidRDefault="005D657B" w:rsidP="005D657B">
      <w:pPr>
        <w:tabs>
          <w:tab w:val="left" w:pos="0"/>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Таким образом, наибольшее количество проектов ППМИ-2019 касались вопросов уличного освещения – 28% от общего количества проектов. Данный тип проектов сохранил свою актуальность </w:t>
      </w:r>
      <w:r>
        <w:rPr>
          <w:rFonts w:eastAsia="Calibri"/>
          <w:sz w:val="28"/>
          <w:szCs w:val="28"/>
          <w:lang w:eastAsia="en-US"/>
        </w:rPr>
        <w:t xml:space="preserve">с 2018 года (32 проекта - 32 % </w:t>
      </w:r>
      <w:r>
        <w:rPr>
          <w:rFonts w:eastAsia="Calibri"/>
          <w:sz w:val="28"/>
          <w:szCs w:val="28"/>
          <w:lang w:eastAsia="en-US"/>
        </w:rPr>
        <w:br/>
      </w:r>
      <w:r w:rsidRPr="00CB7622">
        <w:rPr>
          <w:rFonts w:eastAsia="Calibri"/>
          <w:sz w:val="28"/>
          <w:szCs w:val="28"/>
          <w:lang w:eastAsia="en-US"/>
        </w:rPr>
        <w:t>от общего количества проектов в 2018 году). Типология объектов проектов Программы поддержки местных инициатив в 2019 г. представлена в таблице 2.</w:t>
      </w:r>
    </w:p>
    <w:p w:rsidR="005D657B" w:rsidRDefault="005D657B" w:rsidP="005D657B">
      <w:pPr>
        <w:pStyle w:val="af3"/>
        <w:tabs>
          <w:tab w:val="left" w:pos="1134"/>
        </w:tabs>
        <w:ind w:left="1070"/>
        <w:jc w:val="right"/>
        <w:rPr>
          <w:rFonts w:eastAsia="Calibri"/>
          <w:sz w:val="28"/>
          <w:szCs w:val="28"/>
          <w:lang w:eastAsia="en-US"/>
        </w:rPr>
      </w:pPr>
      <w:r>
        <w:rPr>
          <w:rFonts w:eastAsia="Calibri"/>
          <w:sz w:val="28"/>
          <w:szCs w:val="28"/>
          <w:lang w:eastAsia="en-US"/>
        </w:rPr>
        <w:t>Таблица 2.</w:t>
      </w:r>
    </w:p>
    <w:tbl>
      <w:tblPr>
        <w:tblW w:w="10785" w:type="dxa"/>
        <w:tblInd w:w="-743" w:type="dxa"/>
        <w:tblLayout w:type="fixed"/>
        <w:tblLook w:val="04A0" w:firstRow="1" w:lastRow="0" w:firstColumn="1" w:lastColumn="0" w:noHBand="0" w:noVBand="1"/>
      </w:tblPr>
      <w:tblGrid>
        <w:gridCol w:w="1983"/>
        <w:gridCol w:w="708"/>
        <w:gridCol w:w="520"/>
        <w:gridCol w:w="521"/>
        <w:gridCol w:w="563"/>
        <w:gridCol w:w="521"/>
        <w:gridCol w:w="551"/>
        <w:gridCol w:w="521"/>
        <w:gridCol w:w="521"/>
        <w:gridCol w:w="521"/>
        <w:gridCol w:w="564"/>
        <w:gridCol w:w="567"/>
        <w:gridCol w:w="521"/>
        <w:gridCol w:w="521"/>
        <w:gridCol w:w="521"/>
        <w:gridCol w:w="640"/>
        <w:gridCol w:w="521"/>
      </w:tblGrid>
      <w:tr w:rsidR="005D657B" w:rsidTr="005D657B">
        <w:trPr>
          <w:trHeight w:val="330"/>
        </w:trPr>
        <w:tc>
          <w:tcPr>
            <w:tcW w:w="1985" w:type="dxa"/>
            <w:vMerge w:val="restart"/>
            <w:tcBorders>
              <w:top w:val="single" w:sz="8" w:space="0" w:color="auto"/>
              <w:left w:val="single" w:sz="8" w:space="0" w:color="auto"/>
              <w:bottom w:val="single" w:sz="8" w:space="0" w:color="000000"/>
              <w:right w:val="single" w:sz="8" w:space="0" w:color="auto"/>
            </w:tcBorders>
            <w:hideMark/>
          </w:tcPr>
          <w:p w:rsidR="005D657B" w:rsidRDefault="005D657B" w:rsidP="005D657B">
            <w:pPr>
              <w:spacing w:line="256" w:lineRule="auto"/>
              <w:rPr>
                <w:rFonts w:asciiTheme="minorHAnsi" w:eastAsiaTheme="minorHAnsi" w:hAnsiTheme="minorHAnsi"/>
                <w:sz w:val="22"/>
                <w:szCs w:val="22"/>
                <w:lang w:eastAsia="en-US"/>
              </w:rPr>
            </w:pPr>
          </w:p>
        </w:tc>
        <w:tc>
          <w:tcPr>
            <w:tcW w:w="8804" w:type="dxa"/>
            <w:gridSpan w:val="16"/>
            <w:tcBorders>
              <w:top w:val="single" w:sz="8" w:space="0" w:color="auto"/>
              <w:left w:val="nil"/>
              <w:bottom w:val="single" w:sz="8" w:space="0" w:color="auto"/>
              <w:right w:val="single" w:sz="8" w:space="0" w:color="000000"/>
            </w:tcBorders>
            <w:hideMark/>
          </w:tcPr>
          <w:p w:rsidR="005D657B" w:rsidRDefault="005D657B" w:rsidP="005D657B">
            <w:pPr>
              <w:spacing w:after="0" w:line="240" w:lineRule="auto"/>
              <w:jc w:val="center"/>
              <w:rPr>
                <w:rFonts w:eastAsiaTheme="minorHAnsi"/>
                <w:color w:val="000000"/>
                <w:lang w:eastAsia="en-US"/>
              </w:rPr>
            </w:pPr>
            <w:r>
              <w:rPr>
                <w:rFonts w:eastAsiaTheme="minorHAnsi"/>
                <w:color w:val="000000"/>
                <w:lang w:eastAsia="en-US"/>
              </w:rPr>
              <w:t>Муниципальный район</w:t>
            </w:r>
          </w:p>
        </w:tc>
      </w:tr>
      <w:tr w:rsidR="005D657B" w:rsidTr="005D657B">
        <w:trPr>
          <w:trHeight w:val="24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5D657B" w:rsidRDefault="005D657B" w:rsidP="005D657B">
            <w:pPr>
              <w:spacing w:after="0" w:line="240" w:lineRule="auto"/>
              <w:rPr>
                <w:rFonts w:asciiTheme="minorHAnsi" w:eastAsiaTheme="minorHAnsi" w:hAnsiTheme="minorHAnsi"/>
                <w:sz w:val="22"/>
                <w:szCs w:val="22"/>
                <w:lang w:eastAsia="en-US"/>
              </w:rPr>
            </w:pPr>
          </w:p>
        </w:tc>
        <w:tc>
          <w:tcPr>
            <w:tcW w:w="709" w:type="dxa"/>
            <w:tcBorders>
              <w:top w:val="nil"/>
              <w:left w:val="nil"/>
              <w:bottom w:val="single" w:sz="8" w:space="0" w:color="auto"/>
              <w:right w:val="single" w:sz="8" w:space="0" w:color="auto"/>
            </w:tcBorders>
            <w:noWrap/>
            <w:textDirection w:val="btLr"/>
            <w:vAlign w:val="center"/>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Общее число проектов</w:t>
            </w:r>
          </w:p>
        </w:tc>
        <w:tc>
          <w:tcPr>
            <w:tcW w:w="521"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 Балахтинский</w:t>
            </w:r>
          </w:p>
        </w:tc>
        <w:tc>
          <w:tcPr>
            <w:tcW w:w="521"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 Березовский</w:t>
            </w:r>
          </w:p>
        </w:tc>
        <w:tc>
          <w:tcPr>
            <w:tcW w:w="563" w:type="dxa"/>
            <w:tcBorders>
              <w:top w:val="nil"/>
              <w:left w:val="nil"/>
              <w:bottom w:val="single" w:sz="8" w:space="0" w:color="auto"/>
              <w:right w:val="single" w:sz="8" w:space="0" w:color="auto"/>
            </w:tcBorders>
            <w:noWrap/>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3. Большемуртинский</w:t>
            </w:r>
          </w:p>
        </w:tc>
        <w:tc>
          <w:tcPr>
            <w:tcW w:w="521"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4. Емельяновский</w:t>
            </w:r>
          </w:p>
        </w:tc>
        <w:tc>
          <w:tcPr>
            <w:tcW w:w="551"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5. Енисейский</w:t>
            </w:r>
          </w:p>
        </w:tc>
        <w:tc>
          <w:tcPr>
            <w:tcW w:w="521"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6. Ермаковский</w:t>
            </w:r>
          </w:p>
        </w:tc>
        <w:tc>
          <w:tcPr>
            <w:tcW w:w="521"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7. Идринский</w:t>
            </w:r>
          </w:p>
        </w:tc>
        <w:tc>
          <w:tcPr>
            <w:tcW w:w="521"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8. Казачинский</w:t>
            </w:r>
          </w:p>
        </w:tc>
        <w:tc>
          <w:tcPr>
            <w:tcW w:w="564"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9. Каратузский</w:t>
            </w:r>
          </w:p>
        </w:tc>
        <w:tc>
          <w:tcPr>
            <w:tcW w:w="567"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10. Краснотуранский</w:t>
            </w:r>
          </w:p>
        </w:tc>
        <w:tc>
          <w:tcPr>
            <w:tcW w:w="521"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11. Курагинский</w:t>
            </w:r>
          </w:p>
        </w:tc>
        <w:tc>
          <w:tcPr>
            <w:tcW w:w="521"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12. Минусинский</w:t>
            </w:r>
          </w:p>
        </w:tc>
        <w:tc>
          <w:tcPr>
            <w:tcW w:w="521"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13. Новоселовский</w:t>
            </w:r>
          </w:p>
        </w:tc>
        <w:tc>
          <w:tcPr>
            <w:tcW w:w="640"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14. Сухобузимский</w:t>
            </w:r>
          </w:p>
        </w:tc>
        <w:tc>
          <w:tcPr>
            <w:tcW w:w="521" w:type="dxa"/>
            <w:tcBorders>
              <w:top w:val="nil"/>
              <w:left w:val="nil"/>
              <w:bottom w:val="single" w:sz="8" w:space="0" w:color="auto"/>
              <w:right w:val="single" w:sz="8" w:space="0" w:color="auto"/>
            </w:tcBorders>
            <w:textDirection w:val="btLr"/>
            <w:vAlign w:val="center"/>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15. Шушенский</w:t>
            </w:r>
          </w:p>
        </w:tc>
      </w:tr>
      <w:tr w:rsidR="005D657B" w:rsidTr="005D657B">
        <w:trPr>
          <w:trHeight w:val="31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5D657B" w:rsidRDefault="005D657B" w:rsidP="005D657B">
            <w:pPr>
              <w:spacing w:after="0" w:line="240" w:lineRule="auto"/>
              <w:rPr>
                <w:rFonts w:asciiTheme="minorHAnsi" w:eastAsiaTheme="minorHAnsi" w:hAnsiTheme="minorHAnsi"/>
                <w:sz w:val="22"/>
                <w:szCs w:val="22"/>
                <w:lang w:eastAsia="en-US"/>
              </w:rPr>
            </w:pPr>
          </w:p>
        </w:tc>
        <w:tc>
          <w:tcPr>
            <w:tcW w:w="709"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114</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5</w:t>
            </w:r>
          </w:p>
        </w:tc>
        <w:tc>
          <w:tcPr>
            <w:tcW w:w="563"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6</w:t>
            </w:r>
          </w:p>
        </w:tc>
        <w:tc>
          <w:tcPr>
            <w:tcW w:w="55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9</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6</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12</w:t>
            </w:r>
          </w:p>
        </w:tc>
        <w:tc>
          <w:tcPr>
            <w:tcW w:w="564"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2</w:t>
            </w:r>
          </w:p>
        </w:tc>
        <w:tc>
          <w:tcPr>
            <w:tcW w:w="567"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3</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6</w:t>
            </w:r>
          </w:p>
        </w:tc>
        <w:tc>
          <w:tcPr>
            <w:tcW w:w="640"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9</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3</w:t>
            </w:r>
          </w:p>
        </w:tc>
      </w:tr>
      <w:tr w:rsidR="005D657B" w:rsidTr="005D657B">
        <w:trPr>
          <w:trHeight w:val="533"/>
        </w:trPr>
        <w:tc>
          <w:tcPr>
            <w:tcW w:w="1985" w:type="dxa"/>
            <w:tcBorders>
              <w:top w:val="nil"/>
              <w:left w:val="single" w:sz="8" w:space="0" w:color="auto"/>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Уличное освещение</w:t>
            </w:r>
          </w:p>
        </w:tc>
        <w:tc>
          <w:tcPr>
            <w:tcW w:w="709"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32</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63"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4</w:t>
            </w:r>
          </w:p>
        </w:tc>
        <w:tc>
          <w:tcPr>
            <w:tcW w:w="55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5</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4</w:t>
            </w:r>
          </w:p>
        </w:tc>
        <w:tc>
          <w:tcPr>
            <w:tcW w:w="564"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7"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4</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3</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640"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r>
      <w:tr w:rsidR="005D657B" w:rsidTr="005D657B">
        <w:trPr>
          <w:trHeight w:val="956"/>
        </w:trPr>
        <w:tc>
          <w:tcPr>
            <w:tcW w:w="1985" w:type="dxa"/>
            <w:tcBorders>
              <w:top w:val="nil"/>
              <w:left w:val="single" w:sz="8" w:space="0" w:color="auto"/>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Детские/спортивные площадки, стадионы</w:t>
            </w:r>
          </w:p>
        </w:tc>
        <w:tc>
          <w:tcPr>
            <w:tcW w:w="709"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21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63"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5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64"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7"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4</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640"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r>
      <w:tr w:rsidR="005D657B" w:rsidTr="005D657B">
        <w:trPr>
          <w:trHeight w:val="916"/>
        </w:trPr>
        <w:tc>
          <w:tcPr>
            <w:tcW w:w="1985" w:type="dxa"/>
            <w:tcBorders>
              <w:top w:val="single" w:sz="4" w:space="0" w:color="auto"/>
              <w:left w:val="single" w:sz="8" w:space="0" w:color="auto"/>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Благоустройство мест захоронения</w:t>
            </w:r>
          </w:p>
        </w:tc>
        <w:tc>
          <w:tcPr>
            <w:tcW w:w="709"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17</w:t>
            </w:r>
          </w:p>
        </w:tc>
        <w:tc>
          <w:tcPr>
            <w:tcW w:w="521"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63"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21"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51"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3</w:t>
            </w:r>
          </w:p>
        </w:tc>
        <w:tc>
          <w:tcPr>
            <w:tcW w:w="521"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64"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7"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640"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3</w:t>
            </w:r>
          </w:p>
        </w:tc>
        <w:tc>
          <w:tcPr>
            <w:tcW w:w="521" w:type="dxa"/>
            <w:tcBorders>
              <w:top w:val="single" w:sz="4" w:space="0" w:color="auto"/>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r>
      <w:tr w:rsidR="005D657B" w:rsidTr="005D657B">
        <w:trPr>
          <w:trHeight w:val="876"/>
        </w:trPr>
        <w:tc>
          <w:tcPr>
            <w:tcW w:w="1985" w:type="dxa"/>
            <w:tcBorders>
              <w:top w:val="nil"/>
              <w:left w:val="single" w:sz="8" w:space="0" w:color="auto"/>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Дома культуры/</w:t>
            </w:r>
          </w:p>
          <w:p w:rsidR="005D657B" w:rsidRDefault="005D657B" w:rsidP="005D657B">
            <w:pPr>
              <w:spacing w:after="0" w:line="240" w:lineRule="auto"/>
              <w:rPr>
                <w:rFonts w:eastAsiaTheme="minorHAnsi"/>
                <w:color w:val="000000"/>
                <w:lang w:eastAsia="en-US"/>
              </w:rPr>
            </w:pPr>
            <w:r>
              <w:rPr>
                <w:rFonts w:eastAsiaTheme="minorHAnsi"/>
                <w:color w:val="000000"/>
                <w:lang w:eastAsia="en-US"/>
              </w:rPr>
              <w:t>библиотеки</w:t>
            </w:r>
          </w:p>
        </w:tc>
        <w:tc>
          <w:tcPr>
            <w:tcW w:w="709"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15</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3"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3</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5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64"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7"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640"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4</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r>
      <w:tr w:rsidR="005D657B" w:rsidTr="005D657B">
        <w:trPr>
          <w:trHeight w:val="1246"/>
        </w:trPr>
        <w:tc>
          <w:tcPr>
            <w:tcW w:w="1985" w:type="dxa"/>
            <w:tcBorders>
              <w:top w:val="nil"/>
              <w:left w:val="single" w:sz="8" w:space="0" w:color="auto"/>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lastRenderedPageBreak/>
              <w:t>Объекты водоснабжения (водопроводы, башни)</w:t>
            </w:r>
          </w:p>
        </w:tc>
        <w:tc>
          <w:tcPr>
            <w:tcW w:w="709"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4</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3"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3</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5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64"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67"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640"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r>
      <w:tr w:rsidR="005D657B" w:rsidTr="005D657B">
        <w:trPr>
          <w:trHeight w:val="743"/>
        </w:trPr>
        <w:tc>
          <w:tcPr>
            <w:tcW w:w="1985" w:type="dxa"/>
            <w:tcBorders>
              <w:top w:val="nil"/>
              <w:left w:val="single" w:sz="8" w:space="0" w:color="auto"/>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Площади/парки/скверы</w:t>
            </w:r>
          </w:p>
        </w:tc>
        <w:tc>
          <w:tcPr>
            <w:tcW w:w="709"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63"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5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64"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67"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640"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r>
      <w:tr w:rsidR="005D657B" w:rsidTr="005D657B">
        <w:trPr>
          <w:trHeight w:val="598"/>
        </w:trPr>
        <w:tc>
          <w:tcPr>
            <w:tcW w:w="1985" w:type="dxa"/>
            <w:tcBorders>
              <w:top w:val="nil"/>
              <w:left w:val="single" w:sz="8" w:space="0" w:color="auto"/>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Места памяти участников войн</w:t>
            </w:r>
          </w:p>
        </w:tc>
        <w:tc>
          <w:tcPr>
            <w:tcW w:w="709"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6</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3"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5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64"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7"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2</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640"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r>
      <w:tr w:rsidR="005D657B" w:rsidTr="005D657B">
        <w:trPr>
          <w:trHeight w:val="583"/>
        </w:trPr>
        <w:tc>
          <w:tcPr>
            <w:tcW w:w="1985" w:type="dxa"/>
            <w:tcBorders>
              <w:top w:val="nil"/>
              <w:left w:val="single" w:sz="8" w:space="0" w:color="auto"/>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Пруды</w:t>
            </w:r>
          </w:p>
        </w:tc>
        <w:tc>
          <w:tcPr>
            <w:tcW w:w="709"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3"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5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4"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7"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640"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r>
      <w:tr w:rsidR="005D657B" w:rsidTr="005D657B">
        <w:trPr>
          <w:trHeight w:val="563"/>
        </w:trPr>
        <w:tc>
          <w:tcPr>
            <w:tcW w:w="1985" w:type="dxa"/>
            <w:tcBorders>
              <w:top w:val="nil"/>
              <w:left w:val="single" w:sz="8" w:space="0" w:color="auto"/>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Водоотведение талых вод</w:t>
            </w:r>
          </w:p>
        </w:tc>
        <w:tc>
          <w:tcPr>
            <w:tcW w:w="709"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b/>
                <w:bCs/>
                <w:color w:val="000000"/>
                <w:lang w:eastAsia="en-US"/>
              </w:rPr>
            </w:pPr>
            <w:r>
              <w:rPr>
                <w:rFonts w:eastAsiaTheme="minorHAnsi"/>
                <w:b/>
                <w:bCs/>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3"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5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1</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4"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67"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640"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c>
          <w:tcPr>
            <w:tcW w:w="521" w:type="dxa"/>
            <w:tcBorders>
              <w:top w:val="nil"/>
              <w:left w:val="nil"/>
              <w:bottom w:val="single" w:sz="8" w:space="0" w:color="auto"/>
              <w:right w:val="single" w:sz="8" w:space="0" w:color="auto"/>
            </w:tcBorders>
            <w:hideMark/>
          </w:tcPr>
          <w:p w:rsidR="005D657B" w:rsidRDefault="005D657B" w:rsidP="005D657B">
            <w:pPr>
              <w:spacing w:after="0" w:line="240" w:lineRule="auto"/>
              <w:rPr>
                <w:rFonts w:eastAsiaTheme="minorHAnsi"/>
                <w:color w:val="000000"/>
                <w:lang w:eastAsia="en-US"/>
              </w:rPr>
            </w:pPr>
            <w:r>
              <w:rPr>
                <w:rFonts w:eastAsiaTheme="minorHAnsi"/>
                <w:color w:val="000000"/>
                <w:lang w:eastAsia="en-US"/>
              </w:rPr>
              <w:t>0</w:t>
            </w:r>
          </w:p>
        </w:tc>
      </w:tr>
    </w:tbl>
    <w:p w:rsidR="005D657B" w:rsidRPr="00CB7622" w:rsidRDefault="005D657B" w:rsidP="005D657B">
      <w:pPr>
        <w:tabs>
          <w:tab w:val="left" w:pos="1134"/>
        </w:tabs>
        <w:jc w:val="both"/>
        <w:rPr>
          <w:rFonts w:eastAsia="Calibri"/>
          <w:sz w:val="28"/>
          <w:szCs w:val="28"/>
          <w:lang w:eastAsia="en-US"/>
        </w:rPr>
      </w:pPr>
    </w:p>
    <w:p w:rsidR="005D657B" w:rsidRPr="00CB7622" w:rsidRDefault="005D657B" w:rsidP="005D657B">
      <w:pPr>
        <w:tabs>
          <w:tab w:val="left" w:pos="1134"/>
        </w:tabs>
        <w:ind w:firstLine="709"/>
        <w:jc w:val="both"/>
        <w:rPr>
          <w:rFonts w:eastAsia="Calibri"/>
          <w:sz w:val="28"/>
          <w:szCs w:val="28"/>
          <w:lang w:eastAsia="en-US"/>
        </w:rPr>
      </w:pPr>
      <w:r w:rsidRPr="00CB7622">
        <w:rPr>
          <w:rFonts w:eastAsia="Calibri"/>
          <w:sz w:val="28"/>
          <w:szCs w:val="28"/>
          <w:lang w:eastAsia="en-US"/>
        </w:rPr>
        <w:t>ПРИМЕРЫ РЕАЛИЗОВАННЫХ ПРОЕКТОВ (конкурс «БЕРЕГ ЕНИСЕЯ):</w:t>
      </w:r>
    </w:p>
    <w:p w:rsidR="005D657B" w:rsidRPr="00CB7622" w:rsidRDefault="005D657B" w:rsidP="005D657B">
      <w:pPr>
        <w:tabs>
          <w:tab w:val="left" w:pos="1134"/>
        </w:tabs>
        <w:ind w:firstLine="709"/>
        <w:jc w:val="both"/>
        <w:rPr>
          <w:rFonts w:eastAsia="Calibri"/>
          <w:b/>
          <w:sz w:val="28"/>
          <w:szCs w:val="28"/>
          <w:lang w:eastAsia="en-US"/>
        </w:rPr>
      </w:pPr>
      <w:r w:rsidRPr="00CB7622">
        <w:rPr>
          <w:rFonts w:eastAsia="Calibri"/>
          <w:b/>
          <w:sz w:val="28"/>
          <w:szCs w:val="28"/>
          <w:lang w:eastAsia="en-US"/>
        </w:rPr>
        <w:t xml:space="preserve">Краснотуранский район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Поселение: Восточенский сельсовет, село Восточное, население: 1069/860 человек.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Типология проекта – объекты коммунальной инфраструктуры и внешнего благоустройства.</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Сумма реализации: 805 тыс. руб.</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Описание проекта: Уличное освещение является важной составляющей безопасности на территории сельсовета. При эффективном уличном освещении передвижение по улицам в ночное время на</w:t>
      </w:r>
      <w:r>
        <w:rPr>
          <w:rFonts w:eastAsia="Calibri"/>
          <w:sz w:val="28"/>
          <w:szCs w:val="28"/>
          <w:lang w:eastAsia="en-US"/>
        </w:rPr>
        <w:t xml:space="preserve">много безопаснее для водителей </w:t>
      </w:r>
      <w:r>
        <w:rPr>
          <w:rFonts w:eastAsia="Calibri"/>
          <w:sz w:val="28"/>
          <w:szCs w:val="28"/>
          <w:lang w:eastAsia="en-US"/>
        </w:rPr>
        <w:br/>
      </w:r>
      <w:r w:rsidRPr="00CB7622">
        <w:rPr>
          <w:rFonts w:eastAsia="Calibri"/>
          <w:sz w:val="28"/>
          <w:szCs w:val="28"/>
          <w:lang w:eastAsia="en-US"/>
        </w:rPr>
        <w:t>и пешеходов. Особенно важна работа освещения в зимний период, когда продолжительность светового дня небольшая и дети идут в школу по темным улицам. Много детей посещают дополнительные занятия и возвращаются домой в темное время суток. Из-за дефицита финансовых средств территория Восточенского сельсовета была освещена не</w:t>
      </w:r>
      <w:r>
        <w:rPr>
          <w:rFonts w:eastAsia="Calibri"/>
          <w:sz w:val="28"/>
          <w:szCs w:val="28"/>
          <w:lang w:eastAsia="en-US"/>
        </w:rPr>
        <w:t xml:space="preserve">достаточно. Старые светильники </w:t>
      </w:r>
      <w:r w:rsidRPr="00CB7622">
        <w:rPr>
          <w:rFonts w:eastAsia="Calibri"/>
          <w:sz w:val="28"/>
          <w:szCs w:val="28"/>
          <w:lang w:eastAsia="en-US"/>
        </w:rPr>
        <w:t>не столь эффективны, требовали ремонта и частой замены ламп. Замена светильников на светодиодные позволил</w:t>
      </w:r>
      <w:r>
        <w:rPr>
          <w:rFonts w:eastAsia="Calibri"/>
          <w:sz w:val="28"/>
          <w:szCs w:val="28"/>
          <w:lang w:eastAsia="en-US"/>
        </w:rPr>
        <w:t xml:space="preserve">о в пять раз сократить расходы </w:t>
      </w:r>
      <w:r>
        <w:rPr>
          <w:rFonts w:eastAsia="Calibri"/>
          <w:sz w:val="28"/>
          <w:szCs w:val="28"/>
          <w:lang w:eastAsia="en-US"/>
        </w:rPr>
        <w:br/>
      </w:r>
      <w:r w:rsidRPr="00CB7622">
        <w:rPr>
          <w:rFonts w:eastAsia="Calibri"/>
          <w:sz w:val="28"/>
          <w:szCs w:val="28"/>
          <w:lang w:eastAsia="en-US"/>
        </w:rPr>
        <w:t xml:space="preserve">на оплату электроэнергии, расходуемой на уличное освещение.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За счет значительной экономии расширена сеть уличного освещения. Сэкономленные финансовые средства направлены на другие объекты благоустройства. Эффективное уличное освещение создало комфортную среду для населения. </w:t>
      </w:r>
    </w:p>
    <w:p w:rsidR="005D657B" w:rsidRPr="00CB7622" w:rsidRDefault="005D657B" w:rsidP="005D657B">
      <w:pPr>
        <w:tabs>
          <w:tab w:val="left" w:pos="1134"/>
        </w:tabs>
        <w:ind w:firstLine="709"/>
        <w:jc w:val="both"/>
        <w:rPr>
          <w:rFonts w:eastAsia="Calibri"/>
          <w:sz w:val="28"/>
          <w:szCs w:val="28"/>
          <w:lang w:eastAsia="en-US"/>
        </w:rPr>
      </w:pPr>
      <w:r w:rsidRPr="00CB7622">
        <w:rPr>
          <w:rFonts w:eastAsia="Calibri"/>
          <w:sz w:val="28"/>
          <w:szCs w:val="28"/>
          <w:lang w:eastAsia="en-US"/>
        </w:rPr>
        <w:t xml:space="preserve">Результаты: Повышение активности жителей села, подростков </w:t>
      </w:r>
      <w:r w:rsidRPr="00CB7622">
        <w:rPr>
          <w:rFonts w:eastAsia="Calibri"/>
          <w:sz w:val="28"/>
          <w:szCs w:val="28"/>
          <w:lang w:eastAsia="en-US"/>
        </w:rPr>
        <w:br/>
        <w:t>в посещении досуговых мероприятий, спортивных секций, кружков, детской игровой площадки. Кроме того:</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экономия электроэнергии и бюджетных средств на уличное освещение;</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безопасность жителей;</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lastRenderedPageBreak/>
        <w:t>- уменьшение ДТП;</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благоприятные и комфортные условия для населения.</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Схема финансирования проекта представлена в таблице 3.</w:t>
      </w:r>
    </w:p>
    <w:p w:rsidR="005D657B" w:rsidRDefault="005D657B" w:rsidP="005D657B">
      <w:pPr>
        <w:pStyle w:val="af3"/>
        <w:tabs>
          <w:tab w:val="left" w:pos="1134"/>
        </w:tabs>
        <w:ind w:left="1070"/>
        <w:jc w:val="right"/>
        <w:rPr>
          <w:rFonts w:eastAsia="Calibri"/>
          <w:sz w:val="28"/>
          <w:szCs w:val="28"/>
          <w:lang w:eastAsia="en-US"/>
        </w:rPr>
      </w:pPr>
      <w:r>
        <w:rPr>
          <w:rFonts w:eastAsia="Calibri"/>
          <w:sz w:val="28"/>
          <w:szCs w:val="28"/>
          <w:lang w:eastAsia="en-US"/>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85"/>
      </w:tblGrid>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Источники финансирования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Сумма</w:t>
            </w:r>
          </w:p>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(тыс. руб.)</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Местный бюджет (не менее 5% от суммы проекта)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40,250</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Население - безвозмездные поступления от физ. лиц (жителей) (не менее 3% от суммы проекта)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24,148</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Юридические лица - безвозмездные поступления от юридических лиц (за исключением поступлений от предприятий и организаций муниципальной формы собственности)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38,35</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Субсидия бюджету муниципального образования из краевого бюджета на реализацию программ по поддержке местных инициатив (не более 85% от суммы проекта)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702,252</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ИТОГО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805,000</w:t>
            </w:r>
          </w:p>
        </w:tc>
      </w:tr>
    </w:tbl>
    <w:p w:rsidR="005D657B" w:rsidRPr="00CB7622" w:rsidRDefault="005D657B" w:rsidP="005D657B">
      <w:pPr>
        <w:tabs>
          <w:tab w:val="left" w:pos="1134"/>
        </w:tabs>
        <w:jc w:val="both"/>
        <w:rPr>
          <w:rFonts w:eastAsia="Calibri"/>
          <w:sz w:val="28"/>
          <w:szCs w:val="28"/>
          <w:lang w:eastAsia="en-US"/>
        </w:rPr>
      </w:pPr>
    </w:p>
    <w:p w:rsidR="005D657B" w:rsidRPr="00CB7622" w:rsidRDefault="005D657B" w:rsidP="005D657B">
      <w:pPr>
        <w:tabs>
          <w:tab w:val="left" w:pos="1134"/>
        </w:tabs>
        <w:spacing w:after="0" w:line="240" w:lineRule="auto"/>
        <w:ind w:firstLine="567"/>
        <w:jc w:val="both"/>
        <w:rPr>
          <w:rFonts w:eastAsia="Calibri"/>
          <w:b/>
          <w:sz w:val="28"/>
          <w:szCs w:val="28"/>
          <w:lang w:eastAsia="en-US"/>
        </w:rPr>
      </w:pPr>
      <w:r w:rsidRPr="00CB7622">
        <w:rPr>
          <w:rFonts w:eastAsia="Calibri"/>
          <w:b/>
          <w:sz w:val="28"/>
          <w:szCs w:val="28"/>
          <w:lang w:eastAsia="en-US"/>
        </w:rPr>
        <w:t xml:space="preserve">Минусинский район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Поселение: Тигрицкий сельсовет, село Тигрицкое, население: 1125/740 человек.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Типология проекта – места отдыха.</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Сумма реализации: 1 330 тыс. руб.</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Описание проекта: Проект по благоустройству места памяти участников Великой Отечественной войны 1941-1945 годов, имеет наибольшую социальную значимость для села. Проект разработан для сохранения культурно-исторического пространства с учетом благоустройства </w:t>
      </w:r>
      <w:r w:rsidRPr="00CB7622">
        <w:rPr>
          <w:rFonts w:eastAsia="Calibri"/>
          <w:sz w:val="28"/>
          <w:szCs w:val="28"/>
          <w:lang w:eastAsia="en-US"/>
        </w:rPr>
        <w:br/>
        <w:t xml:space="preserve">и реставрируемого объекта (памятника воинам) муниципального образования Тигрицкий сельсовет.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Результаты: Благоустроенное место памяти участников Великой Отечественной войны стало достопримечательным местом ежегодного проведения митингов и праздничных мероприятий, возложения цветов, где можно почтить память участников войны. Памятник изменил культурный облик села, позволил не просто укрепить связь поколений, но и по-особому раскрыл значимость Победы нашего народа в Великой Отечественной войне, пропустив ее уроки через сердце каждого участника проекта. Благоустройство общественной территории сооружения памятника и прилегающего земельного участка является огромной исторической и культурной ценностью для села.</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Схема финансирования проекта представлена в таблице 4.</w:t>
      </w:r>
    </w:p>
    <w:p w:rsidR="005D657B" w:rsidRDefault="005D657B" w:rsidP="005D657B">
      <w:pPr>
        <w:pStyle w:val="af3"/>
        <w:tabs>
          <w:tab w:val="left" w:pos="1134"/>
        </w:tabs>
        <w:ind w:left="1070"/>
        <w:jc w:val="right"/>
        <w:rPr>
          <w:rFonts w:eastAsia="Calibri"/>
          <w:sz w:val="28"/>
          <w:szCs w:val="28"/>
          <w:lang w:eastAsia="en-US"/>
        </w:rPr>
      </w:pPr>
      <w:r>
        <w:rPr>
          <w:rFonts w:eastAsia="Calibri"/>
          <w:sz w:val="28"/>
          <w:szCs w:val="28"/>
          <w:lang w:eastAsia="en-U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Сумма</w:t>
            </w:r>
          </w:p>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lastRenderedPageBreak/>
              <w:t>(тыс. руб.)</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lastRenderedPageBreak/>
              <w:t>Местный бюджет (не менее 5% от суммы проекта)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66,510</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Население - безвозмездные поступления от физ. лиц (жителей) (не менее 3% от суммы проекта)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39,906</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Юридические лица - безвозмездные поступления от юридических лиц (за исключением поступлений от предприятий и организаций муниципальной формы собственности)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146,322</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Субсидия бюджету муниципального образования из краевого бюджета на реализацию программ по поддержке местных инициатив (не более 85% от суммы проекта)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1077,462</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ИТОГО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1330,200</w:t>
            </w:r>
          </w:p>
        </w:tc>
      </w:tr>
    </w:tbl>
    <w:p w:rsidR="005D657B" w:rsidRPr="00CB7622" w:rsidRDefault="005D657B" w:rsidP="005D657B">
      <w:pPr>
        <w:tabs>
          <w:tab w:val="left" w:pos="1134"/>
        </w:tabs>
        <w:jc w:val="both"/>
        <w:rPr>
          <w:rFonts w:eastAsia="Calibri"/>
          <w:sz w:val="28"/>
          <w:szCs w:val="28"/>
          <w:lang w:eastAsia="en-US"/>
        </w:rPr>
      </w:pPr>
    </w:p>
    <w:p w:rsidR="005D657B" w:rsidRPr="00CB7622" w:rsidRDefault="005D657B" w:rsidP="005D657B">
      <w:pPr>
        <w:tabs>
          <w:tab w:val="left" w:pos="1134"/>
        </w:tabs>
        <w:spacing w:after="0" w:line="240" w:lineRule="auto"/>
        <w:ind w:firstLine="567"/>
        <w:jc w:val="both"/>
        <w:rPr>
          <w:rFonts w:eastAsia="Calibri"/>
          <w:b/>
          <w:sz w:val="28"/>
          <w:szCs w:val="28"/>
          <w:lang w:eastAsia="en-US"/>
        </w:rPr>
      </w:pPr>
      <w:r w:rsidRPr="00CB7622">
        <w:rPr>
          <w:rFonts w:eastAsia="Calibri"/>
          <w:b/>
          <w:sz w:val="28"/>
          <w:szCs w:val="28"/>
          <w:lang w:eastAsia="en-US"/>
        </w:rPr>
        <w:t xml:space="preserve">Сухобузимский район </w:t>
      </w:r>
    </w:p>
    <w:p w:rsidR="005D657B"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Поселение: Атамановский сельсовет (д. Большие пруды, д. Мингуль), население: 3535/1116 человек.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Типология проекта – объекты культуры (СДК, библиотеки).</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Сумма реализации: 823 тыс. руб.</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Описание проекта: Реализация проекта «Ремонт отопления и крыши сельского ДК» обеспечила теплом дом культуры поселка Большие Пруды, </w:t>
      </w:r>
      <w:r w:rsidRPr="00CB7622">
        <w:rPr>
          <w:rFonts w:eastAsia="Calibri"/>
          <w:sz w:val="28"/>
          <w:szCs w:val="28"/>
          <w:lang w:eastAsia="en-US"/>
        </w:rPr>
        <w:br/>
        <w:t>(в ДК постоянно была низкая температура +10 +15С). В поселке Большие Пруды 155 детей до 18 лет (из них опекаемых детей 68 чел) - это самое большое количество детей во всем муниципальном образова</w:t>
      </w:r>
      <w:r>
        <w:rPr>
          <w:rFonts w:eastAsia="Calibri"/>
          <w:sz w:val="28"/>
          <w:szCs w:val="28"/>
          <w:lang w:eastAsia="en-US"/>
        </w:rPr>
        <w:t xml:space="preserve">нии Атамановский сельсовет. ДК </w:t>
      </w:r>
      <w:r w:rsidRPr="00CB7622">
        <w:rPr>
          <w:rFonts w:eastAsia="Calibri"/>
          <w:sz w:val="28"/>
          <w:szCs w:val="28"/>
          <w:lang w:eastAsia="en-US"/>
        </w:rPr>
        <w:t>был оснащен электроотоплением,</w:t>
      </w:r>
      <w:r>
        <w:rPr>
          <w:rFonts w:eastAsia="Calibri"/>
          <w:sz w:val="28"/>
          <w:szCs w:val="28"/>
          <w:lang w:eastAsia="en-US"/>
        </w:rPr>
        <w:t xml:space="preserve"> которое являлось затратным </w:t>
      </w:r>
      <w:r>
        <w:rPr>
          <w:rFonts w:eastAsia="Calibri"/>
          <w:sz w:val="28"/>
          <w:szCs w:val="28"/>
          <w:lang w:eastAsia="en-US"/>
        </w:rPr>
        <w:br/>
      </w:r>
      <w:r w:rsidRPr="00CB7622">
        <w:rPr>
          <w:rFonts w:eastAsia="Calibri"/>
          <w:sz w:val="28"/>
          <w:szCs w:val="28"/>
          <w:lang w:eastAsia="en-US"/>
        </w:rPr>
        <w:t xml:space="preserve">с экономической точки зрения. Переход с электроотопления на твердое топливо и ремонт крыши позволил решить поставленную задачу. </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 xml:space="preserve">Результаты: Реализация проекта позволила обеспечить постоянным теплом ДК, были созданы комфортные условия как работникам, так </w:t>
      </w:r>
      <w:r>
        <w:rPr>
          <w:rFonts w:eastAsia="Calibri"/>
          <w:sz w:val="28"/>
          <w:szCs w:val="28"/>
          <w:lang w:eastAsia="en-US"/>
        </w:rPr>
        <w:br/>
      </w:r>
      <w:r w:rsidRPr="00CB7622">
        <w:rPr>
          <w:rFonts w:eastAsia="Calibri"/>
          <w:sz w:val="28"/>
          <w:szCs w:val="28"/>
          <w:lang w:eastAsia="en-US"/>
        </w:rPr>
        <w:t xml:space="preserve">и посетителям клуба, библиотеки, обеспечена возможность реализовывать свои культурно-творческие проекты. Проект позволил увеличить посещаемость ДК сельским населением, увеличить наполняемость детских кружков и кружков для подростков. Затраты на отопление твердым топливом составили 55-60% </w:t>
      </w:r>
      <w:r>
        <w:rPr>
          <w:rFonts w:eastAsia="Calibri"/>
          <w:sz w:val="28"/>
          <w:szCs w:val="28"/>
          <w:lang w:eastAsia="en-US"/>
        </w:rPr>
        <w:br/>
      </w:r>
      <w:r w:rsidRPr="00CB7622">
        <w:rPr>
          <w:rFonts w:eastAsia="Calibri"/>
          <w:sz w:val="28"/>
          <w:szCs w:val="28"/>
          <w:lang w:eastAsia="en-US"/>
        </w:rPr>
        <w:t>от годовых затрат на электроэнергию, что позволило существенно сэкономить бюджет администрации сельсовета. Так же реализация этого проекта позволила увеличить количество рабочих мест – истопники (что важно для небольшого поселка), которые обеспечивают работу котла в заданных технологических параметрах и техническое обслуживание.</w:t>
      </w:r>
    </w:p>
    <w:p w:rsidR="005D657B" w:rsidRPr="00CB7622" w:rsidRDefault="005D657B" w:rsidP="005D657B">
      <w:pPr>
        <w:tabs>
          <w:tab w:val="left" w:pos="1134"/>
        </w:tabs>
        <w:spacing w:after="0" w:line="240" w:lineRule="auto"/>
        <w:ind w:firstLine="709"/>
        <w:jc w:val="both"/>
        <w:rPr>
          <w:rFonts w:eastAsia="Calibri"/>
          <w:sz w:val="28"/>
          <w:szCs w:val="28"/>
          <w:lang w:eastAsia="en-US"/>
        </w:rPr>
      </w:pPr>
      <w:r w:rsidRPr="00CB7622">
        <w:rPr>
          <w:rFonts w:eastAsia="Calibri"/>
          <w:sz w:val="28"/>
          <w:szCs w:val="28"/>
          <w:lang w:eastAsia="en-US"/>
        </w:rPr>
        <w:t>Схема финансирования проекта представлена в таблице 5.</w:t>
      </w:r>
    </w:p>
    <w:p w:rsidR="005D657B" w:rsidRPr="00CB7622" w:rsidRDefault="005D657B" w:rsidP="005D657B">
      <w:pPr>
        <w:tabs>
          <w:tab w:val="left" w:pos="1134"/>
        </w:tabs>
        <w:jc w:val="both"/>
        <w:rPr>
          <w:rFonts w:eastAsia="Calibri"/>
          <w:sz w:val="28"/>
          <w:szCs w:val="28"/>
          <w:lang w:eastAsia="en-US"/>
        </w:rPr>
      </w:pPr>
    </w:p>
    <w:p w:rsidR="0047357E" w:rsidRDefault="0047357E" w:rsidP="005D657B">
      <w:pPr>
        <w:pStyle w:val="af3"/>
        <w:tabs>
          <w:tab w:val="left" w:pos="1134"/>
        </w:tabs>
        <w:ind w:left="1070"/>
        <w:jc w:val="right"/>
        <w:rPr>
          <w:rFonts w:eastAsia="Calibri"/>
          <w:sz w:val="28"/>
          <w:szCs w:val="28"/>
          <w:lang w:eastAsia="en-US"/>
        </w:rPr>
      </w:pPr>
    </w:p>
    <w:p w:rsidR="0047357E" w:rsidRDefault="0047357E" w:rsidP="005D657B">
      <w:pPr>
        <w:pStyle w:val="af3"/>
        <w:tabs>
          <w:tab w:val="left" w:pos="1134"/>
        </w:tabs>
        <w:ind w:left="1070"/>
        <w:jc w:val="right"/>
        <w:rPr>
          <w:rFonts w:eastAsia="Calibri"/>
          <w:sz w:val="28"/>
          <w:szCs w:val="28"/>
          <w:lang w:eastAsia="en-US"/>
        </w:rPr>
      </w:pPr>
    </w:p>
    <w:p w:rsidR="0047357E" w:rsidRDefault="0047357E" w:rsidP="005D657B">
      <w:pPr>
        <w:pStyle w:val="af3"/>
        <w:tabs>
          <w:tab w:val="left" w:pos="1134"/>
        </w:tabs>
        <w:ind w:left="1070"/>
        <w:jc w:val="right"/>
        <w:rPr>
          <w:rFonts w:eastAsia="Calibri"/>
          <w:sz w:val="28"/>
          <w:szCs w:val="28"/>
          <w:lang w:eastAsia="en-US"/>
        </w:rPr>
      </w:pPr>
    </w:p>
    <w:p w:rsidR="005D657B" w:rsidRDefault="005D657B" w:rsidP="005D657B">
      <w:pPr>
        <w:pStyle w:val="af3"/>
        <w:tabs>
          <w:tab w:val="left" w:pos="1134"/>
        </w:tabs>
        <w:ind w:left="1070"/>
        <w:jc w:val="right"/>
        <w:rPr>
          <w:rFonts w:eastAsia="Calibri"/>
          <w:sz w:val="28"/>
          <w:szCs w:val="28"/>
          <w:lang w:eastAsia="en-US"/>
        </w:rPr>
      </w:pPr>
      <w:r>
        <w:rPr>
          <w:rFonts w:eastAsia="Calibri"/>
          <w:sz w:val="28"/>
          <w:szCs w:val="28"/>
          <w:lang w:eastAsia="en-US"/>
        </w:rPr>
        <w:lastRenderedPageBreak/>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5D657B" w:rsidTr="005D657B">
        <w:trPr>
          <w:trHeight w:val="859"/>
        </w:trPr>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Сумма</w:t>
            </w:r>
          </w:p>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(тыс. руб.)</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Местный бюджет (не менее 5% от суммы проекта)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41,175</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Население - безвозмездные поступления от физ. лиц (жителей) (не менее 3% от суммы проекта)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24,705</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Юридические лица - безвозмездные поступления от юридических лиц (за исключением поступлений от предприятий и организаций муниципальной формы собственности)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57,645</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Субсидия бюджету муниципального образования из краевого бюджета на реализацию программ по поддержке местных инициатив (не более 85% от суммы проекта)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699,972</w:t>
            </w:r>
          </w:p>
        </w:tc>
      </w:tr>
      <w:tr w:rsidR="005D657B" w:rsidTr="005D657B">
        <w:tc>
          <w:tcPr>
            <w:tcW w:w="7621"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rPr>
                <w:rFonts w:eastAsia="Calibri"/>
                <w:sz w:val="28"/>
                <w:szCs w:val="28"/>
                <w:lang w:eastAsia="en-US"/>
              </w:rPr>
            </w:pPr>
            <w:r>
              <w:rPr>
                <w:rFonts w:eastAsia="Calibri"/>
                <w:sz w:val="28"/>
                <w:szCs w:val="28"/>
                <w:lang w:eastAsia="en-US"/>
              </w:rPr>
              <w:t>ИТОГО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657B" w:rsidRDefault="005D657B" w:rsidP="005D657B">
            <w:pPr>
              <w:spacing w:after="0" w:line="240" w:lineRule="auto"/>
              <w:jc w:val="center"/>
              <w:rPr>
                <w:rFonts w:eastAsia="Calibri"/>
                <w:sz w:val="28"/>
                <w:szCs w:val="28"/>
                <w:lang w:eastAsia="en-US"/>
              </w:rPr>
            </w:pPr>
            <w:r>
              <w:rPr>
                <w:rFonts w:eastAsia="Calibri"/>
                <w:sz w:val="28"/>
                <w:szCs w:val="28"/>
                <w:lang w:eastAsia="en-US"/>
              </w:rPr>
              <w:t>823,497</w:t>
            </w:r>
          </w:p>
        </w:tc>
      </w:tr>
    </w:tbl>
    <w:p w:rsidR="005D657B" w:rsidRDefault="005D657B" w:rsidP="005D657B">
      <w:pPr>
        <w:pStyle w:val="af3"/>
        <w:tabs>
          <w:tab w:val="left" w:pos="1134"/>
        </w:tabs>
        <w:spacing w:line="257" w:lineRule="auto"/>
        <w:ind w:left="0" w:firstLine="567"/>
        <w:jc w:val="both"/>
        <w:rPr>
          <w:rFonts w:eastAsia="Calibri"/>
          <w:sz w:val="28"/>
          <w:szCs w:val="28"/>
          <w:lang w:eastAsia="en-US"/>
        </w:rPr>
      </w:pPr>
    </w:p>
    <w:p w:rsidR="005D657B" w:rsidRPr="006920C3" w:rsidRDefault="005D657B" w:rsidP="005D657B">
      <w:pPr>
        <w:pStyle w:val="af3"/>
        <w:tabs>
          <w:tab w:val="left" w:pos="1134"/>
        </w:tabs>
        <w:spacing w:line="257" w:lineRule="auto"/>
        <w:ind w:left="0" w:firstLine="567"/>
        <w:jc w:val="both"/>
        <w:rPr>
          <w:rFonts w:eastAsia="Calibri"/>
          <w:b/>
          <w:sz w:val="28"/>
          <w:szCs w:val="28"/>
          <w:lang w:eastAsia="en-US"/>
        </w:rPr>
      </w:pPr>
      <w:r w:rsidRPr="006920C3">
        <w:rPr>
          <w:rFonts w:eastAsia="Calibri"/>
          <w:b/>
          <w:sz w:val="28"/>
          <w:szCs w:val="28"/>
          <w:lang w:eastAsia="en-US"/>
        </w:rPr>
        <w:t>Сельские старосты</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 xml:space="preserve">Стимул к активному возрождению сельских старост дал закон Красноярского края №10-4831 от 07.07.2016 года «О государственной поддержке развития местного самоуправления Красноярского края». В 2017 году количество старост составляло 907 человек. Правовой статус старосты </w:t>
      </w:r>
      <w:r w:rsidRPr="00DA0374">
        <w:rPr>
          <w:rFonts w:eastAsia="Calibri"/>
          <w:sz w:val="28"/>
          <w:szCs w:val="28"/>
          <w:lang w:eastAsia="en-US"/>
        </w:rPr>
        <w:br/>
        <w:t xml:space="preserve">в нормативных документах муниципальных образований не прописывался, велся только реестр их количества. 18 апреля 2018 года Федеральным законом 83-ФЗ в 131-ФЗ от 06.10.2003 года внесена статья 27.1 «Староста сельского населенного пункта», определяющая статус, порядок назначения </w:t>
      </w:r>
      <w:r w:rsidRPr="00DA0374">
        <w:rPr>
          <w:rFonts w:eastAsia="Calibri"/>
          <w:sz w:val="28"/>
          <w:szCs w:val="28"/>
          <w:lang w:eastAsia="en-US"/>
        </w:rPr>
        <w:br/>
        <w:t xml:space="preserve">и возложение обязанностей, а также гарантии деятельности старосты. Муниципалитеты края в 2018 году начали вносить изменения в Уставы </w:t>
      </w:r>
      <w:r w:rsidRPr="00DA0374">
        <w:rPr>
          <w:rFonts w:eastAsia="Calibri"/>
          <w:sz w:val="28"/>
          <w:szCs w:val="28"/>
          <w:lang w:eastAsia="en-US"/>
        </w:rPr>
        <w:br/>
        <w:t xml:space="preserve">и создавать соответствующую закону нормативную базу. В 2018 году </w:t>
      </w:r>
      <w:r w:rsidRPr="00DA0374">
        <w:rPr>
          <w:rFonts w:eastAsia="Calibri"/>
          <w:sz w:val="28"/>
          <w:szCs w:val="28"/>
          <w:lang w:eastAsia="en-US"/>
        </w:rPr>
        <w:br/>
        <w:t xml:space="preserve">в реестр внесено 386 сельских старост. В 2019 году работа продолжилась </w:t>
      </w:r>
      <w:r w:rsidRPr="00DA0374">
        <w:rPr>
          <w:rFonts w:eastAsia="Calibri"/>
          <w:sz w:val="28"/>
          <w:szCs w:val="28"/>
          <w:lang w:eastAsia="en-US"/>
        </w:rPr>
        <w:br/>
        <w:t>и в реестре по состоянию на 01.01.2020 566 сельских старост в 203 муниципальных образованиях.</w:t>
      </w:r>
    </w:p>
    <w:p w:rsidR="005D657B" w:rsidRPr="00DA0374" w:rsidRDefault="005D657B" w:rsidP="005D657B">
      <w:pPr>
        <w:spacing w:before="120" w:line="240" w:lineRule="auto"/>
        <w:ind w:firstLine="709"/>
        <w:jc w:val="both"/>
        <w:rPr>
          <w:rFonts w:eastAsia="Calibri"/>
          <w:i/>
          <w:sz w:val="28"/>
          <w:szCs w:val="28"/>
          <w:lang w:eastAsia="en-US"/>
        </w:rPr>
      </w:pPr>
      <w:r w:rsidRPr="00DA0374">
        <w:rPr>
          <w:rFonts w:eastAsia="Calibri"/>
          <w:i/>
          <w:sz w:val="28"/>
          <w:szCs w:val="28"/>
          <w:lang w:eastAsia="en-US"/>
        </w:rPr>
        <w:t xml:space="preserve">Общее количество сельских старост, количество муниципальных образований, в которых работают сельские старосты </w:t>
      </w:r>
    </w:p>
    <w:p w:rsidR="005D657B" w:rsidRPr="00DA0374" w:rsidRDefault="005D657B" w:rsidP="005D657B">
      <w:pPr>
        <w:spacing w:before="120" w:line="240" w:lineRule="auto"/>
        <w:ind w:firstLine="709"/>
        <w:jc w:val="right"/>
        <w:rPr>
          <w:rFonts w:eastAsia="Calibri"/>
          <w:sz w:val="28"/>
          <w:szCs w:val="28"/>
          <w:lang w:eastAsia="en-US"/>
        </w:rPr>
      </w:pPr>
      <w:r w:rsidRPr="00DA0374">
        <w:rPr>
          <w:rFonts w:eastAsia="Calibri"/>
          <w:sz w:val="28"/>
          <w:szCs w:val="28"/>
          <w:lang w:eastAsia="en-US"/>
        </w:rPr>
        <w:t xml:space="preserve">Таблица </w:t>
      </w:r>
      <w:r>
        <w:rPr>
          <w:rFonts w:eastAsia="Calibri"/>
          <w:sz w:val="28"/>
          <w:szCs w:val="28"/>
          <w:lang w:eastAsia="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976"/>
        <w:gridCol w:w="2659"/>
      </w:tblGrid>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Район края</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Кол-во сельских старост</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Кол-во</w:t>
            </w:r>
          </w:p>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муниципальных образований</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5D657B" w:rsidRPr="00DA0374" w:rsidRDefault="005D657B" w:rsidP="005D657B">
            <w:pPr>
              <w:spacing w:after="0" w:line="240" w:lineRule="auto"/>
              <w:jc w:val="both"/>
              <w:rPr>
                <w:rFonts w:eastAsia="Calibri"/>
                <w:sz w:val="28"/>
                <w:szCs w:val="28"/>
                <w:lang w:eastAsia="en-US"/>
              </w:rPr>
            </w:pPr>
            <w:r w:rsidRPr="00DA0374">
              <w:rPr>
                <w:rFonts w:eastAsia="Calibri"/>
                <w:sz w:val="28"/>
                <w:szCs w:val="28"/>
                <w:lang w:eastAsia="en-US"/>
              </w:rPr>
              <w:t>Абанский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52</w:t>
            </w:r>
          </w:p>
        </w:tc>
        <w:tc>
          <w:tcPr>
            <w:tcW w:w="2659"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16</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spacing w:after="0" w:line="240" w:lineRule="auto"/>
              <w:jc w:val="both"/>
              <w:rPr>
                <w:rFonts w:eastAsia="Calibri"/>
                <w:sz w:val="28"/>
                <w:szCs w:val="28"/>
                <w:lang w:eastAsia="en-US"/>
              </w:rPr>
            </w:pPr>
            <w:r w:rsidRPr="00DA0374">
              <w:rPr>
                <w:rFonts w:eastAsia="Calibri"/>
                <w:sz w:val="28"/>
                <w:szCs w:val="28"/>
                <w:lang w:eastAsia="en-US"/>
              </w:rPr>
              <w:t>Ачинский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35</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7</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spacing w:after="0" w:line="240" w:lineRule="auto"/>
              <w:jc w:val="both"/>
              <w:rPr>
                <w:rFonts w:eastAsia="Calibri"/>
                <w:sz w:val="28"/>
                <w:szCs w:val="28"/>
                <w:lang w:eastAsia="en-US"/>
              </w:rPr>
            </w:pPr>
            <w:r w:rsidRPr="00DA0374">
              <w:rPr>
                <w:rFonts w:eastAsia="Calibri"/>
                <w:sz w:val="28"/>
                <w:szCs w:val="28"/>
                <w:lang w:eastAsia="en-US"/>
              </w:rPr>
              <w:t>Балахтинский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7</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spacing w:after="0" w:line="240" w:lineRule="auto"/>
              <w:jc w:val="both"/>
              <w:rPr>
                <w:rFonts w:eastAsia="Calibri"/>
                <w:sz w:val="28"/>
                <w:szCs w:val="28"/>
                <w:lang w:eastAsia="en-US"/>
              </w:rPr>
            </w:pPr>
            <w:r w:rsidRPr="00DA0374">
              <w:rPr>
                <w:rFonts w:eastAsia="Calibri"/>
                <w:sz w:val="28"/>
                <w:szCs w:val="28"/>
                <w:lang w:eastAsia="en-US"/>
              </w:rPr>
              <w:lastRenderedPageBreak/>
              <w:t>Березовский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2</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2</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5D657B" w:rsidRPr="00DA0374" w:rsidRDefault="005D657B" w:rsidP="005D657B">
            <w:pPr>
              <w:spacing w:after="0" w:line="240" w:lineRule="auto"/>
              <w:jc w:val="both"/>
              <w:rPr>
                <w:rFonts w:eastAsia="Calibri"/>
                <w:sz w:val="28"/>
                <w:szCs w:val="28"/>
                <w:lang w:eastAsia="en-US"/>
              </w:rPr>
            </w:pPr>
            <w:r w:rsidRPr="00DA0374">
              <w:rPr>
                <w:rFonts w:eastAsia="Calibri"/>
                <w:sz w:val="28"/>
                <w:szCs w:val="28"/>
                <w:lang w:eastAsia="en-US"/>
              </w:rPr>
              <w:t>Богучанский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1</w:t>
            </w:r>
          </w:p>
        </w:tc>
        <w:tc>
          <w:tcPr>
            <w:tcW w:w="2659"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1</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5D657B" w:rsidRPr="00DA0374" w:rsidRDefault="005D657B" w:rsidP="005D657B">
            <w:pPr>
              <w:spacing w:after="0" w:line="240" w:lineRule="auto"/>
              <w:jc w:val="both"/>
              <w:rPr>
                <w:rFonts w:eastAsia="Calibri"/>
                <w:sz w:val="28"/>
                <w:szCs w:val="28"/>
                <w:lang w:eastAsia="en-US"/>
              </w:rPr>
            </w:pPr>
            <w:r w:rsidRPr="00DA0374">
              <w:rPr>
                <w:rFonts w:eastAsia="Calibri"/>
                <w:sz w:val="28"/>
                <w:szCs w:val="28"/>
                <w:lang w:eastAsia="en-US"/>
              </w:rPr>
              <w:t>Большемуртинский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6</w:t>
            </w:r>
          </w:p>
        </w:tc>
        <w:tc>
          <w:tcPr>
            <w:tcW w:w="2659"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spacing w:after="0" w:line="240" w:lineRule="auto"/>
              <w:jc w:val="center"/>
              <w:rPr>
                <w:rFonts w:eastAsia="Calibri"/>
                <w:sz w:val="28"/>
                <w:szCs w:val="28"/>
                <w:lang w:eastAsia="en-US"/>
              </w:rPr>
            </w:pPr>
            <w:r w:rsidRPr="00DA0374">
              <w:rPr>
                <w:rFonts w:eastAsia="Calibri"/>
                <w:sz w:val="28"/>
                <w:szCs w:val="28"/>
                <w:lang w:eastAsia="en-US"/>
              </w:rPr>
              <w:t>2</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spacing w:after="0" w:line="240" w:lineRule="auto"/>
              <w:jc w:val="both"/>
              <w:rPr>
                <w:rFonts w:eastAsia="Calibri"/>
                <w:sz w:val="28"/>
                <w:szCs w:val="28"/>
                <w:lang w:eastAsia="en-US"/>
              </w:rPr>
            </w:pPr>
            <w:r w:rsidRPr="00DA0374">
              <w:rPr>
                <w:rFonts w:eastAsia="Calibri"/>
                <w:sz w:val="28"/>
                <w:szCs w:val="28"/>
                <w:lang w:eastAsia="en-US"/>
              </w:rPr>
              <w:t>Большеулуйский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32</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9</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spacing w:after="0" w:line="240" w:lineRule="auto"/>
              <w:jc w:val="both"/>
              <w:rPr>
                <w:rFonts w:eastAsia="Calibri"/>
                <w:sz w:val="28"/>
                <w:szCs w:val="28"/>
                <w:lang w:eastAsia="en-US"/>
              </w:rPr>
            </w:pPr>
            <w:r w:rsidRPr="00DA0374">
              <w:rPr>
                <w:rFonts w:eastAsia="Calibri"/>
                <w:sz w:val="28"/>
                <w:szCs w:val="28"/>
                <w:lang w:eastAsia="en-US"/>
              </w:rPr>
              <w:t>Дзержинский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32</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8</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531"/>
              </w:tabs>
              <w:spacing w:after="0" w:line="240" w:lineRule="auto"/>
              <w:jc w:val="both"/>
              <w:rPr>
                <w:rFonts w:eastAsia="Calibri"/>
                <w:sz w:val="28"/>
                <w:szCs w:val="28"/>
                <w:lang w:eastAsia="en-US"/>
              </w:rPr>
            </w:pPr>
            <w:r w:rsidRPr="00DA0374">
              <w:rPr>
                <w:rFonts w:eastAsia="Calibri"/>
                <w:sz w:val="28"/>
                <w:szCs w:val="28"/>
                <w:lang w:eastAsia="en-US"/>
              </w:rPr>
              <w:t>Емельяновский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21</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13</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Енисейский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15</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9</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Ермаковский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26</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14</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Иланский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4</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Ирбейский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14</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9</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Канский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3</w:t>
            </w:r>
          </w:p>
        </w:tc>
        <w:tc>
          <w:tcPr>
            <w:tcW w:w="2659"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Каратузский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8</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Кежемский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w:t>
            </w:r>
          </w:p>
        </w:tc>
        <w:tc>
          <w:tcPr>
            <w:tcW w:w="2659"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Козульский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14</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3</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Краснотуранский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16</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9</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right" w:pos="3646"/>
              </w:tabs>
              <w:spacing w:after="0" w:line="240" w:lineRule="auto"/>
              <w:jc w:val="both"/>
              <w:rPr>
                <w:rFonts w:eastAsia="Calibri"/>
                <w:sz w:val="28"/>
                <w:szCs w:val="28"/>
                <w:lang w:eastAsia="en-US"/>
              </w:rPr>
            </w:pPr>
            <w:r w:rsidRPr="00DA0374">
              <w:rPr>
                <w:rFonts w:eastAsia="Calibri"/>
                <w:sz w:val="28"/>
                <w:szCs w:val="28"/>
                <w:lang w:eastAsia="en-US"/>
              </w:rPr>
              <w:t>Курагинский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21</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11</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right" w:pos="3646"/>
              </w:tabs>
              <w:spacing w:after="0" w:line="240" w:lineRule="auto"/>
              <w:jc w:val="both"/>
              <w:rPr>
                <w:rFonts w:eastAsia="Calibri"/>
                <w:sz w:val="28"/>
                <w:szCs w:val="28"/>
                <w:lang w:eastAsia="en-US"/>
              </w:rPr>
            </w:pPr>
            <w:r w:rsidRPr="00DA0374">
              <w:rPr>
                <w:rFonts w:eastAsia="Calibri"/>
                <w:sz w:val="28"/>
                <w:szCs w:val="28"/>
                <w:lang w:eastAsia="en-US"/>
              </w:rPr>
              <w:t>Манский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39</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11</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5D657B" w:rsidRPr="00DA0374" w:rsidRDefault="005D657B" w:rsidP="005D657B">
            <w:pPr>
              <w:tabs>
                <w:tab w:val="right" w:pos="3646"/>
              </w:tabs>
              <w:spacing w:after="0" w:line="240" w:lineRule="auto"/>
              <w:jc w:val="both"/>
              <w:rPr>
                <w:rFonts w:eastAsia="Calibri"/>
                <w:sz w:val="28"/>
                <w:szCs w:val="28"/>
                <w:lang w:eastAsia="en-US"/>
              </w:rPr>
            </w:pPr>
            <w:r w:rsidRPr="00DA0374">
              <w:rPr>
                <w:rFonts w:eastAsia="Calibri"/>
                <w:sz w:val="28"/>
                <w:szCs w:val="28"/>
                <w:lang w:eastAsia="en-US"/>
              </w:rPr>
              <w:t>Минусинский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2</w:t>
            </w:r>
          </w:p>
        </w:tc>
        <w:tc>
          <w:tcPr>
            <w:tcW w:w="2659"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2</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Назаровский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48</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7</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Нижнеингашский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7</w:t>
            </w:r>
          </w:p>
        </w:tc>
        <w:tc>
          <w:tcPr>
            <w:tcW w:w="2659" w:type="dxa"/>
            <w:tcBorders>
              <w:top w:val="single" w:sz="4" w:space="0" w:color="auto"/>
              <w:left w:val="single" w:sz="4" w:space="0" w:color="auto"/>
              <w:bottom w:val="single" w:sz="4" w:space="0" w:color="auto"/>
              <w:right w:val="single" w:sz="4" w:space="0" w:color="auto"/>
            </w:tcBorders>
            <w:vAlign w:val="center"/>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6</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Новоселовский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29</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8</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Партизанский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20</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9</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Рыбинский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5</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2</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Саянский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35</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14</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Сухобузимский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7</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Тасеевский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18</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7</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Тюхтетский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3</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Уярский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10</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4</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sz w:val="28"/>
                <w:szCs w:val="28"/>
                <w:lang w:eastAsia="en-US"/>
              </w:rPr>
            </w:pPr>
            <w:r w:rsidRPr="00DA0374">
              <w:rPr>
                <w:rFonts w:eastAsia="Calibri"/>
                <w:sz w:val="28"/>
                <w:szCs w:val="28"/>
                <w:lang w:eastAsia="en-US"/>
              </w:rPr>
              <w:t>Шушенский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3</w:t>
            </w:r>
          </w:p>
        </w:tc>
        <w:tc>
          <w:tcPr>
            <w:tcW w:w="2659" w:type="dxa"/>
            <w:tcBorders>
              <w:top w:val="single" w:sz="4" w:space="0" w:color="auto"/>
              <w:left w:val="single" w:sz="4" w:space="0" w:color="auto"/>
              <w:bottom w:val="single" w:sz="4" w:space="0" w:color="auto"/>
              <w:right w:val="single" w:sz="4" w:space="0" w:color="auto"/>
            </w:tcBorders>
            <w:vAlign w:val="center"/>
            <w:hideMark/>
          </w:tcPr>
          <w:p w:rsidR="005D657B" w:rsidRPr="00DA0374" w:rsidRDefault="005D657B" w:rsidP="005D657B">
            <w:pPr>
              <w:tabs>
                <w:tab w:val="left" w:pos="914"/>
              </w:tabs>
              <w:spacing w:after="0" w:line="240" w:lineRule="auto"/>
              <w:jc w:val="center"/>
              <w:rPr>
                <w:rFonts w:eastAsia="Calibri"/>
                <w:sz w:val="28"/>
                <w:szCs w:val="28"/>
                <w:lang w:eastAsia="en-US"/>
              </w:rPr>
            </w:pPr>
            <w:r w:rsidRPr="00DA0374">
              <w:rPr>
                <w:rFonts w:eastAsia="Calibri"/>
                <w:sz w:val="28"/>
                <w:szCs w:val="28"/>
                <w:lang w:eastAsia="en-US"/>
              </w:rPr>
              <w:t>1</w:t>
            </w:r>
          </w:p>
        </w:tc>
      </w:tr>
      <w:tr w:rsidR="005D657B" w:rsidRPr="00DA0374" w:rsidTr="005D657B">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657B" w:rsidRPr="00DA0374" w:rsidRDefault="005D657B" w:rsidP="005D657B">
            <w:pPr>
              <w:tabs>
                <w:tab w:val="left" w:pos="3782"/>
              </w:tabs>
              <w:spacing w:after="0" w:line="240" w:lineRule="auto"/>
              <w:jc w:val="both"/>
              <w:rPr>
                <w:rFonts w:eastAsia="Calibri"/>
                <w:b/>
                <w:sz w:val="28"/>
                <w:szCs w:val="28"/>
                <w:lang w:eastAsia="en-US"/>
              </w:rPr>
            </w:pPr>
            <w:r w:rsidRPr="00DA0374">
              <w:rPr>
                <w:rFonts w:eastAsia="Calibri"/>
                <w:b/>
                <w:sz w:val="28"/>
                <w:szCs w:val="28"/>
                <w:lang w:eastAsia="en-US"/>
              </w:rPr>
              <w:t>ИТОГО</w:t>
            </w:r>
          </w:p>
        </w:tc>
        <w:tc>
          <w:tcPr>
            <w:tcW w:w="2976" w:type="dxa"/>
            <w:tcBorders>
              <w:top w:val="single" w:sz="4" w:space="0" w:color="auto"/>
              <w:left w:val="single" w:sz="4" w:space="0" w:color="auto"/>
              <w:bottom w:val="single" w:sz="4" w:space="0" w:color="auto"/>
              <w:right w:val="single" w:sz="4" w:space="0" w:color="auto"/>
            </w:tcBorders>
            <w:hideMark/>
          </w:tcPr>
          <w:p w:rsidR="005D657B" w:rsidRPr="00DA0374" w:rsidRDefault="005D657B" w:rsidP="005D657B">
            <w:pPr>
              <w:tabs>
                <w:tab w:val="left" w:pos="914"/>
              </w:tabs>
              <w:spacing w:after="0" w:line="240" w:lineRule="auto"/>
              <w:jc w:val="center"/>
              <w:rPr>
                <w:rFonts w:eastAsia="Calibri"/>
                <w:b/>
                <w:sz w:val="28"/>
                <w:szCs w:val="28"/>
                <w:lang w:eastAsia="en-US"/>
              </w:rPr>
            </w:pPr>
            <w:r w:rsidRPr="00DA0374">
              <w:rPr>
                <w:rFonts w:eastAsia="Calibri"/>
                <w:b/>
                <w:sz w:val="28"/>
                <w:szCs w:val="28"/>
                <w:lang w:eastAsia="en-US"/>
              </w:rPr>
              <w:t>566</w:t>
            </w:r>
          </w:p>
        </w:tc>
        <w:tc>
          <w:tcPr>
            <w:tcW w:w="2659" w:type="dxa"/>
            <w:tcBorders>
              <w:top w:val="single" w:sz="4" w:space="0" w:color="auto"/>
              <w:left w:val="single" w:sz="4" w:space="0" w:color="auto"/>
              <w:bottom w:val="single" w:sz="4" w:space="0" w:color="auto"/>
              <w:right w:val="single" w:sz="4" w:space="0" w:color="auto"/>
            </w:tcBorders>
            <w:hideMark/>
          </w:tcPr>
          <w:p w:rsidR="005D657B" w:rsidRPr="00DA0374" w:rsidRDefault="005D657B" w:rsidP="005D657B">
            <w:pPr>
              <w:tabs>
                <w:tab w:val="left" w:pos="914"/>
              </w:tabs>
              <w:spacing w:after="0" w:line="240" w:lineRule="auto"/>
              <w:jc w:val="center"/>
              <w:rPr>
                <w:rFonts w:eastAsia="Calibri"/>
                <w:b/>
                <w:sz w:val="28"/>
                <w:szCs w:val="28"/>
                <w:lang w:eastAsia="en-US"/>
              </w:rPr>
            </w:pPr>
            <w:r w:rsidRPr="00DA0374">
              <w:rPr>
                <w:rFonts w:eastAsia="Calibri"/>
                <w:b/>
                <w:sz w:val="28"/>
                <w:szCs w:val="28"/>
                <w:lang w:eastAsia="en-US"/>
              </w:rPr>
              <w:t>203</w:t>
            </w:r>
          </w:p>
        </w:tc>
      </w:tr>
    </w:tbl>
    <w:p w:rsidR="005D657B" w:rsidRPr="00DA0374" w:rsidRDefault="005D657B" w:rsidP="005D657B">
      <w:pPr>
        <w:spacing w:before="120" w:line="240" w:lineRule="auto"/>
        <w:ind w:firstLine="709"/>
        <w:contextualSpacing/>
        <w:jc w:val="both"/>
        <w:rPr>
          <w:rFonts w:eastAsia="Calibri"/>
          <w:i/>
          <w:sz w:val="28"/>
          <w:szCs w:val="28"/>
          <w:lang w:eastAsia="en-US"/>
        </w:rPr>
      </w:pP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 xml:space="preserve">Практика создания института старост эффективно работает в малых населенных пунктах, загородных поселках, где нет официальных представителей местного самоуправления. Староста, являясь связующим звеном с местной властью, оперативно информирует о чрезвычайных обстоятельствах, аварийных ситуациях. Помогает местной власти довести </w:t>
      </w:r>
      <w:r w:rsidRPr="00DA0374">
        <w:rPr>
          <w:rFonts w:eastAsia="Calibri"/>
          <w:sz w:val="28"/>
          <w:szCs w:val="28"/>
          <w:lang w:eastAsia="en-US"/>
        </w:rPr>
        <w:br/>
        <w:t>до населения информацию, организовывает культурно-массовые мероприятия, сходы граждан. Во многих сельских поселениях староста является депутатом представительной власти, что значительно усиливает его общественную деятельность и авторитет среди населения.</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 xml:space="preserve">При содействии старост жители поселений активнее вовлекаются </w:t>
      </w:r>
      <w:r w:rsidRPr="00DA0374">
        <w:rPr>
          <w:rFonts w:eastAsia="Calibri"/>
          <w:sz w:val="28"/>
          <w:szCs w:val="28"/>
          <w:lang w:eastAsia="en-US"/>
        </w:rPr>
        <w:br/>
        <w:t xml:space="preserve">в решение насущных проблем – это вопросы благоустройства, водоснабжения, </w:t>
      </w:r>
      <w:r w:rsidRPr="00DA0374">
        <w:rPr>
          <w:rFonts w:eastAsia="Calibri"/>
          <w:sz w:val="28"/>
          <w:szCs w:val="28"/>
          <w:lang w:eastAsia="en-US"/>
        </w:rPr>
        <w:lastRenderedPageBreak/>
        <w:t xml:space="preserve">освещения улиц, улучшения жилищных условий, ремонта домов, квартир, улучшение уровня жизни. </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 xml:space="preserve">Усилиями старост проводится изучение общественного мнения, например, по введению самообложения граждан на решение различных вопросов, реализация программы поддержки местных инициатив. </w:t>
      </w:r>
    </w:p>
    <w:p w:rsidR="005D657B" w:rsidRPr="00DA0374" w:rsidRDefault="005D657B" w:rsidP="005D657B">
      <w:pPr>
        <w:spacing w:after="0" w:line="240" w:lineRule="auto"/>
        <w:jc w:val="both"/>
        <w:rPr>
          <w:rFonts w:eastAsia="Calibri"/>
          <w:b/>
          <w:sz w:val="28"/>
          <w:szCs w:val="28"/>
          <w:lang w:eastAsia="en-US"/>
        </w:rPr>
      </w:pPr>
    </w:p>
    <w:p w:rsidR="005D657B" w:rsidRPr="00DA0374" w:rsidRDefault="005D657B" w:rsidP="005D657B">
      <w:pPr>
        <w:spacing w:after="0" w:line="240" w:lineRule="auto"/>
        <w:ind w:firstLine="709"/>
        <w:jc w:val="both"/>
        <w:rPr>
          <w:rFonts w:eastAsia="Calibri"/>
          <w:i/>
          <w:sz w:val="28"/>
          <w:szCs w:val="28"/>
          <w:lang w:eastAsia="en-US"/>
        </w:rPr>
      </w:pPr>
      <w:r w:rsidRPr="00DA0374">
        <w:rPr>
          <w:rFonts w:eastAsia="Calibri"/>
          <w:i/>
          <w:sz w:val="28"/>
          <w:szCs w:val="28"/>
          <w:lang w:eastAsia="en-US"/>
        </w:rPr>
        <w:t>ПРИМЕРЫ:</w:t>
      </w:r>
    </w:p>
    <w:p w:rsidR="005D657B" w:rsidRPr="00DA0374" w:rsidRDefault="005D657B" w:rsidP="005D657B">
      <w:pPr>
        <w:spacing w:after="0" w:line="240" w:lineRule="auto"/>
        <w:ind w:firstLine="709"/>
        <w:jc w:val="both"/>
        <w:rPr>
          <w:rFonts w:eastAsia="Calibri"/>
          <w:sz w:val="28"/>
          <w:szCs w:val="28"/>
          <w:u w:val="single"/>
          <w:lang w:eastAsia="en-US"/>
        </w:rPr>
      </w:pPr>
      <w:r w:rsidRPr="00DA0374">
        <w:rPr>
          <w:rFonts w:eastAsia="Calibri"/>
          <w:sz w:val="28"/>
          <w:szCs w:val="28"/>
          <w:u w:val="single"/>
          <w:lang w:eastAsia="en-US"/>
        </w:rPr>
        <w:t>Иланский район</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 xml:space="preserve">В Карапсельском сельсовете в населенных пунктах д. Ловать, </w:t>
      </w:r>
      <w:r w:rsidRPr="00DA0374">
        <w:rPr>
          <w:rFonts w:eastAsia="Calibri"/>
          <w:sz w:val="28"/>
          <w:szCs w:val="28"/>
          <w:lang w:eastAsia="en-US"/>
        </w:rPr>
        <w:br/>
        <w:t>д. Красный Хлебороб, д. Милехино, д. Степаново старостами избраны женщины. Старосты - люди, которые посвятили свою жизнь работе на благо жителей. Цель деятельности старосты – решение различных социальных проблем, возникающих у населения по месту жительства.</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Старосты организовывают работы по благоустройству и озеленению общественных мест, поддерживают в надлежащем состоянии кладбища. Весной и летом, во время пожароопасных периодов, именно старосты являются незаменимыми помощниками добровольным пожарным дружинам, следят за соблюдением противопожарных и санитарных правил.</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 xml:space="preserve">Старосты являются активными помощниками органам полиции </w:t>
      </w:r>
      <w:r w:rsidRPr="00DA0374">
        <w:rPr>
          <w:rFonts w:eastAsia="Calibri"/>
          <w:sz w:val="28"/>
          <w:szCs w:val="28"/>
          <w:lang w:eastAsia="en-US"/>
        </w:rPr>
        <w:br/>
        <w:t xml:space="preserve">в укреплении общественного порядка, у населения пользуются заслуженным уважением и авторитетом. Староста ежегодно отчитывается перед населением </w:t>
      </w:r>
      <w:r>
        <w:rPr>
          <w:rFonts w:eastAsia="Calibri"/>
          <w:sz w:val="28"/>
          <w:szCs w:val="28"/>
          <w:lang w:eastAsia="en-US"/>
        </w:rPr>
        <w:br/>
      </w:r>
      <w:r w:rsidRPr="00DA0374">
        <w:rPr>
          <w:rFonts w:eastAsia="Calibri"/>
          <w:sz w:val="28"/>
          <w:szCs w:val="28"/>
          <w:lang w:eastAsia="en-US"/>
        </w:rPr>
        <w:t>о своей работе.</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 xml:space="preserve">Благодаря старостам Карапсельский сельсовет может ежедневно получать информацию о ситуации в поселениях и оперативно принимать необходимые меры. Старосты не только акцентируют внимание властей </w:t>
      </w:r>
      <w:r w:rsidRPr="00DA0374">
        <w:rPr>
          <w:rFonts w:eastAsia="Calibri"/>
          <w:sz w:val="28"/>
          <w:szCs w:val="28"/>
          <w:lang w:eastAsia="en-US"/>
        </w:rPr>
        <w:br/>
        <w:t>на проблемах, волнующих земляков, но и выходят с предложениями, направленными на их решения, являются организаторами и активными участниками мероприятий, проводимых в поселениях.</w:t>
      </w:r>
    </w:p>
    <w:p w:rsidR="005D657B" w:rsidRPr="00DA0374" w:rsidRDefault="005D657B" w:rsidP="005D657B">
      <w:pPr>
        <w:spacing w:after="0" w:line="240" w:lineRule="auto"/>
        <w:ind w:firstLine="709"/>
        <w:jc w:val="both"/>
        <w:rPr>
          <w:rFonts w:eastAsiaTheme="minorHAnsi"/>
          <w:sz w:val="28"/>
          <w:szCs w:val="28"/>
          <w:u w:val="single"/>
          <w:lang w:eastAsia="en-US"/>
        </w:rPr>
      </w:pPr>
      <w:r w:rsidRPr="00DA0374">
        <w:rPr>
          <w:rFonts w:eastAsiaTheme="minorHAnsi"/>
          <w:sz w:val="28"/>
          <w:szCs w:val="28"/>
          <w:u w:val="single"/>
          <w:lang w:eastAsia="en-US"/>
        </w:rPr>
        <w:t>Краснотуранский район</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 xml:space="preserve">На территории Краснотуранского района в 9 муниципальных образованиях работает 16 сельских старост. По мнению органов местного самоуправления, значимость деятельности старост особенно актуальна </w:t>
      </w:r>
      <w:r w:rsidRPr="00DA0374">
        <w:rPr>
          <w:rFonts w:eastAsia="Calibri"/>
          <w:sz w:val="28"/>
          <w:szCs w:val="28"/>
          <w:lang w:eastAsia="en-US"/>
        </w:rPr>
        <w:br/>
        <w:t>в условиях отсутствия местных советов в небольших сельских населенных пунктах.</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 xml:space="preserve">Вовремя поданная информация от старост об отсутствии товаров народного потребления, о нарушении водоснабжения, о пожарах, </w:t>
      </w:r>
      <w:r w:rsidRPr="00DA0374">
        <w:rPr>
          <w:rFonts w:eastAsia="Calibri"/>
          <w:sz w:val="28"/>
          <w:szCs w:val="28"/>
          <w:lang w:eastAsia="en-US"/>
        </w:rPr>
        <w:br/>
        <w:t>об экстренных ситуациях (болезнь, роды и пр.), позволяют своевременно реагировать местному самоуправлению.</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 xml:space="preserve">Старосты оказывают помощь в организации людей для ликвидации последствий чрезвычайных ситуаций, в обеспечении пожарной безопасности, участия в благоустройстве, уборке территорий. </w:t>
      </w:r>
    </w:p>
    <w:p w:rsidR="0047357E" w:rsidRDefault="0047357E" w:rsidP="005D657B">
      <w:pPr>
        <w:spacing w:after="0" w:line="240" w:lineRule="auto"/>
        <w:ind w:firstLine="709"/>
        <w:jc w:val="both"/>
        <w:rPr>
          <w:rFonts w:eastAsiaTheme="minorHAnsi"/>
          <w:sz w:val="28"/>
          <w:szCs w:val="28"/>
          <w:u w:val="single"/>
          <w:lang w:eastAsia="en-US"/>
        </w:rPr>
      </w:pPr>
    </w:p>
    <w:p w:rsidR="0047357E" w:rsidRDefault="0047357E" w:rsidP="005D657B">
      <w:pPr>
        <w:spacing w:after="0" w:line="240" w:lineRule="auto"/>
        <w:ind w:firstLine="709"/>
        <w:jc w:val="both"/>
        <w:rPr>
          <w:rFonts w:eastAsiaTheme="minorHAnsi"/>
          <w:sz w:val="28"/>
          <w:szCs w:val="28"/>
          <w:u w:val="single"/>
          <w:lang w:eastAsia="en-US"/>
        </w:rPr>
      </w:pPr>
    </w:p>
    <w:p w:rsidR="005D657B" w:rsidRPr="00DA0374" w:rsidRDefault="005D657B" w:rsidP="005D657B">
      <w:pPr>
        <w:spacing w:after="0" w:line="240" w:lineRule="auto"/>
        <w:ind w:firstLine="709"/>
        <w:jc w:val="both"/>
        <w:rPr>
          <w:rFonts w:eastAsiaTheme="minorHAnsi"/>
          <w:sz w:val="28"/>
          <w:szCs w:val="28"/>
          <w:u w:val="single"/>
          <w:lang w:eastAsia="en-US"/>
        </w:rPr>
      </w:pPr>
      <w:r w:rsidRPr="00DA0374">
        <w:rPr>
          <w:rFonts w:eastAsiaTheme="minorHAnsi"/>
          <w:sz w:val="28"/>
          <w:szCs w:val="28"/>
          <w:u w:val="single"/>
          <w:lang w:eastAsia="en-US"/>
        </w:rPr>
        <w:lastRenderedPageBreak/>
        <w:t>Курагинский район</w:t>
      </w:r>
    </w:p>
    <w:p w:rsidR="005D657B" w:rsidRPr="00DA0374" w:rsidRDefault="005D657B" w:rsidP="005D657B">
      <w:pPr>
        <w:spacing w:after="0" w:line="240" w:lineRule="auto"/>
        <w:ind w:firstLine="709"/>
        <w:jc w:val="both"/>
        <w:rPr>
          <w:rFonts w:eastAsiaTheme="minorHAnsi"/>
          <w:sz w:val="28"/>
          <w:lang w:eastAsia="en-US"/>
        </w:rPr>
      </w:pPr>
      <w:r w:rsidRPr="00DA0374">
        <w:rPr>
          <w:rFonts w:eastAsiaTheme="minorHAnsi"/>
          <w:sz w:val="28"/>
          <w:lang w:eastAsia="en-US"/>
        </w:rPr>
        <w:t>На территории муниципального образования Курагинский район количество сельских старост - 21 в 11 муниципальных образованиях района.</w:t>
      </w:r>
    </w:p>
    <w:p w:rsidR="005D657B" w:rsidRPr="00DA0374" w:rsidRDefault="005D657B" w:rsidP="005D657B">
      <w:pPr>
        <w:spacing w:after="0" w:line="240" w:lineRule="auto"/>
        <w:ind w:firstLine="709"/>
        <w:jc w:val="both"/>
        <w:rPr>
          <w:rFonts w:eastAsiaTheme="minorHAnsi"/>
          <w:sz w:val="28"/>
          <w:lang w:eastAsia="en-US"/>
        </w:rPr>
      </w:pPr>
      <w:r w:rsidRPr="00DA0374">
        <w:rPr>
          <w:rFonts w:eastAsiaTheme="minorHAnsi"/>
          <w:sz w:val="28"/>
          <w:lang w:eastAsia="en-US"/>
        </w:rPr>
        <w:t>Результаты работы старост положительно оцениваются сельскими жителями Курагинского района.</w:t>
      </w:r>
    </w:p>
    <w:p w:rsidR="005D657B" w:rsidRPr="00DA0374" w:rsidRDefault="005D657B" w:rsidP="005D657B">
      <w:pPr>
        <w:spacing w:after="0" w:line="240" w:lineRule="auto"/>
        <w:ind w:firstLine="709"/>
        <w:jc w:val="both"/>
        <w:rPr>
          <w:rFonts w:eastAsiaTheme="minorHAnsi"/>
          <w:sz w:val="28"/>
          <w:lang w:eastAsia="en-US"/>
        </w:rPr>
      </w:pPr>
      <w:r w:rsidRPr="00DA0374">
        <w:rPr>
          <w:rFonts w:eastAsiaTheme="minorHAnsi"/>
          <w:sz w:val="28"/>
          <w:lang w:eastAsia="en-US"/>
        </w:rPr>
        <w:t xml:space="preserve">Сельскими старостами совместно с жителями населенных пунктов планируется организация и проведение ряда мероприятий в поддержку проектов, выполнения определенных видов работ, ведется работа добровольных формирований населения по охране общественного порядка. </w:t>
      </w:r>
      <w:r>
        <w:rPr>
          <w:rFonts w:eastAsiaTheme="minorHAnsi"/>
          <w:sz w:val="28"/>
          <w:lang w:eastAsia="en-US"/>
        </w:rPr>
        <w:br/>
      </w:r>
      <w:r w:rsidRPr="00DA0374">
        <w:rPr>
          <w:rFonts w:eastAsiaTheme="minorHAnsi"/>
          <w:sz w:val="28"/>
          <w:lang w:eastAsia="en-US"/>
        </w:rPr>
        <w:t xml:space="preserve">В 2019 году в д. Уральское муниципального образования Березовский сельсовет, в муниципальном образовании Алексеевский сельсовет старостами инициированы и проведены собрания граждан: «О пожарной безопасности», </w:t>
      </w:r>
      <w:r>
        <w:rPr>
          <w:rFonts w:eastAsiaTheme="minorHAnsi"/>
          <w:sz w:val="28"/>
          <w:lang w:eastAsia="en-US"/>
        </w:rPr>
        <w:br/>
      </w:r>
      <w:r w:rsidRPr="00DA0374">
        <w:rPr>
          <w:rFonts w:eastAsiaTheme="minorHAnsi"/>
          <w:sz w:val="28"/>
          <w:lang w:eastAsia="en-US"/>
        </w:rPr>
        <w:t>«О содержании личного скота», «Об участии в конкурсе «Инициатива жителей - эффективность управления».</w:t>
      </w:r>
    </w:p>
    <w:p w:rsidR="005D657B" w:rsidRPr="00DA0374" w:rsidRDefault="005D657B" w:rsidP="005D657B">
      <w:pPr>
        <w:spacing w:after="0" w:line="240" w:lineRule="auto"/>
        <w:ind w:firstLine="709"/>
        <w:jc w:val="both"/>
        <w:rPr>
          <w:rFonts w:eastAsiaTheme="minorHAnsi"/>
          <w:sz w:val="28"/>
          <w:lang w:eastAsia="en-US"/>
        </w:rPr>
      </w:pPr>
      <w:r w:rsidRPr="00DA0374">
        <w:rPr>
          <w:rFonts w:eastAsiaTheme="minorHAnsi"/>
          <w:sz w:val="28"/>
          <w:lang w:eastAsia="en-US"/>
        </w:rPr>
        <w:t xml:space="preserve">В Муринском сельсовете старостой д. Белый Яр организована акция «Стена добра» и при помощи волонтеров приведена в порядок стена здания Дома культуры. К данному проекту были привлечены и дети. С помощью </w:t>
      </w:r>
      <w:r w:rsidRPr="00DA0374">
        <w:rPr>
          <w:rFonts w:eastAsiaTheme="minorHAnsi"/>
          <w:sz w:val="28"/>
          <w:lang w:eastAsia="en-US"/>
        </w:rPr>
        <w:br/>
        <w:t xml:space="preserve">и под руководством старосты был защищен проект, направленный </w:t>
      </w:r>
      <w:r w:rsidRPr="00DA0374">
        <w:rPr>
          <w:rFonts w:eastAsiaTheme="minorHAnsi"/>
          <w:sz w:val="28"/>
          <w:lang w:eastAsia="en-US"/>
        </w:rPr>
        <w:br/>
        <w:t>на благоустройство территории детской площадки возле здания Дома культуры.</w:t>
      </w:r>
    </w:p>
    <w:p w:rsidR="005D657B" w:rsidRPr="00DA0374" w:rsidRDefault="005D657B" w:rsidP="005D657B">
      <w:pPr>
        <w:spacing w:after="0" w:line="240" w:lineRule="auto"/>
        <w:ind w:firstLine="709"/>
        <w:jc w:val="both"/>
        <w:rPr>
          <w:rFonts w:eastAsiaTheme="minorHAnsi"/>
          <w:sz w:val="28"/>
          <w:szCs w:val="28"/>
          <w:u w:val="single"/>
          <w:lang w:eastAsia="en-US"/>
        </w:rPr>
      </w:pPr>
      <w:r w:rsidRPr="00DA0374">
        <w:rPr>
          <w:rFonts w:eastAsiaTheme="minorHAnsi"/>
          <w:sz w:val="28"/>
          <w:szCs w:val="28"/>
          <w:u w:val="single"/>
          <w:lang w:eastAsia="en-US"/>
        </w:rPr>
        <w:t>Назаровский район</w:t>
      </w:r>
    </w:p>
    <w:p w:rsidR="005D657B" w:rsidRPr="00DA0374" w:rsidRDefault="005D657B" w:rsidP="005D657B">
      <w:pPr>
        <w:spacing w:line="240" w:lineRule="auto"/>
        <w:ind w:firstLine="709"/>
        <w:contextualSpacing/>
        <w:jc w:val="both"/>
        <w:rPr>
          <w:rFonts w:eastAsiaTheme="minorHAnsi"/>
          <w:sz w:val="28"/>
          <w:szCs w:val="28"/>
          <w:lang w:eastAsia="en-US"/>
        </w:rPr>
      </w:pPr>
      <w:r w:rsidRPr="00DA0374">
        <w:rPr>
          <w:rFonts w:eastAsiaTheme="minorHAnsi"/>
          <w:sz w:val="28"/>
          <w:szCs w:val="28"/>
          <w:lang w:eastAsia="en-US"/>
        </w:rPr>
        <w:t>На территории района в девяти сельсоветах работают 48 старост.</w:t>
      </w:r>
    </w:p>
    <w:p w:rsidR="005D657B" w:rsidRPr="00DA0374" w:rsidRDefault="005D657B" w:rsidP="005D657B">
      <w:pPr>
        <w:spacing w:line="240" w:lineRule="auto"/>
        <w:ind w:firstLine="709"/>
        <w:contextualSpacing/>
        <w:jc w:val="both"/>
        <w:rPr>
          <w:rFonts w:eastAsiaTheme="minorHAnsi"/>
          <w:sz w:val="28"/>
          <w:szCs w:val="28"/>
          <w:lang w:eastAsia="en-US"/>
        </w:rPr>
      </w:pPr>
      <w:r w:rsidRPr="00DA0374">
        <w:rPr>
          <w:rFonts w:eastAsiaTheme="minorHAnsi"/>
          <w:sz w:val="28"/>
          <w:szCs w:val="28"/>
          <w:lang w:eastAsia="en-US"/>
        </w:rPr>
        <w:t xml:space="preserve">Староста является авторитетной фигурой среди сельских жителей, способен организовать односельчан на выполнение общественно-значимых задач. </w:t>
      </w:r>
    </w:p>
    <w:p w:rsidR="005D657B" w:rsidRPr="00DA0374" w:rsidRDefault="005D657B" w:rsidP="005D657B">
      <w:pPr>
        <w:spacing w:line="240" w:lineRule="auto"/>
        <w:ind w:firstLine="709"/>
        <w:contextualSpacing/>
        <w:jc w:val="both"/>
        <w:rPr>
          <w:rFonts w:eastAsiaTheme="minorHAnsi"/>
          <w:sz w:val="28"/>
          <w:szCs w:val="28"/>
          <w:lang w:eastAsia="en-US"/>
        </w:rPr>
      </w:pPr>
      <w:r w:rsidRPr="00DA0374">
        <w:rPr>
          <w:rFonts w:eastAsiaTheme="minorHAnsi"/>
          <w:sz w:val="28"/>
          <w:szCs w:val="28"/>
          <w:lang w:eastAsia="en-US"/>
        </w:rPr>
        <w:t>По итогам года, на Дне села, в День местного самоуправления лучшие старосты по территориям награждаются грамотами, благодарственными письмами от</w:t>
      </w:r>
      <w:r>
        <w:rPr>
          <w:rFonts w:eastAsiaTheme="minorHAnsi"/>
          <w:sz w:val="28"/>
          <w:szCs w:val="28"/>
          <w:lang w:eastAsia="en-US"/>
        </w:rPr>
        <w:t xml:space="preserve"> главы района, главы поселения. </w:t>
      </w:r>
      <w:r w:rsidRPr="00DA0374">
        <w:rPr>
          <w:rFonts w:eastAsiaTheme="minorHAnsi"/>
          <w:sz w:val="28"/>
          <w:szCs w:val="28"/>
          <w:lang w:eastAsia="en-US"/>
        </w:rPr>
        <w:t>Большое количество старост являются депутатами сельского и районного уровней.</w:t>
      </w:r>
    </w:p>
    <w:p w:rsidR="005D657B" w:rsidRPr="005D6FE4" w:rsidRDefault="005D657B" w:rsidP="005D657B">
      <w:pPr>
        <w:spacing w:line="240" w:lineRule="auto"/>
        <w:ind w:firstLine="709"/>
        <w:contextualSpacing/>
        <w:jc w:val="both"/>
        <w:rPr>
          <w:rFonts w:eastAsiaTheme="minorHAnsi"/>
          <w:sz w:val="28"/>
          <w:szCs w:val="28"/>
          <w:lang w:eastAsia="en-US"/>
        </w:rPr>
      </w:pPr>
      <w:r w:rsidRPr="00DA0374">
        <w:rPr>
          <w:rFonts w:eastAsiaTheme="minorHAnsi"/>
          <w:sz w:val="28"/>
          <w:szCs w:val="28"/>
          <w:lang w:eastAsia="en-US"/>
        </w:rPr>
        <w:t>Старосты являются активными помощниками в обеспечении противопожарной безопасности населенных пунктов и проведении агитации среди населения. Старосты обеспечивают сбор и передачу в муниципалитеты информации о наказах населения по наиболее важным проблемам данного населенного пункта (инициаторы проектов и конкурсов по благоустройству поселения и т.д.).</w:t>
      </w:r>
    </w:p>
    <w:p w:rsidR="005D657B" w:rsidRPr="006920C3" w:rsidRDefault="005D657B" w:rsidP="005D657B">
      <w:pPr>
        <w:pStyle w:val="af3"/>
        <w:tabs>
          <w:tab w:val="left" w:pos="1134"/>
        </w:tabs>
        <w:spacing w:line="257" w:lineRule="auto"/>
        <w:ind w:left="0" w:firstLine="567"/>
        <w:jc w:val="both"/>
        <w:rPr>
          <w:rFonts w:eastAsia="Calibri"/>
          <w:b/>
          <w:sz w:val="28"/>
          <w:szCs w:val="28"/>
          <w:lang w:eastAsia="en-US"/>
        </w:rPr>
      </w:pPr>
      <w:r w:rsidRPr="006920C3">
        <w:rPr>
          <w:rFonts w:eastAsia="Calibri"/>
          <w:b/>
          <w:sz w:val="28"/>
          <w:szCs w:val="28"/>
          <w:lang w:eastAsia="en-US"/>
        </w:rPr>
        <w:t>Территориальное общественное самоуправление</w:t>
      </w:r>
    </w:p>
    <w:p w:rsidR="005D657B" w:rsidRDefault="005D657B" w:rsidP="005D657B">
      <w:pPr>
        <w:pStyle w:val="af3"/>
        <w:tabs>
          <w:tab w:val="left" w:pos="1134"/>
        </w:tabs>
        <w:spacing w:after="0" w:line="240" w:lineRule="auto"/>
        <w:ind w:left="0" w:firstLine="709"/>
        <w:jc w:val="both"/>
        <w:rPr>
          <w:rFonts w:eastAsia="Calibri"/>
          <w:sz w:val="28"/>
          <w:szCs w:val="28"/>
          <w:lang w:eastAsia="en-US"/>
        </w:rPr>
      </w:pPr>
      <w:r w:rsidRPr="005F0668">
        <w:rPr>
          <w:rFonts w:eastAsia="Calibri"/>
          <w:sz w:val="28"/>
          <w:szCs w:val="28"/>
          <w:lang w:eastAsia="en-US"/>
        </w:rPr>
        <w:t xml:space="preserve">Деятельность по развитию территориального общественного самоуправления (далее - ТОС) на территории муниципальных образований Красноярского края является приоритетной для </w:t>
      </w:r>
      <w:r>
        <w:rPr>
          <w:rFonts w:eastAsia="Calibri"/>
          <w:sz w:val="28"/>
          <w:szCs w:val="28"/>
          <w:lang w:eastAsia="en-US"/>
        </w:rPr>
        <w:t>органов местного самоуправления и ассоциации «Совет муниципальных образований Красноярского края» (далее – Совет)</w:t>
      </w:r>
      <w:r w:rsidRPr="005F0668">
        <w:rPr>
          <w:rFonts w:eastAsia="Calibri"/>
          <w:sz w:val="28"/>
          <w:szCs w:val="28"/>
          <w:lang w:eastAsia="en-US"/>
        </w:rPr>
        <w:t xml:space="preserve">. </w:t>
      </w:r>
    </w:p>
    <w:p w:rsidR="005D657B" w:rsidRPr="005F0668" w:rsidRDefault="005D657B" w:rsidP="005D657B">
      <w:pPr>
        <w:shd w:val="clear" w:color="auto" w:fill="FFFFFF"/>
        <w:tabs>
          <w:tab w:val="left" w:pos="993"/>
        </w:tabs>
        <w:spacing w:after="0" w:line="240" w:lineRule="auto"/>
        <w:ind w:firstLine="709"/>
        <w:jc w:val="both"/>
        <w:textAlignment w:val="baseline"/>
        <w:rPr>
          <w:rFonts w:eastAsia="Calibri"/>
          <w:sz w:val="28"/>
          <w:szCs w:val="28"/>
          <w:lang w:eastAsia="en-US"/>
        </w:rPr>
      </w:pPr>
      <w:r w:rsidRPr="005F0668">
        <w:rPr>
          <w:rFonts w:eastAsia="Calibri"/>
          <w:sz w:val="28"/>
          <w:szCs w:val="28"/>
          <w:lang w:eastAsia="en-US"/>
        </w:rPr>
        <w:t xml:space="preserve">Совет ежегодно разрабатывает план мероприятий по развитию ТОС </w:t>
      </w:r>
      <w:r w:rsidRPr="005F0668">
        <w:rPr>
          <w:rFonts w:eastAsia="Calibri"/>
          <w:sz w:val="28"/>
          <w:szCs w:val="28"/>
          <w:lang w:eastAsia="en-US"/>
        </w:rPr>
        <w:br/>
        <w:t xml:space="preserve">в Красноярском крае, ведет организационно-методическую работу </w:t>
      </w:r>
      <w:r w:rsidRPr="005F0668">
        <w:rPr>
          <w:rFonts w:eastAsia="Calibri"/>
          <w:sz w:val="28"/>
          <w:szCs w:val="28"/>
          <w:lang w:eastAsia="en-US"/>
        </w:rPr>
        <w:br/>
        <w:t xml:space="preserve">с органами местного самоуправления края по подготовке учредительных </w:t>
      </w:r>
      <w:r w:rsidRPr="005F0668">
        <w:rPr>
          <w:rFonts w:eastAsia="Calibri"/>
          <w:sz w:val="28"/>
          <w:szCs w:val="28"/>
          <w:lang w:eastAsia="en-US"/>
        </w:rPr>
        <w:lastRenderedPageBreak/>
        <w:t xml:space="preserve">документов ТОС, программам деятельности и обучению актива </w:t>
      </w:r>
      <w:r>
        <w:rPr>
          <w:rFonts w:eastAsia="Calibri"/>
          <w:sz w:val="28"/>
          <w:szCs w:val="28"/>
          <w:lang w:eastAsia="en-US"/>
        </w:rPr>
        <w:t>органов</w:t>
      </w:r>
      <w:r w:rsidRPr="005F0668">
        <w:rPr>
          <w:rFonts w:eastAsia="Calibri"/>
          <w:sz w:val="28"/>
          <w:szCs w:val="28"/>
          <w:lang w:eastAsia="en-US"/>
        </w:rPr>
        <w:t xml:space="preserve"> ТОС основам социального проектирования, формированию реестров ТОС, проводит выездные встречи с активом ТОС. Советом скомплектована библиотека методических материалов по ТОС, в том числе, в электронном виде.</w:t>
      </w:r>
    </w:p>
    <w:p w:rsidR="005D657B" w:rsidRPr="005F0668" w:rsidRDefault="005D657B" w:rsidP="005D657B">
      <w:pPr>
        <w:shd w:val="clear" w:color="auto" w:fill="FFFFFF"/>
        <w:tabs>
          <w:tab w:val="left" w:pos="993"/>
        </w:tabs>
        <w:spacing w:after="0" w:line="240" w:lineRule="auto"/>
        <w:ind w:firstLine="709"/>
        <w:jc w:val="both"/>
        <w:textAlignment w:val="baseline"/>
        <w:rPr>
          <w:rFonts w:eastAsia="Calibri"/>
          <w:sz w:val="28"/>
          <w:szCs w:val="28"/>
          <w:lang w:eastAsia="en-US"/>
        </w:rPr>
      </w:pPr>
      <w:r w:rsidRPr="005F0668">
        <w:rPr>
          <w:rFonts w:eastAsia="Calibri"/>
          <w:sz w:val="28"/>
          <w:szCs w:val="28"/>
          <w:lang w:eastAsia="en-US"/>
        </w:rPr>
        <w:t xml:space="preserve">Советом с 2018 года учрежден и проводится ежегодный конкурс </w:t>
      </w:r>
      <w:r w:rsidRPr="005F0668">
        <w:rPr>
          <w:rFonts w:eastAsia="Calibri"/>
          <w:sz w:val="28"/>
          <w:szCs w:val="28"/>
          <w:lang w:eastAsia="en-US"/>
        </w:rPr>
        <w:br/>
        <w:t xml:space="preserve">на лучшую организацию работы по развитию территориального общественного самоуправления в муниципальном образовании. В 2019 году победителями </w:t>
      </w:r>
      <w:r>
        <w:rPr>
          <w:rFonts w:eastAsia="Calibri"/>
          <w:sz w:val="28"/>
          <w:szCs w:val="28"/>
          <w:lang w:eastAsia="en-US"/>
        </w:rPr>
        <w:br/>
      </w:r>
      <w:r w:rsidRPr="005F0668">
        <w:rPr>
          <w:rFonts w:eastAsia="Calibri"/>
          <w:sz w:val="28"/>
          <w:szCs w:val="28"/>
          <w:lang w:val="en-US" w:eastAsia="en-US"/>
        </w:rPr>
        <w:t>II</w:t>
      </w:r>
      <w:r w:rsidRPr="005F0668">
        <w:rPr>
          <w:rFonts w:eastAsia="Calibri"/>
          <w:sz w:val="28"/>
          <w:szCs w:val="28"/>
          <w:lang w:eastAsia="en-US"/>
        </w:rPr>
        <w:t xml:space="preserve"> конкурса ТОС стали Северо-Енисейский район</w:t>
      </w:r>
      <w:r>
        <w:rPr>
          <w:rFonts w:eastAsia="Calibri"/>
          <w:sz w:val="28"/>
          <w:szCs w:val="28"/>
          <w:lang w:eastAsia="en-US"/>
        </w:rPr>
        <w:t>,</w:t>
      </w:r>
      <w:r w:rsidRPr="005F0668">
        <w:rPr>
          <w:rFonts w:eastAsia="Calibri"/>
          <w:sz w:val="28"/>
          <w:szCs w:val="28"/>
          <w:lang w:eastAsia="en-US"/>
        </w:rPr>
        <w:t xml:space="preserve"> Холмогорский сельсовет Шарыповского района</w:t>
      </w:r>
      <w:r>
        <w:rPr>
          <w:rFonts w:eastAsia="Calibri"/>
          <w:sz w:val="28"/>
          <w:szCs w:val="28"/>
          <w:lang w:eastAsia="en-US"/>
        </w:rPr>
        <w:t>,</w:t>
      </w:r>
      <w:r w:rsidRPr="005F0668">
        <w:rPr>
          <w:rFonts w:eastAsia="Calibri"/>
          <w:sz w:val="28"/>
          <w:szCs w:val="28"/>
          <w:lang w:eastAsia="en-US"/>
        </w:rPr>
        <w:t xml:space="preserve"> Березовский сельсовет Курагинского района. Победители конкурса были </w:t>
      </w:r>
      <w:r>
        <w:rPr>
          <w:rFonts w:eastAsia="Calibri"/>
          <w:sz w:val="28"/>
          <w:szCs w:val="28"/>
          <w:lang w:eastAsia="en-US"/>
        </w:rPr>
        <w:t xml:space="preserve">награждены памятными дипломами </w:t>
      </w:r>
      <w:r>
        <w:rPr>
          <w:rFonts w:eastAsia="Calibri"/>
          <w:sz w:val="28"/>
          <w:szCs w:val="28"/>
          <w:lang w:eastAsia="en-US"/>
        </w:rPr>
        <w:br/>
      </w:r>
      <w:r w:rsidRPr="005F0668">
        <w:rPr>
          <w:rFonts w:eastAsia="Calibri"/>
          <w:sz w:val="28"/>
          <w:szCs w:val="28"/>
          <w:lang w:eastAsia="en-US"/>
        </w:rPr>
        <w:t xml:space="preserve">и мототехникой для благоустройства территории поселений. Материалы конкурса с описанием лучшей муниципальной практики размещены на сайте Совета с адресом в сети интернет </w:t>
      </w:r>
      <w:hyperlink r:id="rId9" w:history="1">
        <w:r w:rsidRPr="005F0668">
          <w:rPr>
            <w:rFonts w:eastAsia="Calibri"/>
            <w:color w:val="0000FF"/>
            <w:sz w:val="28"/>
            <w:szCs w:val="28"/>
            <w:u w:val="single"/>
            <w:lang w:eastAsia="en-US"/>
          </w:rPr>
          <w:t>http://www.ksmo.ru/news/1890/</w:t>
        </w:r>
      </w:hyperlink>
      <w:r w:rsidRPr="005F0668">
        <w:rPr>
          <w:rFonts w:eastAsia="Calibri"/>
          <w:sz w:val="28"/>
          <w:szCs w:val="28"/>
          <w:lang w:eastAsia="en-US"/>
        </w:rPr>
        <w:t xml:space="preserve"> </w:t>
      </w:r>
    </w:p>
    <w:p w:rsidR="005D657B" w:rsidRPr="005F0668" w:rsidRDefault="005D657B" w:rsidP="005D657B">
      <w:pPr>
        <w:spacing w:after="0" w:line="240" w:lineRule="auto"/>
        <w:ind w:firstLine="709"/>
        <w:jc w:val="both"/>
        <w:rPr>
          <w:rFonts w:eastAsia="Calibri"/>
          <w:sz w:val="28"/>
          <w:szCs w:val="28"/>
          <w:lang w:eastAsia="en-US"/>
        </w:rPr>
      </w:pPr>
      <w:r w:rsidRPr="005F0668">
        <w:rPr>
          <w:rFonts w:eastAsia="Calibri"/>
          <w:sz w:val="28"/>
          <w:szCs w:val="28"/>
          <w:lang w:eastAsia="en-US"/>
        </w:rPr>
        <w:t xml:space="preserve">В Красноярском крае в двух муниципальных районах практика ТОС получила максимально широкое распространение (до 100% охвата населения) </w:t>
      </w:r>
      <w:r>
        <w:rPr>
          <w:rFonts w:eastAsia="Calibri"/>
          <w:sz w:val="28"/>
          <w:szCs w:val="28"/>
          <w:lang w:eastAsia="en-US"/>
        </w:rPr>
        <w:br/>
      </w:r>
      <w:r w:rsidRPr="005F0668">
        <w:rPr>
          <w:rFonts w:eastAsia="Calibri"/>
          <w:sz w:val="28"/>
          <w:szCs w:val="28"/>
          <w:lang w:eastAsia="en-US"/>
        </w:rPr>
        <w:t xml:space="preserve">и дала ощутимые результаты: Северо-Енисейский и Шарыповский районы. </w:t>
      </w:r>
    </w:p>
    <w:p w:rsidR="005D657B" w:rsidRPr="005F0668" w:rsidRDefault="005D657B" w:rsidP="005D657B">
      <w:pPr>
        <w:spacing w:after="0" w:line="240" w:lineRule="auto"/>
        <w:ind w:firstLine="709"/>
        <w:jc w:val="both"/>
        <w:rPr>
          <w:sz w:val="28"/>
          <w:szCs w:val="28"/>
        </w:rPr>
      </w:pPr>
      <w:r w:rsidRPr="005F0668">
        <w:rPr>
          <w:bCs/>
          <w:sz w:val="28"/>
          <w:szCs w:val="28"/>
        </w:rPr>
        <w:t xml:space="preserve">На территории Северо-Енисейского района </w:t>
      </w:r>
      <w:r>
        <w:rPr>
          <w:bCs/>
          <w:sz w:val="28"/>
          <w:szCs w:val="28"/>
        </w:rPr>
        <w:t>движение ТОС</w:t>
      </w:r>
      <w:r w:rsidRPr="005F0668">
        <w:rPr>
          <w:bCs/>
          <w:sz w:val="28"/>
          <w:szCs w:val="28"/>
        </w:rPr>
        <w:t xml:space="preserve"> </w:t>
      </w:r>
      <w:r>
        <w:rPr>
          <w:bCs/>
          <w:sz w:val="28"/>
          <w:szCs w:val="28"/>
        </w:rPr>
        <w:t>получило</w:t>
      </w:r>
      <w:r w:rsidRPr="005F0668">
        <w:rPr>
          <w:bCs/>
          <w:sz w:val="28"/>
          <w:szCs w:val="28"/>
        </w:rPr>
        <w:t xml:space="preserve"> активную поддержку у населения района.</w:t>
      </w:r>
      <w:r w:rsidRPr="005F0668">
        <w:rPr>
          <w:sz w:val="28"/>
          <w:szCs w:val="28"/>
        </w:rPr>
        <w:t xml:space="preserve"> </w:t>
      </w:r>
    </w:p>
    <w:p w:rsidR="005D657B" w:rsidRPr="00A04AB4" w:rsidRDefault="005D657B" w:rsidP="005D657B">
      <w:pPr>
        <w:spacing w:after="0" w:line="240" w:lineRule="auto"/>
        <w:ind w:firstLine="709"/>
        <w:jc w:val="both"/>
        <w:rPr>
          <w:sz w:val="28"/>
          <w:szCs w:val="28"/>
        </w:rPr>
      </w:pPr>
      <w:r w:rsidRPr="005F0668">
        <w:rPr>
          <w:sz w:val="28"/>
          <w:szCs w:val="28"/>
        </w:rPr>
        <w:t xml:space="preserve">В 2012 году в Северо-Енисейском районе организовано </w:t>
      </w:r>
      <w:r w:rsidRPr="00A04AB4">
        <w:rPr>
          <w:sz w:val="28"/>
          <w:szCs w:val="28"/>
        </w:rPr>
        <w:t>первое</w:t>
      </w:r>
      <w:r w:rsidRPr="005F0668">
        <w:rPr>
          <w:b/>
          <w:sz w:val="28"/>
          <w:szCs w:val="28"/>
        </w:rPr>
        <w:t xml:space="preserve"> </w:t>
      </w:r>
      <w:r w:rsidRPr="005F0668">
        <w:rPr>
          <w:sz w:val="28"/>
          <w:szCs w:val="28"/>
        </w:rPr>
        <w:t>территориальное общественное само</w:t>
      </w:r>
      <w:r>
        <w:rPr>
          <w:sz w:val="28"/>
          <w:szCs w:val="28"/>
        </w:rPr>
        <w:t xml:space="preserve">управление (ТОС) в поселке Тея. </w:t>
      </w:r>
      <w:r>
        <w:rPr>
          <w:sz w:val="28"/>
          <w:szCs w:val="28"/>
        </w:rPr>
        <w:br/>
        <w:t>В результате планомерной работы администрации Северо-Енисейского района к концу</w:t>
      </w:r>
      <w:r w:rsidRPr="005F0668">
        <w:rPr>
          <w:sz w:val="28"/>
          <w:szCs w:val="28"/>
        </w:rPr>
        <w:t xml:space="preserve"> 2019 год</w:t>
      </w:r>
      <w:r>
        <w:rPr>
          <w:sz w:val="28"/>
          <w:szCs w:val="28"/>
        </w:rPr>
        <w:t xml:space="preserve">а </w:t>
      </w:r>
      <w:r w:rsidRPr="005F0668">
        <w:rPr>
          <w:sz w:val="28"/>
          <w:szCs w:val="28"/>
        </w:rPr>
        <w:t xml:space="preserve">на территории района </w:t>
      </w:r>
      <w:r w:rsidRPr="00A04AB4">
        <w:rPr>
          <w:sz w:val="28"/>
          <w:szCs w:val="28"/>
        </w:rPr>
        <w:t xml:space="preserve">действовало </w:t>
      </w:r>
      <w:r>
        <w:rPr>
          <w:sz w:val="28"/>
          <w:szCs w:val="28"/>
        </w:rPr>
        <w:t xml:space="preserve">уже </w:t>
      </w:r>
      <w:r w:rsidRPr="00A04AB4">
        <w:rPr>
          <w:sz w:val="28"/>
          <w:szCs w:val="28"/>
        </w:rPr>
        <w:t>21 территориальное общественное самоуправление:</w:t>
      </w:r>
    </w:p>
    <w:p w:rsidR="005D657B" w:rsidRPr="005C2A50"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sz w:val="14"/>
          <w:szCs w:val="28"/>
        </w:rPr>
      </w:pPr>
      <w:r w:rsidRPr="005C2A50">
        <w:rPr>
          <w:sz w:val="28"/>
          <w:szCs w:val="28"/>
        </w:rPr>
        <w:t>- в городском поселке Северо-Енисейский 9 ТОСов</w:t>
      </w:r>
      <w:r>
        <w:rPr>
          <w:sz w:val="28"/>
          <w:szCs w:val="28"/>
        </w:rPr>
        <w:t>;</w:t>
      </w:r>
    </w:p>
    <w:p w:rsidR="005D657B" w:rsidRPr="005C2A50"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sz w:val="28"/>
          <w:szCs w:val="28"/>
        </w:rPr>
      </w:pPr>
      <w:r w:rsidRPr="005C2A50">
        <w:rPr>
          <w:sz w:val="28"/>
          <w:szCs w:val="28"/>
        </w:rPr>
        <w:t xml:space="preserve">- </w:t>
      </w:r>
      <w:r>
        <w:rPr>
          <w:sz w:val="28"/>
          <w:szCs w:val="28"/>
        </w:rPr>
        <w:t>в поселке Тея 7 ТОСов;</w:t>
      </w:r>
      <w:r w:rsidRPr="005C2A50">
        <w:rPr>
          <w:sz w:val="28"/>
          <w:szCs w:val="28"/>
        </w:rPr>
        <w:t xml:space="preserve"> </w:t>
      </w:r>
    </w:p>
    <w:p w:rsidR="005D657B" w:rsidRPr="005C2A50"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sz w:val="28"/>
          <w:szCs w:val="28"/>
        </w:rPr>
      </w:pPr>
      <w:r w:rsidRPr="005C2A50">
        <w:rPr>
          <w:sz w:val="28"/>
          <w:szCs w:val="28"/>
        </w:rPr>
        <w:t xml:space="preserve">- </w:t>
      </w:r>
      <w:r>
        <w:rPr>
          <w:sz w:val="28"/>
          <w:szCs w:val="28"/>
        </w:rPr>
        <w:t>в поселке Новая Калами 2 ТОСа;</w:t>
      </w:r>
      <w:r w:rsidRPr="005C2A50">
        <w:rPr>
          <w:sz w:val="28"/>
          <w:szCs w:val="28"/>
        </w:rPr>
        <w:t xml:space="preserve"> </w:t>
      </w:r>
    </w:p>
    <w:p w:rsidR="005D657B" w:rsidRPr="005C2A50"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sz w:val="28"/>
          <w:szCs w:val="28"/>
        </w:rPr>
      </w:pPr>
      <w:r>
        <w:rPr>
          <w:sz w:val="28"/>
          <w:szCs w:val="28"/>
        </w:rPr>
        <w:t xml:space="preserve">- </w:t>
      </w:r>
      <w:r w:rsidRPr="005C2A50">
        <w:rPr>
          <w:sz w:val="28"/>
          <w:szCs w:val="28"/>
        </w:rPr>
        <w:t>в поселке Брянка 1 ТОС «Лесной»;</w:t>
      </w:r>
    </w:p>
    <w:p w:rsidR="005D657B" w:rsidRPr="005C2A50"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sz w:val="28"/>
          <w:szCs w:val="28"/>
        </w:rPr>
      </w:pPr>
      <w:r>
        <w:rPr>
          <w:sz w:val="28"/>
          <w:szCs w:val="28"/>
        </w:rPr>
        <w:t xml:space="preserve">- </w:t>
      </w:r>
      <w:r w:rsidRPr="005C2A50">
        <w:rPr>
          <w:sz w:val="28"/>
          <w:szCs w:val="28"/>
        </w:rPr>
        <w:t>в поселке Вельмо 1 ТОС «Правобережный».</w:t>
      </w:r>
    </w:p>
    <w:p w:rsidR="005D657B" w:rsidRPr="005F0668" w:rsidRDefault="005D657B" w:rsidP="005D657B">
      <w:pPr>
        <w:spacing w:after="0" w:line="240" w:lineRule="auto"/>
        <w:ind w:firstLine="709"/>
        <w:jc w:val="both"/>
        <w:rPr>
          <w:sz w:val="28"/>
          <w:szCs w:val="28"/>
        </w:rPr>
      </w:pPr>
      <w:r w:rsidRPr="00A04AB4">
        <w:rPr>
          <w:sz w:val="28"/>
          <w:szCs w:val="28"/>
        </w:rPr>
        <w:t>Все 21 действующие ТОС осуществляют свою деятельность на основе Устава Северо-Енисейского района, Решения Северо-Енисейского районного Совета депутатов</w:t>
      </w:r>
      <w:r w:rsidRPr="005F0668">
        <w:rPr>
          <w:sz w:val="28"/>
          <w:szCs w:val="28"/>
        </w:rPr>
        <w:t xml:space="preserve"> от 25.10.2011 №354-26 </w:t>
      </w:r>
      <w:r w:rsidRPr="00A04AB4">
        <w:rPr>
          <w:sz w:val="28"/>
          <w:szCs w:val="28"/>
        </w:rPr>
        <w:t xml:space="preserve">«О порядке организации </w:t>
      </w:r>
      <w:r>
        <w:rPr>
          <w:sz w:val="28"/>
          <w:szCs w:val="28"/>
        </w:rPr>
        <w:br/>
      </w:r>
      <w:r w:rsidRPr="00A04AB4">
        <w:rPr>
          <w:sz w:val="28"/>
          <w:szCs w:val="28"/>
        </w:rPr>
        <w:t xml:space="preserve">и осуществления территориального общественного самоуправления в Северо-Енисейском районе», </w:t>
      </w:r>
      <w:r w:rsidRPr="005F0668">
        <w:rPr>
          <w:sz w:val="28"/>
          <w:szCs w:val="28"/>
        </w:rPr>
        <w:t xml:space="preserve">в котором утверждён порядок организации </w:t>
      </w:r>
      <w:r>
        <w:rPr>
          <w:sz w:val="28"/>
          <w:szCs w:val="28"/>
        </w:rPr>
        <w:br/>
      </w:r>
      <w:r w:rsidRPr="005F0668">
        <w:rPr>
          <w:sz w:val="28"/>
          <w:szCs w:val="28"/>
        </w:rPr>
        <w:t>и осуществления территориального общественного самоуправления в Северо-Енисейском районе.</w:t>
      </w:r>
    </w:p>
    <w:p w:rsidR="005D657B" w:rsidRPr="005F0668" w:rsidRDefault="005D657B" w:rsidP="005D657B">
      <w:pPr>
        <w:spacing w:after="0" w:line="240" w:lineRule="auto"/>
        <w:ind w:firstLine="709"/>
        <w:jc w:val="both"/>
        <w:rPr>
          <w:sz w:val="28"/>
          <w:szCs w:val="28"/>
        </w:rPr>
      </w:pPr>
      <w:r w:rsidRPr="005F0668">
        <w:rPr>
          <w:sz w:val="28"/>
          <w:szCs w:val="28"/>
        </w:rPr>
        <w:t xml:space="preserve">Работа по созданию и развитию ТОС в Северо-Енисейском районе проводится при организационно-методической поддержке администрации района, где разработаны методические рекомендации по созданию ТОС, которые используются инициативными группами жителей при подготовке учредительных собраний, планов работы и т.д. </w:t>
      </w:r>
    </w:p>
    <w:p w:rsidR="005D657B" w:rsidRPr="00A04AB4"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eastAsia="Calibri"/>
          <w:sz w:val="28"/>
          <w:szCs w:val="28"/>
          <w:lang w:eastAsia="en-US"/>
        </w:rPr>
      </w:pPr>
      <w:r w:rsidRPr="005F0668">
        <w:rPr>
          <w:rFonts w:eastAsia="Calibri"/>
          <w:sz w:val="28"/>
          <w:szCs w:val="28"/>
          <w:lang w:eastAsia="en-US"/>
        </w:rPr>
        <w:t xml:space="preserve">Для руководителей и членов ТОС по вопросам создания и развития территориальных общественных самоуправлений, правилам благоустройства </w:t>
      </w:r>
      <w:r>
        <w:rPr>
          <w:rFonts w:eastAsia="Calibri"/>
          <w:sz w:val="28"/>
          <w:szCs w:val="28"/>
          <w:lang w:eastAsia="en-US"/>
        </w:rPr>
        <w:br/>
      </w:r>
      <w:r w:rsidRPr="005F0668">
        <w:rPr>
          <w:rFonts w:eastAsia="Calibri"/>
          <w:sz w:val="28"/>
          <w:szCs w:val="28"/>
          <w:lang w:eastAsia="en-US"/>
        </w:rPr>
        <w:t xml:space="preserve">и землепользования, пожарной безопасности, изменений законодательства, </w:t>
      </w:r>
      <w:r w:rsidRPr="005F0668">
        <w:rPr>
          <w:rFonts w:eastAsia="Calibri"/>
          <w:sz w:val="28"/>
          <w:szCs w:val="28"/>
          <w:lang w:eastAsia="en-US"/>
        </w:rPr>
        <w:lastRenderedPageBreak/>
        <w:t xml:space="preserve">осуществляется обучение </w:t>
      </w:r>
      <w:r w:rsidRPr="00A04AB4">
        <w:rPr>
          <w:rFonts w:eastAsia="Calibri"/>
          <w:sz w:val="28"/>
          <w:szCs w:val="28"/>
          <w:lang w:eastAsia="en-US"/>
        </w:rPr>
        <w:t>в рамках действующей в администрации Северо-Енисейского района «Школы правового всеобуча».</w:t>
      </w:r>
    </w:p>
    <w:p w:rsidR="005D657B" w:rsidRPr="005F0668" w:rsidRDefault="005D657B" w:rsidP="005D657B">
      <w:pPr>
        <w:spacing w:after="0" w:line="240" w:lineRule="auto"/>
        <w:ind w:firstLine="709"/>
        <w:jc w:val="both"/>
        <w:rPr>
          <w:sz w:val="28"/>
          <w:szCs w:val="28"/>
        </w:rPr>
      </w:pPr>
      <w:r w:rsidRPr="005F0668">
        <w:rPr>
          <w:sz w:val="28"/>
          <w:szCs w:val="28"/>
        </w:rPr>
        <w:t xml:space="preserve">Территориальные общественные самоуправления </w:t>
      </w:r>
      <w:r w:rsidRPr="00A04AB4">
        <w:rPr>
          <w:sz w:val="28"/>
          <w:szCs w:val="28"/>
        </w:rPr>
        <w:t xml:space="preserve">активно сотрудничают с правоохранительными и надзорными органами, принимают участие </w:t>
      </w:r>
      <w:r>
        <w:rPr>
          <w:sz w:val="28"/>
          <w:szCs w:val="28"/>
        </w:rPr>
        <w:br/>
      </w:r>
      <w:r w:rsidRPr="00A04AB4">
        <w:rPr>
          <w:sz w:val="28"/>
          <w:szCs w:val="28"/>
        </w:rPr>
        <w:t xml:space="preserve">в проведении совместных рейдов </w:t>
      </w:r>
      <w:r w:rsidRPr="005F0668">
        <w:rPr>
          <w:sz w:val="28"/>
          <w:szCs w:val="28"/>
        </w:rPr>
        <w:t xml:space="preserve">на закрепленных территориях </w:t>
      </w:r>
      <w:r>
        <w:rPr>
          <w:sz w:val="28"/>
          <w:szCs w:val="28"/>
        </w:rPr>
        <w:br/>
      </w:r>
      <w:r w:rsidRPr="005F0668">
        <w:rPr>
          <w:sz w:val="28"/>
          <w:szCs w:val="28"/>
        </w:rPr>
        <w:t>по профилактике правонарушений, пожарной безопасности и проверке санитарного состояния территорий.</w:t>
      </w:r>
    </w:p>
    <w:p w:rsidR="005D657B" w:rsidRPr="005F0668" w:rsidRDefault="005D657B" w:rsidP="005D657B">
      <w:pPr>
        <w:spacing w:after="0" w:line="240" w:lineRule="auto"/>
        <w:ind w:firstLine="709"/>
        <w:jc w:val="both"/>
        <w:rPr>
          <w:sz w:val="28"/>
          <w:szCs w:val="28"/>
        </w:rPr>
      </w:pPr>
      <w:r w:rsidRPr="005F0668">
        <w:rPr>
          <w:iCs/>
          <w:sz w:val="28"/>
          <w:szCs w:val="28"/>
        </w:rPr>
        <w:t xml:space="preserve">В настоящее время территориальные общественные самоуправления </w:t>
      </w:r>
      <w:r>
        <w:rPr>
          <w:iCs/>
          <w:sz w:val="28"/>
          <w:szCs w:val="28"/>
        </w:rPr>
        <w:br/>
      </w:r>
      <w:r w:rsidRPr="005F0668">
        <w:rPr>
          <w:iCs/>
          <w:sz w:val="28"/>
          <w:szCs w:val="28"/>
        </w:rPr>
        <w:t xml:space="preserve">в районе стали центрами социальной активности и инициативы населения, они помогают формировать у людей не иждивенческую, а гражданскую позицию, объединяют жителей и нацеливают их на </w:t>
      </w:r>
      <w:r w:rsidRPr="005F0668">
        <w:rPr>
          <w:sz w:val="28"/>
          <w:szCs w:val="28"/>
        </w:rPr>
        <w:t>участие в решении вопросов местного значения.</w:t>
      </w:r>
    </w:p>
    <w:p w:rsidR="005D657B" w:rsidRPr="00A04AB4" w:rsidRDefault="005D657B" w:rsidP="005D657B">
      <w:pPr>
        <w:spacing w:after="0" w:line="240" w:lineRule="auto"/>
        <w:ind w:firstLine="709"/>
        <w:jc w:val="both"/>
        <w:rPr>
          <w:sz w:val="28"/>
          <w:szCs w:val="28"/>
        </w:rPr>
      </w:pPr>
      <w:r w:rsidRPr="00A04AB4">
        <w:rPr>
          <w:sz w:val="28"/>
          <w:szCs w:val="28"/>
        </w:rPr>
        <w:t>ТОСами проведена большая работа совместно с администрацией Северо-Енисейского района по участию населения в реализации национального проекта «Формирование комфортной городской среды» на всех ее этапах</w:t>
      </w:r>
      <w:r>
        <w:rPr>
          <w:sz w:val="28"/>
          <w:szCs w:val="28"/>
        </w:rPr>
        <w:t>. ТОСы участвовали в</w:t>
      </w:r>
      <w:r w:rsidRPr="00A04AB4">
        <w:rPr>
          <w:sz w:val="28"/>
          <w:szCs w:val="28"/>
        </w:rPr>
        <w:t xml:space="preserve"> выбор</w:t>
      </w:r>
      <w:r>
        <w:rPr>
          <w:sz w:val="28"/>
          <w:szCs w:val="28"/>
        </w:rPr>
        <w:t>е</w:t>
      </w:r>
      <w:r w:rsidRPr="00A04AB4">
        <w:rPr>
          <w:sz w:val="28"/>
          <w:szCs w:val="28"/>
        </w:rPr>
        <w:t xml:space="preserve"> дворовых территорий, включени</w:t>
      </w:r>
      <w:r>
        <w:rPr>
          <w:sz w:val="28"/>
          <w:szCs w:val="28"/>
        </w:rPr>
        <w:t>и</w:t>
      </w:r>
      <w:r w:rsidRPr="00A04AB4">
        <w:rPr>
          <w:sz w:val="28"/>
          <w:szCs w:val="28"/>
        </w:rPr>
        <w:t xml:space="preserve"> их </w:t>
      </w:r>
      <w:r>
        <w:rPr>
          <w:sz w:val="28"/>
          <w:szCs w:val="28"/>
        </w:rPr>
        <w:br/>
      </w:r>
      <w:r w:rsidRPr="00A04AB4">
        <w:rPr>
          <w:sz w:val="28"/>
          <w:szCs w:val="28"/>
        </w:rPr>
        <w:t>в муниципальную программу, выбор</w:t>
      </w:r>
      <w:r>
        <w:rPr>
          <w:sz w:val="28"/>
          <w:szCs w:val="28"/>
        </w:rPr>
        <w:t>е</w:t>
      </w:r>
      <w:r w:rsidRPr="00A04AB4">
        <w:rPr>
          <w:sz w:val="28"/>
          <w:szCs w:val="28"/>
        </w:rPr>
        <w:t xml:space="preserve"> работ по минимальному </w:t>
      </w:r>
      <w:r>
        <w:rPr>
          <w:sz w:val="28"/>
          <w:szCs w:val="28"/>
        </w:rPr>
        <w:br/>
      </w:r>
      <w:r w:rsidRPr="00A04AB4">
        <w:rPr>
          <w:sz w:val="28"/>
          <w:szCs w:val="28"/>
        </w:rPr>
        <w:t>и дополнительному перечню работ по благоустройству дворов, контрол</w:t>
      </w:r>
      <w:r>
        <w:rPr>
          <w:sz w:val="28"/>
          <w:szCs w:val="28"/>
        </w:rPr>
        <w:t>е</w:t>
      </w:r>
      <w:r w:rsidRPr="00A04AB4">
        <w:rPr>
          <w:sz w:val="28"/>
          <w:szCs w:val="28"/>
        </w:rPr>
        <w:t xml:space="preserve"> </w:t>
      </w:r>
      <w:r>
        <w:rPr>
          <w:sz w:val="28"/>
          <w:szCs w:val="28"/>
        </w:rPr>
        <w:br/>
      </w:r>
      <w:r w:rsidRPr="00A04AB4">
        <w:rPr>
          <w:sz w:val="28"/>
          <w:szCs w:val="28"/>
        </w:rPr>
        <w:t>за ход</w:t>
      </w:r>
      <w:r>
        <w:rPr>
          <w:sz w:val="28"/>
          <w:szCs w:val="28"/>
        </w:rPr>
        <w:t>ом и качеством исполнения работ и</w:t>
      </w:r>
      <w:r w:rsidRPr="00A04AB4">
        <w:rPr>
          <w:sz w:val="28"/>
          <w:szCs w:val="28"/>
        </w:rPr>
        <w:t xml:space="preserve"> торжественно</w:t>
      </w:r>
      <w:r>
        <w:rPr>
          <w:sz w:val="28"/>
          <w:szCs w:val="28"/>
        </w:rPr>
        <w:t>м</w:t>
      </w:r>
      <w:r w:rsidRPr="00A04AB4">
        <w:rPr>
          <w:sz w:val="28"/>
          <w:szCs w:val="28"/>
        </w:rPr>
        <w:t xml:space="preserve"> открыти</w:t>
      </w:r>
      <w:r>
        <w:rPr>
          <w:sz w:val="28"/>
          <w:szCs w:val="28"/>
        </w:rPr>
        <w:t>и</w:t>
      </w:r>
      <w:r w:rsidRPr="00A04AB4">
        <w:rPr>
          <w:sz w:val="28"/>
          <w:szCs w:val="28"/>
        </w:rPr>
        <w:t xml:space="preserve"> благоустроенной дворовой территории.</w:t>
      </w:r>
    </w:p>
    <w:p w:rsidR="005D657B" w:rsidRPr="00A04AB4" w:rsidRDefault="005D657B" w:rsidP="005D657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bCs/>
          <w:sz w:val="28"/>
          <w:szCs w:val="28"/>
        </w:rPr>
      </w:pPr>
      <w:r w:rsidRPr="00A04AB4">
        <w:rPr>
          <w:bCs/>
          <w:sz w:val="28"/>
          <w:szCs w:val="28"/>
        </w:rPr>
        <w:t>На территории Северо-Енисейского района действует муниципальная программа «Благоустройство территории», в рамках которой разработана подпрограмма «Содействие развитию территориального общественного самоуправления на территории Северо-Енисейского района», мероприятиями которой предусмотрено:</w:t>
      </w:r>
    </w:p>
    <w:p w:rsidR="005D657B" w:rsidRPr="00A04AB4" w:rsidRDefault="005D657B" w:rsidP="005D657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bCs/>
          <w:sz w:val="28"/>
          <w:szCs w:val="28"/>
        </w:rPr>
      </w:pPr>
      <w:r>
        <w:rPr>
          <w:bCs/>
          <w:sz w:val="28"/>
          <w:szCs w:val="28"/>
        </w:rPr>
        <w:t xml:space="preserve">- </w:t>
      </w:r>
      <w:r w:rsidRPr="00A04AB4">
        <w:rPr>
          <w:bCs/>
          <w:sz w:val="28"/>
          <w:szCs w:val="28"/>
        </w:rPr>
        <w:t>финансовое обеспечение проектов развития территориальных общественных самоуправлений на территории Северо-Енисейского района;</w:t>
      </w:r>
    </w:p>
    <w:p w:rsidR="005D657B" w:rsidRPr="00A04AB4" w:rsidRDefault="005D657B" w:rsidP="005D657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bCs/>
          <w:sz w:val="28"/>
          <w:szCs w:val="28"/>
        </w:rPr>
      </w:pPr>
      <w:r>
        <w:rPr>
          <w:bCs/>
          <w:sz w:val="28"/>
          <w:szCs w:val="28"/>
        </w:rPr>
        <w:t xml:space="preserve">- </w:t>
      </w:r>
      <w:r w:rsidRPr="00A04AB4">
        <w:rPr>
          <w:sz w:val="28"/>
          <w:szCs w:val="28"/>
        </w:rPr>
        <w:t xml:space="preserve">разработка и принятие правовой базы обеспечения деятельности </w:t>
      </w:r>
      <w:r w:rsidRPr="00A04AB4">
        <w:rPr>
          <w:bCs/>
          <w:sz w:val="28"/>
          <w:szCs w:val="28"/>
        </w:rPr>
        <w:t>территориальных общественных самоуправлений;</w:t>
      </w:r>
    </w:p>
    <w:p w:rsidR="005D657B" w:rsidRPr="00A04AB4" w:rsidRDefault="005D657B" w:rsidP="005D657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bCs/>
          <w:sz w:val="28"/>
          <w:szCs w:val="28"/>
        </w:rPr>
      </w:pPr>
      <w:r>
        <w:rPr>
          <w:bCs/>
          <w:sz w:val="28"/>
          <w:szCs w:val="28"/>
        </w:rPr>
        <w:t xml:space="preserve">- </w:t>
      </w:r>
      <w:r w:rsidRPr="00A04AB4">
        <w:rPr>
          <w:bCs/>
          <w:sz w:val="28"/>
          <w:szCs w:val="28"/>
        </w:rPr>
        <w:t>организация работы по регистрации уставов территориальных общественных самоуправлений;</w:t>
      </w:r>
    </w:p>
    <w:p w:rsidR="005D657B" w:rsidRPr="00A04AB4" w:rsidRDefault="005D657B" w:rsidP="005D657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bCs/>
          <w:sz w:val="28"/>
          <w:szCs w:val="28"/>
        </w:rPr>
      </w:pPr>
      <w:r>
        <w:rPr>
          <w:bCs/>
          <w:sz w:val="28"/>
          <w:szCs w:val="28"/>
        </w:rPr>
        <w:t xml:space="preserve">- </w:t>
      </w:r>
      <w:r w:rsidRPr="00A04AB4">
        <w:rPr>
          <w:bCs/>
          <w:sz w:val="28"/>
          <w:szCs w:val="28"/>
        </w:rPr>
        <w:t>оказание содействия в проведении собраний (конференций) жителей Северо-Енисейского района по созданию территориальных общественных самоуправлений;</w:t>
      </w:r>
    </w:p>
    <w:p w:rsidR="005D657B" w:rsidRPr="00A04AB4" w:rsidRDefault="005D657B" w:rsidP="005D657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bCs/>
          <w:sz w:val="28"/>
          <w:szCs w:val="28"/>
        </w:rPr>
      </w:pPr>
      <w:r>
        <w:rPr>
          <w:bCs/>
          <w:sz w:val="28"/>
          <w:szCs w:val="28"/>
        </w:rPr>
        <w:t xml:space="preserve">- </w:t>
      </w:r>
      <w:r w:rsidRPr="00A04AB4">
        <w:rPr>
          <w:bCs/>
          <w:sz w:val="28"/>
          <w:szCs w:val="28"/>
        </w:rPr>
        <w:t>оказание содействия в организации работы по установлению границ территориальных общественных самоуправлений;</w:t>
      </w:r>
    </w:p>
    <w:p w:rsidR="005D657B" w:rsidRDefault="005D657B" w:rsidP="005D657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bCs/>
          <w:sz w:val="28"/>
          <w:szCs w:val="28"/>
        </w:rPr>
      </w:pPr>
      <w:r>
        <w:rPr>
          <w:bCs/>
          <w:sz w:val="28"/>
          <w:szCs w:val="28"/>
        </w:rPr>
        <w:t xml:space="preserve">- </w:t>
      </w:r>
      <w:r w:rsidRPr="00A04AB4">
        <w:rPr>
          <w:bCs/>
          <w:sz w:val="28"/>
          <w:szCs w:val="28"/>
        </w:rPr>
        <w:t>организация и проведение мониторинга деятельности территориальных общественных самоуправлений;</w:t>
      </w:r>
    </w:p>
    <w:p w:rsidR="005D657B" w:rsidRPr="005F0668" w:rsidRDefault="005D657B" w:rsidP="005D657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bCs/>
          <w:sz w:val="28"/>
          <w:szCs w:val="28"/>
        </w:rPr>
      </w:pPr>
      <w:r>
        <w:rPr>
          <w:bCs/>
          <w:sz w:val="28"/>
          <w:szCs w:val="28"/>
        </w:rPr>
        <w:t xml:space="preserve">- </w:t>
      </w:r>
      <w:r w:rsidRPr="00A04AB4">
        <w:rPr>
          <w:bCs/>
          <w:sz w:val="28"/>
          <w:szCs w:val="28"/>
        </w:rPr>
        <w:t>проведение совместных мероприятий органов местного самоуправления органов ТОС, семинаров для представителей</w:t>
      </w:r>
      <w:r w:rsidRPr="005F0668">
        <w:rPr>
          <w:bCs/>
          <w:sz w:val="28"/>
          <w:szCs w:val="28"/>
        </w:rPr>
        <w:t xml:space="preserve"> органов ТОС (информирование </w:t>
      </w:r>
      <w:r>
        <w:rPr>
          <w:bCs/>
          <w:sz w:val="28"/>
          <w:szCs w:val="28"/>
        </w:rPr>
        <w:br/>
      </w:r>
      <w:r w:rsidRPr="005F0668">
        <w:rPr>
          <w:bCs/>
          <w:sz w:val="28"/>
          <w:szCs w:val="28"/>
        </w:rPr>
        <w:t>о новых формах работы ТОС, об опыте работы ТОС между населенными пунктами Северо-Енисейского района);</w:t>
      </w:r>
    </w:p>
    <w:p w:rsidR="005D657B" w:rsidRPr="00A04AB4" w:rsidRDefault="005D657B" w:rsidP="005D657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bCs/>
          <w:sz w:val="28"/>
          <w:szCs w:val="28"/>
        </w:rPr>
      </w:pPr>
      <w:r>
        <w:rPr>
          <w:bCs/>
          <w:sz w:val="28"/>
          <w:szCs w:val="28"/>
        </w:rPr>
        <w:t xml:space="preserve">- </w:t>
      </w:r>
      <w:r w:rsidRPr="00A04AB4">
        <w:rPr>
          <w:bCs/>
          <w:sz w:val="28"/>
          <w:szCs w:val="28"/>
        </w:rPr>
        <w:t xml:space="preserve">информирование населения Северо-Енисейского района </w:t>
      </w:r>
      <w:r>
        <w:rPr>
          <w:bCs/>
          <w:sz w:val="28"/>
          <w:szCs w:val="28"/>
        </w:rPr>
        <w:br/>
      </w:r>
      <w:r w:rsidRPr="00A04AB4">
        <w:rPr>
          <w:bCs/>
          <w:sz w:val="28"/>
          <w:szCs w:val="28"/>
        </w:rPr>
        <w:lastRenderedPageBreak/>
        <w:t>о деятельности территориальных общественных самоуправлений.</w:t>
      </w:r>
    </w:p>
    <w:p w:rsidR="005D657B" w:rsidRPr="00A04AB4"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bCs/>
          <w:sz w:val="28"/>
          <w:szCs w:val="28"/>
        </w:rPr>
      </w:pPr>
      <w:r w:rsidRPr="00A04AB4">
        <w:rPr>
          <w:bCs/>
          <w:sz w:val="28"/>
          <w:szCs w:val="28"/>
        </w:rPr>
        <w:t>В рамках реализации мероприятий муниципальной программы для  финансового обеспечения проектов развития территориальных общественных самоуправлений на территории Северо-Енисейского района в 2019 организован и проведен конкурс проектов развития территориальных общественных самоуправлений.</w:t>
      </w:r>
    </w:p>
    <w:p w:rsidR="005D657B" w:rsidRPr="00A04AB4"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bCs/>
          <w:sz w:val="28"/>
          <w:szCs w:val="28"/>
        </w:rPr>
      </w:pPr>
      <w:r>
        <w:rPr>
          <w:bCs/>
          <w:sz w:val="28"/>
          <w:szCs w:val="28"/>
        </w:rPr>
        <w:t xml:space="preserve">В 2019 году в </w:t>
      </w:r>
      <w:r w:rsidRPr="00A04AB4">
        <w:rPr>
          <w:bCs/>
          <w:sz w:val="28"/>
          <w:szCs w:val="28"/>
        </w:rPr>
        <w:t>результате проведения конкурсного отбора 6 проектов ТОСов стали победителями:</w:t>
      </w:r>
    </w:p>
    <w:p w:rsidR="005D657B" w:rsidRPr="00A04AB4"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sz w:val="28"/>
          <w:szCs w:val="28"/>
        </w:rPr>
      </w:pPr>
      <w:r w:rsidRPr="005F0668">
        <w:rPr>
          <w:bCs/>
          <w:sz w:val="28"/>
          <w:szCs w:val="28"/>
        </w:rPr>
        <w:t xml:space="preserve">- </w:t>
      </w:r>
      <w:r w:rsidRPr="00A04AB4">
        <w:rPr>
          <w:sz w:val="28"/>
          <w:szCs w:val="28"/>
        </w:rPr>
        <w:t>проект «Благоустройство ТОС «Радуга»» - установлены скамейки, урны и ограждения придомовой территории ТОС «Радуга» в гп Северо-Енисейский;</w:t>
      </w:r>
    </w:p>
    <w:p w:rsidR="005D657B" w:rsidRPr="00A04AB4" w:rsidRDefault="005D657B" w:rsidP="005D657B">
      <w:pPr>
        <w:spacing w:after="0" w:line="240" w:lineRule="auto"/>
        <w:ind w:firstLine="709"/>
        <w:jc w:val="both"/>
        <w:rPr>
          <w:sz w:val="28"/>
          <w:szCs w:val="28"/>
        </w:rPr>
      </w:pPr>
      <w:r w:rsidRPr="00A04AB4">
        <w:rPr>
          <w:sz w:val="28"/>
          <w:szCs w:val="28"/>
        </w:rPr>
        <w:t>- проект «Всем обо всем» - ТОС «Нагорный» - установлены новые почтовые ящики с информационным стендом, а также приобретены единообразные емкости для складирования бытовых отходов всем жителям ТОС «Нагорный» в гп Северо-Енисейский;</w:t>
      </w:r>
    </w:p>
    <w:p w:rsidR="005D657B" w:rsidRPr="00A04AB4"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sz w:val="28"/>
          <w:szCs w:val="28"/>
        </w:rPr>
      </w:pPr>
      <w:r w:rsidRPr="00A04AB4">
        <w:rPr>
          <w:sz w:val="28"/>
          <w:szCs w:val="28"/>
        </w:rPr>
        <w:t>- проект «Приобретение и установка малых архитектурных форм» - установлены малые архитектурные формы на детской игровой площадке ТОС «Солнечный» в п. Тея;</w:t>
      </w:r>
    </w:p>
    <w:p w:rsidR="005D657B" w:rsidRPr="00A04AB4"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sz w:val="28"/>
          <w:szCs w:val="28"/>
        </w:rPr>
      </w:pPr>
      <w:r w:rsidRPr="00A04AB4">
        <w:rPr>
          <w:sz w:val="28"/>
          <w:szCs w:val="28"/>
        </w:rPr>
        <w:t xml:space="preserve">- проект «Всем обо всем» - на территории ТОС «Лесная сказка» установлен новый информационный щит для размещения информации </w:t>
      </w:r>
      <w:r>
        <w:rPr>
          <w:sz w:val="28"/>
          <w:szCs w:val="28"/>
        </w:rPr>
        <w:br/>
      </w:r>
      <w:r w:rsidRPr="00A04AB4">
        <w:rPr>
          <w:sz w:val="28"/>
          <w:szCs w:val="28"/>
        </w:rPr>
        <w:t xml:space="preserve">о проводимых мероприятиях в п. Новая Калами, правилах пожарной безопасности; </w:t>
      </w:r>
    </w:p>
    <w:p w:rsidR="005D657B" w:rsidRPr="00A04AB4"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sz w:val="28"/>
          <w:szCs w:val="28"/>
        </w:rPr>
      </w:pPr>
      <w:r w:rsidRPr="00A04AB4">
        <w:rPr>
          <w:sz w:val="28"/>
          <w:szCs w:val="28"/>
        </w:rPr>
        <w:t>- проект «Зеленая поляна» - установлено ограждение на придомовой территории ТОС  «Тарасовский» в п. Тея;</w:t>
      </w:r>
    </w:p>
    <w:p w:rsidR="005D657B" w:rsidRPr="00A04AB4"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sz w:val="28"/>
          <w:szCs w:val="28"/>
        </w:rPr>
      </w:pPr>
      <w:r w:rsidRPr="00A04AB4">
        <w:rPr>
          <w:sz w:val="28"/>
          <w:szCs w:val="28"/>
        </w:rPr>
        <w:t>- проект «Отсыпка участков по улице Лесная для ТОС «Правобережный»» - произведена отсыпка участков по ул.</w:t>
      </w:r>
      <w:r>
        <w:rPr>
          <w:sz w:val="28"/>
          <w:szCs w:val="28"/>
        </w:rPr>
        <w:t xml:space="preserve"> </w:t>
      </w:r>
      <w:r w:rsidRPr="00A04AB4">
        <w:rPr>
          <w:sz w:val="28"/>
          <w:szCs w:val="28"/>
        </w:rPr>
        <w:t>Лесная ТОС «Правобережный» в п.Вельмо.</w:t>
      </w:r>
    </w:p>
    <w:p w:rsidR="005D657B" w:rsidRPr="00A04AB4" w:rsidRDefault="005D657B" w:rsidP="005D657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sz w:val="28"/>
          <w:szCs w:val="28"/>
        </w:rPr>
      </w:pPr>
      <w:r w:rsidRPr="00A04AB4">
        <w:rPr>
          <w:sz w:val="28"/>
          <w:szCs w:val="28"/>
        </w:rPr>
        <w:t xml:space="preserve">Общая стоимость реализованных проектов составила 516,5 тыс. руб., </w:t>
      </w:r>
      <w:r>
        <w:rPr>
          <w:sz w:val="28"/>
          <w:szCs w:val="28"/>
        </w:rPr>
        <w:br/>
      </w:r>
      <w:r w:rsidRPr="00A04AB4">
        <w:rPr>
          <w:sz w:val="28"/>
          <w:szCs w:val="28"/>
        </w:rPr>
        <w:t>в том числе более 51 тыс. руб. денежные средства самих граждан (тосовцев).</w:t>
      </w:r>
    </w:p>
    <w:p w:rsidR="005D657B" w:rsidRPr="005F0668" w:rsidRDefault="005D657B" w:rsidP="005D657B">
      <w:pPr>
        <w:autoSpaceDE w:val="0"/>
        <w:autoSpaceDN w:val="0"/>
        <w:adjustRightInd w:val="0"/>
        <w:spacing w:after="0" w:line="240" w:lineRule="auto"/>
        <w:ind w:firstLine="709"/>
        <w:jc w:val="both"/>
        <w:rPr>
          <w:iCs/>
          <w:sz w:val="28"/>
          <w:szCs w:val="28"/>
        </w:rPr>
      </w:pPr>
      <w:r w:rsidRPr="005F0668">
        <w:rPr>
          <w:iCs/>
          <w:sz w:val="28"/>
          <w:szCs w:val="28"/>
        </w:rPr>
        <w:t xml:space="preserve">Глава Северо-Енисейского района, главы администраций населенных пунктов района, депутаты Северо-Енисейского районного Совета депутатов при встречах с населением района, в средствах массовой информации, </w:t>
      </w:r>
      <w:r>
        <w:rPr>
          <w:iCs/>
          <w:sz w:val="28"/>
          <w:szCs w:val="28"/>
        </w:rPr>
        <w:br/>
      </w:r>
      <w:r w:rsidRPr="005F0668">
        <w:rPr>
          <w:iCs/>
          <w:sz w:val="28"/>
          <w:szCs w:val="28"/>
        </w:rPr>
        <w:t>на официальном сайте Северо-Енисейского района</w:t>
      </w:r>
      <w:r>
        <w:rPr>
          <w:iCs/>
          <w:sz w:val="28"/>
          <w:szCs w:val="28"/>
        </w:rPr>
        <w:t xml:space="preserve"> в сети «Интернет» проводят </w:t>
      </w:r>
      <w:r w:rsidRPr="005F0668">
        <w:rPr>
          <w:iCs/>
          <w:sz w:val="28"/>
          <w:szCs w:val="28"/>
        </w:rPr>
        <w:t>просв</w:t>
      </w:r>
      <w:r>
        <w:rPr>
          <w:iCs/>
          <w:sz w:val="28"/>
          <w:szCs w:val="28"/>
        </w:rPr>
        <w:t>етительскую работу по ТОС.</w:t>
      </w:r>
      <w:r w:rsidRPr="005F0668">
        <w:rPr>
          <w:iCs/>
          <w:sz w:val="28"/>
          <w:szCs w:val="28"/>
        </w:rPr>
        <w:t xml:space="preserve"> </w:t>
      </w:r>
      <w:r>
        <w:rPr>
          <w:iCs/>
          <w:sz w:val="28"/>
          <w:szCs w:val="28"/>
        </w:rPr>
        <w:t xml:space="preserve">Населению </w:t>
      </w:r>
      <w:r w:rsidRPr="005F0668">
        <w:rPr>
          <w:iCs/>
          <w:sz w:val="28"/>
          <w:szCs w:val="28"/>
        </w:rPr>
        <w:t xml:space="preserve">разъясняют возможность организации территориального общественного самоуправления, </w:t>
      </w:r>
      <w:r>
        <w:rPr>
          <w:iCs/>
          <w:sz w:val="28"/>
          <w:szCs w:val="28"/>
        </w:rPr>
        <w:t>показывают яркие примеры решения задач</w:t>
      </w:r>
      <w:r w:rsidRPr="005F0668">
        <w:rPr>
          <w:iCs/>
          <w:sz w:val="28"/>
          <w:szCs w:val="28"/>
        </w:rPr>
        <w:t>, которых можно добиться при такой самоорганизации.</w:t>
      </w:r>
      <w:r>
        <w:rPr>
          <w:iCs/>
          <w:sz w:val="28"/>
          <w:szCs w:val="28"/>
        </w:rPr>
        <w:t xml:space="preserve"> </w:t>
      </w:r>
    </w:p>
    <w:p w:rsidR="005D657B" w:rsidRPr="00E56542" w:rsidRDefault="005D657B" w:rsidP="005D657B">
      <w:pPr>
        <w:widowControl w:val="0"/>
        <w:autoSpaceDE w:val="0"/>
        <w:autoSpaceDN w:val="0"/>
        <w:adjustRightInd w:val="0"/>
        <w:spacing w:after="0" w:line="240" w:lineRule="auto"/>
        <w:ind w:firstLine="709"/>
        <w:contextualSpacing/>
        <w:jc w:val="both"/>
        <w:rPr>
          <w:iCs/>
          <w:sz w:val="28"/>
          <w:szCs w:val="28"/>
        </w:rPr>
      </w:pPr>
      <w:r>
        <w:rPr>
          <w:iCs/>
          <w:sz w:val="28"/>
          <w:szCs w:val="28"/>
        </w:rPr>
        <w:t>Например, коллективное обращение</w:t>
      </w:r>
      <w:r w:rsidRPr="00A04AB4">
        <w:rPr>
          <w:iCs/>
          <w:sz w:val="28"/>
          <w:szCs w:val="28"/>
        </w:rPr>
        <w:t xml:space="preserve"> официально зарегистрированной организации (ТОС) </w:t>
      </w:r>
      <w:r>
        <w:rPr>
          <w:iCs/>
          <w:sz w:val="28"/>
          <w:szCs w:val="28"/>
        </w:rPr>
        <w:t xml:space="preserve">в администрацию района </w:t>
      </w:r>
      <w:r w:rsidRPr="00A04AB4">
        <w:rPr>
          <w:iCs/>
          <w:sz w:val="28"/>
          <w:szCs w:val="28"/>
        </w:rPr>
        <w:t>имеет большую значимость при принятии управленческих решений:</w:t>
      </w:r>
      <w:r w:rsidRPr="005F0668">
        <w:rPr>
          <w:iCs/>
          <w:sz w:val="28"/>
          <w:szCs w:val="28"/>
        </w:rPr>
        <w:t xml:space="preserve"> будь то место для размещения малых архитектурных форм или выделение денежных средств на проведение мероприятий по благоустройству территорий каждого населенного пу</w:t>
      </w:r>
      <w:r>
        <w:rPr>
          <w:iCs/>
          <w:sz w:val="28"/>
          <w:szCs w:val="28"/>
        </w:rPr>
        <w:t xml:space="preserve">нкта Северо-Енисейского района. </w:t>
      </w:r>
      <w:r w:rsidRPr="005F0668">
        <w:rPr>
          <w:iCs/>
          <w:sz w:val="28"/>
          <w:szCs w:val="28"/>
        </w:rPr>
        <w:t>Так</w:t>
      </w:r>
      <w:r>
        <w:rPr>
          <w:iCs/>
          <w:sz w:val="28"/>
          <w:szCs w:val="28"/>
        </w:rPr>
        <w:t xml:space="preserve"> же</w:t>
      </w:r>
      <w:r w:rsidRPr="005F0668">
        <w:rPr>
          <w:iCs/>
          <w:sz w:val="28"/>
          <w:szCs w:val="28"/>
        </w:rPr>
        <w:t xml:space="preserve"> ТОСы </w:t>
      </w:r>
      <w:r>
        <w:rPr>
          <w:iCs/>
          <w:sz w:val="28"/>
          <w:szCs w:val="28"/>
        </w:rPr>
        <w:t xml:space="preserve">- </w:t>
      </w:r>
      <w:r w:rsidRPr="005F0668">
        <w:rPr>
          <w:iCs/>
          <w:sz w:val="28"/>
          <w:szCs w:val="28"/>
        </w:rPr>
        <w:t xml:space="preserve">это </w:t>
      </w:r>
      <w:r w:rsidRPr="005F0668">
        <w:rPr>
          <w:sz w:val="28"/>
          <w:szCs w:val="28"/>
        </w:rPr>
        <w:t>удобная форма локального волонтерства, деятельность которо</w:t>
      </w:r>
      <w:r>
        <w:rPr>
          <w:sz w:val="28"/>
          <w:szCs w:val="28"/>
        </w:rPr>
        <w:t>й</w:t>
      </w:r>
      <w:r w:rsidRPr="005F0668">
        <w:rPr>
          <w:sz w:val="28"/>
          <w:szCs w:val="28"/>
        </w:rPr>
        <w:t xml:space="preserve"> </w:t>
      </w:r>
      <w:r w:rsidRPr="00A04AB4">
        <w:rPr>
          <w:sz w:val="28"/>
          <w:szCs w:val="28"/>
        </w:rPr>
        <w:t>регулируется муниципальными пра</w:t>
      </w:r>
      <w:r>
        <w:rPr>
          <w:sz w:val="28"/>
          <w:szCs w:val="28"/>
        </w:rPr>
        <w:t xml:space="preserve">вовыми </w:t>
      </w:r>
      <w:r>
        <w:rPr>
          <w:sz w:val="28"/>
          <w:szCs w:val="28"/>
        </w:rPr>
        <w:lastRenderedPageBreak/>
        <w:t xml:space="preserve">актами и осуществляется во взаимодействии с органами власти. </w:t>
      </w:r>
    </w:p>
    <w:p w:rsidR="005D657B" w:rsidRPr="005F0668" w:rsidRDefault="005D657B" w:rsidP="005D657B">
      <w:pPr>
        <w:spacing w:after="0" w:line="240" w:lineRule="auto"/>
        <w:ind w:firstLine="709"/>
        <w:jc w:val="both"/>
        <w:rPr>
          <w:sz w:val="28"/>
          <w:szCs w:val="28"/>
        </w:rPr>
      </w:pPr>
      <w:r w:rsidRPr="005F0668">
        <w:rPr>
          <w:sz w:val="28"/>
          <w:szCs w:val="28"/>
        </w:rPr>
        <w:t xml:space="preserve">Следует отметить участие ТОС </w:t>
      </w:r>
      <w:r>
        <w:rPr>
          <w:sz w:val="28"/>
          <w:szCs w:val="28"/>
        </w:rPr>
        <w:t xml:space="preserve">района </w:t>
      </w:r>
      <w:r w:rsidRPr="005F0668">
        <w:rPr>
          <w:sz w:val="28"/>
          <w:szCs w:val="28"/>
        </w:rPr>
        <w:t>в краевых и районных конкурсах</w:t>
      </w:r>
      <w:r>
        <w:rPr>
          <w:sz w:val="28"/>
          <w:szCs w:val="28"/>
        </w:rPr>
        <w:t>:</w:t>
      </w:r>
      <w:r w:rsidRPr="005F0668">
        <w:rPr>
          <w:sz w:val="28"/>
          <w:szCs w:val="28"/>
        </w:rPr>
        <w:t xml:space="preserve"> </w:t>
      </w:r>
      <w:r w:rsidRPr="00A04AB4">
        <w:rPr>
          <w:sz w:val="28"/>
          <w:szCs w:val="28"/>
        </w:rPr>
        <w:t xml:space="preserve">20 территориальных общественных самоуправлений стали призерами конкурсов «Лучшее двор»; «Лучшая усадьба»; «Лучший цветовод»; «Образцовый двор»; «Образцовая улица»; «Красивый двор»; «Лучшая усадьба района»; «Новогодние фантазии» и многих других. </w:t>
      </w:r>
      <w:r w:rsidRPr="005F0668">
        <w:rPr>
          <w:sz w:val="28"/>
          <w:szCs w:val="28"/>
        </w:rPr>
        <w:t>Полученные призовые денежные средства направлены на благоустройство территорий ТОС.</w:t>
      </w:r>
    </w:p>
    <w:p w:rsidR="005D657B" w:rsidRDefault="005D657B" w:rsidP="005D657B">
      <w:pPr>
        <w:spacing w:after="0" w:line="240" w:lineRule="auto"/>
        <w:ind w:firstLine="709"/>
        <w:jc w:val="both"/>
        <w:rPr>
          <w:sz w:val="28"/>
          <w:szCs w:val="28"/>
        </w:rPr>
      </w:pPr>
      <w:r w:rsidRPr="00A04AB4">
        <w:rPr>
          <w:sz w:val="28"/>
          <w:szCs w:val="28"/>
        </w:rPr>
        <w:t xml:space="preserve">Практически каждый ТОС взял на себя ответственность </w:t>
      </w:r>
      <w:r>
        <w:rPr>
          <w:sz w:val="28"/>
          <w:szCs w:val="28"/>
        </w:rPr>
        <w:t>за</w:t>
      </w:r>
      <w:r w:rsidRPr="00A04AB4">
        <w:rPr>
          <w:sz w:val="28"/>
          <w:szCs w:val="28"/>
        </w:rPr>
        <w:t xml:space="preserve"> проведени</w:t>
      </w:r>
      <w:r>
        <w:rPr>
          <w:sz w:val="28"/>
          <w:szCs w:val="28"/>
        </w:rPr>
        <w:t>е</w:t>
      </w:r>
      <w:r w:rsidRPr="00A04AB4">
        <w:rPr>
          <w:sz w:val="28"/>
          <w:szCs w:val="28"/>
        </w:rPr>
        <w:t xml:space="preserve"> традиционных в поселках акций «Неделя памяти» (по уборке поселковых кладбищ), «Нашим рекам и озерам чистые берега» (по уборке </w:t>
      </w:r>
      <w:r>
        <w:rPr>
          <w:sz w:val="28"/>
          <w:szCs w:val="28"/>
        </w:rPr>
        <w:t>прибрежной территории</w:t>
      </w:r>
      <w:r w:rsidRPr="00A04AB4">
        <w:rPr>
          <w:sz w:val="28"/>
          <w:szCs w:val="28"/>
        </w:rPr>
        <w:t>), «Зеленая Россия» и «Посади дерево»</w:t>
      </w:r>
      <w:r>
        <w:rPr>
          <w:sz w:val="28"/>
          <w:szCs w:val="28"/>
        </w:rPr>
        <w:t>.</w:t>
      </w:r>
      <w:r w:rsidRPr="00A04AB4">
        <w:rPr>
          <w:sz w:val="28"/>
          <w:szCs w:val="28"/>
        </w:rPr>
        <w:t xml:space="preserve"> </w:t>
      </w:r>
    </w:p>
    <w:p w:rsidR="005D657B" w:rsidRPr="00A04AB4" w:rsidRDefault="005D657B" w:rsidP="005D657B">
      <w:pPr>
        <w:spacing w:after="0" w:line="240" w:lineRule="auto"/>
        <w:ind w:firstLine="709"/>
        <w:jc w:val="both"/>
        <w:rPr>
          <w:sz w:val="28"/>
          <w:szCs w:val="28"/>
        </w:rPr>
      </w:pPr>
      <w:r>
        <w:rPr>
          <w:sz w:val="28"/>
          <w:szCs w:val="28"/>
        </w:rPr>
        <w:t>По инициативе</w:t>
      </w:r>
      <w:r w:rsidRPr="005F0668">
        <w:rPr>
          <w:sz w:val="28"/>
          <w:szCs w:val="28"/>
        </w:rPr>
        <w:t xml:space="preserve"> </w:t>
      </w:r>
      <w:r>
        <w:rPr>
          <w:sz w:val="28"/>
          <w:szCs w:val="28"/>
        </w:rPr>
        <w:t>и</w:t>
      </w:r>
      <w:r w:rsidRPr="005F0668">
        <w:rPr>
          <w:sz w:val="28"/>
          <w:szCs w:val="28"/>
        </w:rPr>
        <w:t xml:space="preserve"> при непосредственном участии ТОСов проведено </w:t>
      </w:r>
      <w:r w:rsidRPr="00A04AB4">
        <w:rPr>
          <w:sz w:val="28"/>
          <w:szCs w:val="28"/>
        </w:rPr>
        <w:t xml:space="preserve">устройство детских игровых площадок, малых архитектурных форм </w:t>
      </w:r>
      <w:r>
        <w:rPr>
          <w:sz w:val="28"/>
          <w:szCs w:val="28"/>
        </w:rPr>
        <w:br/>
      </w:r>
      <w:r w:rsidRPr="00A04AB4">
        <w:rPr>
          <w:sz w:val="28"/>
          <w:szCs w:val="28"/>
        </w:rPr>
        <w:t>на территориях многоквартирных домов, проведены ремонты двух водоразборных колонок, моста через ручей Тарасовский, благоустройство придомовых территорий и многое другое.</w:t>
      </w:r>
    </w:p>
    <w:p w:rsidR="005D657B" w:rsidRPr="00A04AB4" w:rsidRDefault="005D657B" w:rsidP="005D657B">
      <w:pPr>
        <w:spacing w:after="0" w:line="240" w:lineRule="auto"/>
        <w:ind w:firstLine="709"/>
        <w:jc w:val="both"/>
        <w:rPr>
          <w:sz w:val="28"/>
          <w:szCs w:val="28"/>
        </w:rPr>
      </w:pPr>
      <w:r w:rsidRPr="00A04AB4">
        <w:rPr>
          <w:sz w:val="28"/>
          <w:szCs w:val="28"/>
        </w:rPr>
        <w:t xml:space="preserve">Еще одно направление, которое </w:t>
      </w:r>
      <w:r>
        <w:rPr>
          <w:sz w:val="28"/>
          <w:szCs w:val="28"/>
        </w:rPr>
        <w:t>эффективно реализуется ТОСовцами – это забота</w:t>
      </w:r>
      <w:r w:rsidRPr="00A04AB4">
        <w:rPr>
          <w:sz w:val="28"/>
          <w:szCs w:val="28"/>
        </w:rPr>
        <w:t xml:space="preserve"> </w:t>
      </w:r>
      <w:r w:rsidRPr="00C27372">
        <w:rPr>
          <w:sz w:val="28"/>
          <w:szCs w:val="28"/>
        </w:rPr>
        <w:t>о пенсионерах, одиноких гражданах, инвалидах, многодетных семьях, людях, попавших в трудную жизненную ситуацию. ТОС помогают выявлять жителей, нуждающихся в помощи</w:t>
      </w:r>
      <w:r w:rsidRPr="00A04AB4">
        <w:rPr>
          <w:sz w:val="28"/>
          <w:szCs w:val="28"/>
        </w:rPr>
        <w:t xml:space="preserve"> социальных служб, убирать дрова, ремонтировать жилье, решать бытовые проблемы. Поздравляют с праздниками, днями рождения пожилых и одиноких людей.</w:t>
      </w:r>
    </w:p>
    <w:p w:rsidR="005D657B" w:rsidRDefault="005D657B" w:rsidP="005D657B">
      <w:pPr>
        <w:spacing w:after="0" w:line="240" w:lineRule="auto"/>
        <w:ind w:right="-2" w:firstLine="709"/>
        <w:jc w:val="both"/>
        <w:rPr>
          <w:sz w:val="28"/>
          <w:szCs w:val="28"/>
        </w:rPr>
      </w:pPr>
      <w:r>
        <w:rPr>
          <w:sz w:val="28"/>
          <w:szCs w:val="28"/>
        </w:rPr>
        <w:t xml:space="preserve">В </w:t>
      </w:r>
      <w:r w:rsidRPr="00345354">
        <w:rPr>
          <w:sz w:val="28"/>
          <w:szCs w:val="28"/>
        </w:rPr>
        <w:t xml:space="preserve">Шарыповском районе </w:t>
      </w:r>
      <w:r>
        <w:rPr>
          <w:sz w:val="28"/>
          <w:szCs w:val="28"/>
        </w:rPr>
        <w:t>р</w:t>
      </w:r>
      <w:r w:rsidRPr="00345354">
        <w:rPr>
          <w:sz w:val="28"/>
          <w:szCs w:val="28"/>
        </w:rPr>
        <w:t>ешение о формировании территориального общественного самоуправления</w:t>
      </w:r>
      <w:r>
        <w:rPr>
          <w:sz w:val="28"/>
          <w:szCs w:val="28"/>
        </w:rPr>
        <w:t xml:space="preserve"> </w:t>
      </w:r>
      <w:r w:rsidRPr="00345354">
        <w:rPr>
          <w:sz w:val="28"/>
          <w:szCs w:val="28"/>
        </w:rPr>
        <w:t xml:space="preserve">было принято по инициативе главы района </w:t>
      </w:r>
      <w:r>
        <w:rPr>
          <w:sz w:val="28"/>
          <w:szCs w:val="28"/>
        </w:rPr>
        <w:br/>
      </w:r>
      <w:r w:rsidRPr="00345354">
        <w:rPr>
          <w:sz w:val="28"/>
          <w:szCs w:val="28"/>
        </w:rPr>
        <w:t xml:space="preserve">Г.В. Качаева на сельских сходах в 2006 году. </w:t>
      </w:r>
      <w:r>
        <w:rPr>
          <w:sz w:val="28"/>
          <w:szCs w:val="28"/>
        </w:rPr>
        <w:t>О</w:t>
      </w:r>
      <w:r w:rsidRPr="00345354">
        <w:rPr>
          <w:sz w:val="28"/>
          <w:szCs w:val="28"/>
        </w:rPr>
        <w:t xml:space="preserve">рганы управления </w:t>
      </w:r>
      <w:r>
        <w:rPr>
          <w:sz w:val="28"/>
          <w:szCs w:val="28"/>
        </w:rPr>
        <w:t xml:space="preserve">ТОС </w:t>
      </w:r>
      <w:r>
        <w:rPr>
          <w:sz w:val="28"/>
          <w:szCs w:val="28"/>
        </w:rPr>
        <w:br/>
        <w:t>в Шарыповском районе носят название «Совет</w:t>
      </w:r>
      <w:r w:rsidRPr="00345354">
        <w:rPr>
          <w:sz w:val="28"/>
          <w:szCs w:val="28"/>
        </w:rPr>
        <w:t xml:space="preserve"> сел</w:t>
      </w:r>
      <w:r>
        <w:rPr>
          <w:sz w:val="28"/>
          <w:szCs w:val="28"/>
        </w:rPr>
        <w:t>а». К</w:t>
      </w:r>
      <w:r w:rsidRPr="00345354">
        <w:rPr>
          <w:sz w:val="28"/>
          <w:szCs w:val="28"/>
        </w:rPr>
        <w:t xml:space="preserve"> 2018 год</w:t>
      </w:r>
      <w:r>
        <w:rPr>
          <w:sz w:val="28"/>
          <w:szCs w:val="28"/>
        </w:rPr>
        <w:t>у</w:t>
      </w:r>
      <w:r w:rsidRPr="00345354">
        <w:rPr>
          <w:sz w:val="28"/>
          <w:szCs w:val="28"/>
        </w:rPr>
        <w:t xml:space="preserve"> </w:t>
      </w:r>
      <w:r>
        <w:rPr>
          <w:sz w:val="28"/>
          <w:szCs w:val="28"/>
        </w:rPr>
        <w:t xml:space="preserve">было завершено документальное оформление </w:t>
      </w:r>
      <w:r w:rsidRPr="00345354">
        <w:rPr>
          <w:sz w:val="28"/>
          <w:szCs w:val="28"/>
        </w:rPr>
        <w:t xml:space="preserve">34 ТОС при органах местного самоуправления Шарыповского района, что составляет 28% от общего числа ТОС, </w:t>
      </w:r>
      <w:r>
        <w:rPr>
          <w:sz w:val="28"/>
          <w:szCs w:val="28"/>
        </w:rPr>
        <w:t>действующих в Красноярском крае. Д</w:t>
      </w:r>
      <w:r w:rsidRPr="00345354">
        <w:rPr>
          <w:sz w:val="28"/>
          <w:szCs w:val="28"/>
        </w:rPr>
        <w:t>оля населения Шарыповского района, достигшего возраста 16 лет, охваченного деятельностью территориального общественного самоуправления, составляет 100%.</w:t>
      </w:r>
    </w:p>
    <w:p w:rsidR="005D657B" w:rsidRDefault="005D657B" w:rsidP="005D657B">
      <w:pPr>
        <w:pStyle w:val="af3"/>
        <w:tabs>
          <w:tab w:val="left" w:pos="1134"/>
        </w:tabs>
        <w:spacing w:line="257" w:lineRule="auto"/>
        <w:ind w:left="0" w:firstLine="709"/>
        <w:jc w:val="both"/>
        <w:rPr>
          <w:sz w:val="28"/>
          <w:szCs w:val="28"/>
        </w:rPr>
      </w:pPr>
      <w:r w:rsidRPr="00345354">
        <w:rPr>
          <w:sz w:val="28"/>
          <w:szCs w:val="28"/>
        </w:rPr>
        <w:t xml:space="preserve">Советы сёл </w:t>
      </w:r>
      <w:r>
        <w:rPr>
          <w:sz w:val="28"/>
          <w:szCs w:val="28"/>
        </w:rPr>
        <w:t xml:space="preserve">(ТОСы) </w:t>
      </w:r>
      <w:r w:rsidRPr="00345354">
        <w:rPr>
          <w:sz w:val="28"/>
          <w:szCs w:val="28"/>
        </w:rPr>
        <w:t>являются инициаторами таких мероприятий, как установка детских и спортивных площадок, малых архитектурных форм, побелка, покраска заборов</w:t>
      </w:r>
      <w:r>
        <w:rPr>
          <w:sz w:val="28"/>
          <w:szCs w:val="28"/>
        </w:rPr>
        <w:t xml:space="preserve"> общественных пространств, сельских кладбищ</w:t>
      </w:r>
      <w:r w:rsidRPr="00345354">
        <w:rPr>
          <w:sz w:val="28"/>
          <w:szCs w:val="28"/>
        </w:rPr>
        <w:t xml:space="preserve">, </w:t>
      </w:r>
      <w:r>
        <w:rPr>
          <w:sz w:val="28"/>
          <w:szCs w:val="28"/>
        </w:rPr>
        <w:t>благоустройство рекреационных зон и т.д. ТОСам Шарыповского района</w:t>
      </w:r>
      <w:r w:rsidRPr="00345354">
        <w:rPr>
          <w:sz w:val="28"/>
          <w:szCs w:val="28"/>
        </w:rPr>
        <w:t xml:space="preserve"> принадлежит не только инициатива, но и реализация всех</w:t>
      </w:r>
      <w:r>
        <w:rPr>
          <w:sz w:val="28"/>
          <w:szCs w:val="28"/>
        </w:rPr>
        <w:t xml:space="preserve"> этих идей собственными силами. Так же существует успешная практика привлечения средств граждан (самообложение) к реализации указанных проектов. </w:t>
      </w:r>
    </w:p>
    <w:p w:rsidR="005D657B" w:rsidRPr="00110E1D" w:rsidRDefault="005D657B" w:rsidP="005D657B">
      <w:pPr>
        <w:pStyle w:val="af3"/>
        <w:tabs>
          <w:tab w:val="left" w:pos="1134"/>
        </w:tabs>
        <w:spacing w:line="257" w:lineRule="auto"/>
        <w:ind w:left="0" w:firstLine="709"/>
        <w:jc w:val="both"/>
        <w:rPr>
          <w:rFonts w:eastAsia="Calibri"/>
          <w:sz w:val="28"/>
          <w:szCs w:val="28"/>
          <w:lang w:eastAsia="en-US"/>
        </w:rPr>
      </w:pPr>
      <w:r>
        <w:rPr>
          <w:sz w:val="28"/>
          <w:szCs w:val="28"/>
        </w:rPr>
        <w:t xml:space="preserve">В районе реализуется совместный проект Совета муниципальных образований Красноярского края и администрации Шарыповского района, направленный на совершенствование форм непосредственного участия населения в осуществлении местного самоуправления: программа обучения </w:t>
      </w:r>
      <w:r>
        <w:rPr>
          <w:sz w:val="28"/>
          <w:szCs w:val="28"/>
        </w:rPr>
        <w:lastRenderedPageBreak/>
        <w:t xml:space="preserve">актива ТОС «ШАГ» («Школа активных граждан»). В Шарыповском районе ежегодно проводится Форум активных граждан, на котором подводятся итоги работы ТОС за год, планируется работа на очередной период, проходит чествование победителей конкурсов благоустройства. </w:t>
      </w:r>
    </w:p>
    <w:p w:rsidR="005D657B" w:rsidRPr="00DA0374" w:rsidRDefault="005D657B" w:rsidP="005D657B">
      <w:pPr>
        <w:spacing w:after="0" w:line="240" w:lineRule="auto"/>
        <w:ind w:firstLine="709"/>
        <w:jc w:val="both"/>
        <w:rPr>
          <w:rFonts w:eastAsia="Calibri"/>
          <w:i/>
          <w:sz w:val="28"/>
          <w:szCs w:val="28"/>
        </w:rPr>
      </w:pPr>
      <w:r w:rsidRPr="00DA0374">
        <w:rPr>
          <w:rFonts w:eastAsia="Calibri"/>
          <w:i/>
          <w:sz w:val="28"/>
          <w:szCs w:val="28"/>
        </w:rPr>
        <w:t xml:space="preserve">ПРИМЕРЫ </w:t>
      </w:r>
      <w:r>
        <w:rPr>
          <w:rFonts w:eastAsia="Calibri"/>
          <w:i/>
          <w:sz w:val="28"/>
          <w:szCs w:val="28"/>
        </w:rPr>
        <w:t xml:space="preserve">ТОС </w:t>
      </w:r>
      <w:r w:rsidRPr="00DA0374">
        <w:rPr>
          <w:rFonts w:eastAsia="Calibri"/>
          <w:i/>
          <w:sz w:val="28"/>
          <w:szCs w:val="28"/>
        </w:rPr>
        <w:t>(другие муниципальные образования):</w:t>
      </w:r>
    </w:p>
    <w:p w:rsidR="005D657B" w:rsidRPr="00DA0374" w:rsidRDefault="005D657B" w:rsidP="005D657B">
      <w:pPr>
        <w:spacing w:after="0" w:line="240" w:lineRule="auto"/>
        <w:ind w:firstLine="709"/>
        <w:jc w:val="both"/>
        <w:rPr>
          <w:rFonts w:eastAsia="Calibri"/>
          <w:sz w:val="28"/>
          <w:szCs w:val="28"/>
          <w:u w:val="single"/>
        </w:rPr>
      </w:pPr>
      <w:r w:rsidRPr="00DA0374">
        <w:rPr>
          <w:rFonts w:eastAsia="Calibri"/>
          <w:sz w:val="28"/>
          <w:szCs w:val="28"/>
          <w:u w:val="single"/>
        </w:rPr>
        <w:t>Богучанский район</w:t>
      </w:r>
    </w:p>
    <w:p w:rsidR="005D657B" w:rsidRPr="00DA0374" w:rsidRDefault="005D657B" w:rsidP="005D657B">
      <w:pPr>
        <w:spacing w:after="0" w:line="240" w:lineRule="auto"/>
        <w:ind w:firstLine="709"/>
        <w:jc w:val="both"/>
        <w:rPr>
          <w:rFonts w:eastAsiaTheme="minorHAnsi"/>
          <w:sz w:val="28"/>
          <w:szCs w:val="28"/>
          <w:u w:val="single"/>
          <w:lang w:eastAsia="en-US"/>
        </w:rPr>
      </w:pPr>
      <w:r w:rsidRPr="00DA0374">
        <w:rPr>
          <w:rFonts w:eastAsiaTheme="minorHAnsi"/>
          <w:sz w:val="28"/>
          <w:szCs w:val="28"/>
          <w:lang w:eastAsia="en-US"/>
        </w:rPr>
        <w:t xml:space="preserve">По инициативе членов ТОС п. Ангарский подготовлен проект «Благоустройство поселка – наша цель!». На реализацию проекта получены средства из краевого бюджета: на устройство тротуаров по ул. Молодежной </w:t>
      </w:r>
      <w:r w:rsidRPr="00DA0374">
        <w:rPr>
          <w:rFonts w:eastAsiaTheme="minorHAnsi"/>
          <w:sz w:val="28"/>
          <w:szCs w:val="28"/>
          <w:lang w:eastAsia="en-US"/>
        </w:rPr>
        <w:br/>
        <w:t xml:space="preserve">и ул. Стадионной – 554,5 т. р. </w:t>
      </w:r>
    </w:p>
    <w:p w:rsidR="005D657B" w:rsidRPr="00DA0374" w:rsidRDefault="005D657B" w:rsidP="005D657B">
      <w:pPr>
        <w:spacing w:after="0" w:line="240" w:lineRule="auto"/>
        <w:ind w:firstLine="709"/>
        <w:jc w:val="both"/>
        <w:rPr>
          <w:rFonts w:eastAsiaTheme="minorHAnsi"/>
          <w:sz w:val="28"/>
          <w:szCs w:val="28"/>
          <w:u w:val="single"/>
          <w:lang w:eastAsia="en-US"/>
        </w:rPr>
      </w:pPr>
      <w:r w:rsidRPr="00DA0374">
        <w:rPr>
          <w:rFonts w:eastAsiaTheme="minorHAnsi"/>
          <w:sz w:val="28"/>
          <w:szCs w:val="28"/>
          <w:u w:val="single"/>
          <w:lang w:eastAsia="en-US"/>
        </w:rPr>
        <w:t>Курагинский район</w:t>
      </w:r>
    </w:p>
    <w:p w:rsidR="005D657B" w:rsidRPr="00DA0374" w:rsidRDefault="005D657B" w:rsidP="005D657B">
      <w:pPr>
        <w:spacing w:after="0" w:line="240" w:lineRule="auto"/>
        <w:ind w:firstLine="709"/>
        <w:jc w:val="both"/>
        <w:rPr>
          <w:sz w:val="28"/>
          <w:lang w:eastAsia="en-US"/>
        </w:rPr>
      </w:pPr>
      <w:r w:rsidRPr="00DA0374">
        <w:rPr>
          <w:sz w:val="28"/>
          <w:lang w:eastAsia="en-US"/>
        </w:rPr>
        <w:t xml:space="preserve">В муниципальном образовании Березовский сельсовет в мае 2019 создано ТОС «Первый молодежный». Это первый опыт организации ТОС - результат многолетней работы администрации сельсовета и Совета депутатов </w:t>
      </w:r>
      <w:r>
        <w:rPr>
          <w:sz w:val="28"/>
          <w:lang w:eastAsia="en-US"/>
        </w:rPr>
        <w:br/>
      </w:r>
      <w:r w:rsidRPr="00DA0374">
        <w:rPr>
          <w:sz w:val="28"/>
          <w:lang w:eastAsia="en-US"/>
        </w:rPr>
        <w:t xml:space="preserve">с населением. В составе ТОСа - 201 человек. Благодаря работе Совета ТОС </w:t>
      </w:r>
      <w:r w:rsidRPr="00DA0374">
        <w:rPr>
          <w:sz w:val="28"/>
          <w:lang w:eastAsia="en-US"/>
        </w:rPr>
        <w:br/>
        <w:t xml:space="preserve">с проектом по благоустройству «Обустройство Парка культуры, труда </w:t>
      </w:r>
      <w:r w:rsidRPr="00DA0374">
        <w:rPr>
          <w:sz w:val="28"/>
          <w:lang w:eastAsia="en-US"/>
        </w:rPr>
        <w:br/>
        <w:t>и отдыха в селе Березовское», с жителей собрано в два раза больше средств, чем запланировано по проекту. Результатом реализации программы стало благоустройство части хвойного парка на территории села, предназначенной для детей, с участием членов ТОС.</w:t>
      </w:r>
    </w:p>
    <w:p w:rsidR="005D657B" w:rsidRPr="00E95EFC" w:rsidRDefault="005D657B" w:rsidP="005D657B">
      <w:pPr>
        <w:spacing w:after="0" w:line="240" w:lineRule="auto"/>
        <w:ind w:firstLine="709"/>
        <w:jc w:val="both"/>
        <w:rPr>
          <w:sz w:val="28"/>
          <w:u w:val="single"/>
          <w:lang w:eastAsia="en-US"/>
        </w:rPr>
      </w:pPr>
      <w:r w:rsidRPr="00E95EFC">
        <w:rPr>
          <w:sz w:val="28"/>
          <w:u w:val="single"/>
          <w:lang w:eastAsia="en-US"/>
        </w:rPr>
        <w:t>Партизанский район</w:t>
      </w:r>
    </w:p>
    <w:p w:rsidR="005D657B" w:rsidRPr="00E45259" w:rsidRDefault="005D657B" w:rsidP="005D657B">
      <w:pPr>
        <w:spacing w:after="0" w:line="240" w:lineRule="auto"/>
        <w:ind w:firstLine="709"/>
        <w:jc w:val="both"/>
        <w:rPr>
          <w:sz w:val="28"/>
          <w:lang w:eastAsia="en-US"/>
        </w:rPr>
      </w:pPr>
      <w:r w:rsidRPr="00E45259">
        <w:rPr>
          <w:sz w:val="28"/>
          <w:lang w:eastAsia="en-US"/>
        </w:rPr>
        <w:t xml:space="preserve">На территории Партизанского района имеется опыт работы территориального общественного самоуправления в двух населенных пунктах Вершино-Рыбинского сельсовета, организованных и функционирующих </w:t>
      </w:r>
      <w:r>
        <w:rPr>
          <w:sz w:val="28"/>
          <w:lang w:eastAsia="en-US"/>
        </w:rPr>
        <w:br/>
      </w:r>
      <w:r w:rsidRPr="00E45259">
        <w:rPr>
          <w:sz w:val="28"/>
          <w:lang w:eastAsia="en-US"/>
        </w:rPr>
        <w:t xml:space="preserve">в целях оперативного сбора денежных средств от населения на решение вопросов, связанных с ремонтом и содержанием водонапорных башен </w:t>
      </w:r>
      <w:r>
        <w:rPr>
          <w:sz w:val="28"/>
          <w:lang w:eastAsia="en-US"/>
        </w:rPr>
        <w:br/>
      </w:r>
      <w:r w:rsidRPr="00E45259">
        <w:rPr>
          <w:sz w:val="28"/>
          <w:lang w:eastAsia="en-US"/>
        </w:rPr>
        <w:t>в д. Солонечно-Талое и с. Вершино-Рыбное.</w:t>
      </w:r>
    </w:p>
    <w:p w:rsidR="005D657B" w:rsidRDefault="005D657B" w:rsidP="005D657B">
      <w:pPr>
        <w:spacing w:after="0" w:line="240" w:lineRule="auto"/>
        <w:ind w:firstLine="709"/>
        <w:jc w:val="both"/>
        <w:rPr>
          <w:b/>
          <w:sz w:val="28"/>
          <w:szCs w:val="28"/>
        </w:rPr>
      </w:pPr>
    </w:p>
    <w:p w:rsidR="005D657B" w:rsidRPr="006920C3" w:rsidRDefault="005D657B" w:rsidP="005D657B">
      <w:pPr>
        <w:spacing w:after="0" w:line="240" w:lineRule="auto"/>
        <w:ind w:firstLine="709"/>
        <w:jc w:val="both"/>
        <w:rPr>
          <w:b/>
          <w:sz w:val="28"/>
          <w:szCs w:val="28"/>
        </w:rPr>
      </w:pPr>
      <w:r w:rsidRPr="006920C3">
        <w:rPr>
          <w:b/>
          <w:sz w:val="28"/>
          <w:szCs w:val="28"/>
        </w:rPr>
        <w:t xml:space="preserve">Иные формы непосредственного участия </w:t>
      </w:r>
      <w:r>
        <w:rPr>
          <w:b/>
          <w:sz w:val="28"/>
          <w:szCs w:val="28"/>
        </w:rPr>
        <w:t>населения в осуществлении местного самоуправления</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 xml:space="preserve">Иные формы </w:t>
      </w:r>
      <w:r>
        <w:rPr>
          <w:rFonts w:eastAsia="Calibri"/>
          <w:sz w:val="28"/>
          <w:szCs w:val="28"/>
          <w:lang w:eastAsia="en-US"/>
        </w:rPr>
        <w:t xml:space="preserve">непосредственного </w:t>
      </w:r>
      <w:r w:rsidRPr="00DA0374">
        <w:rPr>
          <w:rFonts w:eastAsia="Calibri"/>
          <w:sz w:val="28"/>
          <w:szCs w:val="28"/>
          <w:lang w:eastAsia="en-US"/>
        </w:rPr>
        <w:t xml:space="preserve">участия населения в осуществлении местного самоуправления на территории муниципальных образований Красноярского края, сложившиеся традиционно: </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муниципальные общественные советы (палаты, объединения);</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Городской форум;</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Городское собрание (объединение общественных советов);</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национально-культурные объединения;</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жилищные товарищества;</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советы многоквартирных домов;</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уличные советы (комитеты) в территориях малоэтажной застройки;</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территориальные советы;</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территориальные объединения ветеранов;</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lastRenderedPageBreak/>
        <w:t>публичные (общественные) слушания;</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иные объединения общественного самоуправления по месту жительства (в том числе клубы по интересам, временные творческие коллективы, спортивные объединения, объединения художественной самодеятельности).</w:t>
      </w:r>
    </w:p>
    <w:p w:rsidR="005D657B" w:rsidRPr="00DA0374" w:rsidRDefault="005D657B" w:rsidP="005D657B">
      <w:pPr>
        <w:spacing w:after="0" w:line="240" w:lineRule="auto"/>
        <w:ind w:firstLine="709"/>
        <w:jc w:val="both"/>
        <w:rPr>
          <w:rFonts w:eastAsia="Calibri"/>
          <w:i/>
          <w:sz w:val="28"/>
          <w:szCs w:val="28"/>
          <w:lang w:eastAsia="en-US"/>
        </w:rPr>
      </w:pPr>
      <w:r w:rsidRPr="00DA0374">
        <w:rPr>
          <w:rFonts w:eastAsia="Calibri"/>
          <w:i/>
          <w:sz w:val="28"/>
          <w:szCs w:val="28"/>
          <w:lang w:eastAsia="en-US"/>
        </w:rPr>
        <w:t>ПРИМЕРЫ</w:t>
      </w:r>
    </w:p>
    <w:p w:rsidR="005D657B" w:rsidRPr="00DA0374" w:rsidRDefault="005D657B" w:rsidP="005D657B">
      <w:pPr>
        <w:spacing w:after="0" w:line="240" w:lineRule="auto"/>
        <w:ind w:firstLine="709"/>
        <w:jc w:val="both"/>
        <w:rPr>
          <w:rFonts w:eastAsia="Calibri"/>
          <w:sz w:val="28"/>
          <w:szCs w:val="28"/>
          <w:u w:val="single"/>
          <w:lang w:eastAsia="en-US"/>
        </w:rPr>
      </w:pPr>
      <w:r w:rsidRPr="00DA0374">
        <w:rPr>
          <w:rFonts w:eastAsia="Calibri"/>
          <w:sz w:val="28"/>
          <w:szCs w:val="28"/>
          <w:u w:val="single"/>
          <w:lang w:eastAsia="en-US"/>
        </w:rPr>
        <w:t>Город Красноярск</w:t>
      </w:r>
    </w:p>
    <w:p w:rsidR="005D657B" w:rsidRPr="00DA0374" w:rsidRDefault="005D657B" w:rsidP="005D657B">
      <w:pPr>
        <w:spacing w:after="0" w:line="240" w:lineRule="auto"/>
        <w:ind w:right="-1" w:firstLine="709"/>
        <w:jc w:val="both"/>
        <w:rPr>
          <w:rFonts w:eastAsia="Calibri"/>
          <w:sz w:val="28"/>
          <w:szCs w:val="28"/>
          <w:lang w:eastAsia="en-US"/>
        </w:rPr>
      </w:pPr>
      <w:r w:rsidRPr="00DA0374">
        <w:rPr>
          <w:rFonts w:eastAsia="Calibri"/>
          <w:sz w:val="28"/>
          <w:szCs w:val="28"/>
          <w:lang w:eastAsia="en-US"/>
        </w:rPr>
        <w:t xml:space="preserve">МКУ г. Красноярска </w:t>
      </w:r>
      <w:r w:rsidRPr="00DA0374">
        <w:rPr>
          <w:rFonts w:eastAsiaTheme="minorHAnsi"/>
          <w:sz w:val="28"/>
          <w:szCs w:val="28"/>
        </w:rPr>
        <w:t>«Управление по работе с ТСЖ и развитию местного самоуправления</w:t>
      </w:r>
      <w:r w:rsidRPr="00DA0374">
        <w:rPr>
          <w:rFonts w:eastAsia="Calibri"/>
          <w:sz w:val="28"/>
          <w:szCs w:val="28"/>
          <w:lang w:eastAsia="en-US"/>
        </w:rPr>
        <w:t xml:space="preserve">» совместно с администрациями внутригородских районов </w:t>
      </w:r>
      <w:r>
        <w:rPr>
          <w:rFonts w:eastAsia="Calibri"/>
          <w:sz w:val="28"/>
          <w:szCs w:val="28"/>
          <w:lang w:eastAsia="en-US"/>
        </w:rPr>
        <w:br/>
      </w:r>
      <w:r w:rsidRPr="00DA0374">
        <w:rPr>
          <w:rFonts w:eastAsia="Calibri"/>
          <w:sz w:val="28"/>
          <w:szCs w:val="28"/>
          <w:lang w:eastAsia="en-US"/>
        </w:rPr>
        <w:t xml:space="preserve">в городе осуществляет систематическую работу по вовлечению граждан </w:t>
      </w:r>
      <w:r>
        <w:rPr>
          <w:rFonts w:eastAsia="Calibri"/>
          <w:sz w:val="28"/>
          <w:szCs w:val="28"/>
          <w:lang w:eastAsia="en-US"/>
        </w:rPr>
        <w:br/>
      </w:r>
      <w:r w:rsidRPr="00DA0374">
        <w:rPr>
          <w:rFonts w:eastAsia="Calibri"/>
          <w:sz w:val="28"/>
          <w:szCs w:val="28"/>
          <w:lang w:eastAsia="en-US"/>
        </w:rPr>
        <w:t>в общественное самоуправление, развитие различных (иных) форм самоорганизации граждан на территории города.</w:t>
      </w:r>
    </w:p>
    <w:p w:rsidR="005D657B" w:rsidRPr="00DA0374" w:rsidRDefault="005D657B" w:rsidP="005D657B">
      <w:pPr>
        <w:spacing w:after="0" w:line="240" w:lineRule="auto"/>
        <w:ind w:right="-1" w:firstLine="709"/>
        <w:jc w:val="both"/>
        <w:rPr>
          <w:rFonts w:eastAsia="Calibri"/>
          <w:sz w:val="28"/>
          <w:szCs w:val="28"/>
          <w:lang w:eastAsia="en-US"/>
        </w:rPr>
      </w:pPr>
      <w:r w:rsidRPr="00DA0374">
        <w:rPr>
          <w:rFonts w:eastAsia="Calibri"/>
          <w:sz w:val="28"/>
          <w:szCs w:val="28"/>
          <w:lang w:eastAsia="en-US"/>
        </w:rPr>
        <w:t xml:space="preserve">В Красноярске практика </w:t>
      </w:r>
      <w:r>
        <w:rPr>
          <w:rFonts w:eastAsia="Calibri"/>
          <w:sz w:val="28"/>
          <w:szCs w:val="28"/>
          <w:lang w:eastAsia="en-US"/>
        </w:rPr>
        <w:t xml:space="preserve">непосредственного участия </w:t>
      </w:r>
      <w:r w:rsidRPr="00DA0374">
        <w:rPr>
          <w:rFonts w:eastAsia="Calibri"/>
          <w:sz w:val="28"/>
          <w:szCs w:val="28"/>
          <w:lang w:eastAsia="en-US"/>
        </w:rPr>
        <w:t xml:space="preserve">граждан </w:t>
      </w:r>
      <w:r>
        <w:rPr>
          <w:rFonts w:eastAsia="Calibri"/>
          <w:sz w:val="28"/>
          <w:szCs w:val="28"/>
          <w:lang w:eastAsia="en-US"/>
        </w:rPr>
        <w:br/>
      </w:r>
      <w:r w:rsidRPr="00DA0374">
        <w:rPr>
          <w:rFonts w:eastAsia="Calibri"/>
          <w:sz w:val="28"/>
          <w:szCs w:val="28"/>
          <w:lang w:eastAsia="en-US"/>
        </w:rPr>
        <w:t xml:space="preserve">в </w:t>
      </w:r>
      <w:r>
        <w:rPr>
          <w:rFonts w:eastAsia="Calibri"/>
          <w:sz w:val="28"/>
          <w:szCs w:val="28"/>
          <w:lang w:eastAsia="en-US"/>
        </w:rPr>
        <w:t xml:space="preserve">осуществлении местного самоуправления </w:t>
      </w:r>
      <w:r w:rsidRPr="00DA0374">
        <w:rPr>
          <w:rFonts w:eastAsia="Calibri"/>
          <w:sz w:val="28"/>
          <w:szCs w:val="28"/>
          <w:lang w:eastAsia="en-US"/>
        </w:rPr>
        <w:t xml:space="preserve">складывалась в течение многих лет, и в настоящее время </w:t>
      </w:r>
      <w:r>
        <w:rPr>
          <w:rFonts w:eastAsia="Calibri"/>
          <w:sz w:val="28"/>
          <w:szCs w:val="28"/>
          <w:lang w:eastAsia="en-US"/>
        </w:rPr>
        <w:t>состоит</w:t>
      </w:r>
      <w:r w:rsidRPr="00DA0374">
        <w:rPr>
          <w:rFonts w:eastAsia="Calibri"/>
          <w:sz w:val="28"/>
          <w:szCs w:val="28"/>
          <w:lang w:eastAsia="en-US"/>
        </w:rPr>
        <w:t>:</w:t>
      </w:r>
    </w:p>
    <w:p w:rsidR="005D657B" w:rsidRPr="00DA0374" w:rsidRDefault="005D657B" w:rsidP="005D657B">
      <w:pPr>
        <w:widowControl w:val="0"/>
        <w:tabs>
          <w:tab w:val="left" w:pos="993"/>
        </w:tabs>
        <w:autoSpaceDE w:val="0"/>
        <w:autoSpaceDN w:val="0"/>
        <w:spacing w:after="0" w:line="240" w:lineRule="auto"/>
        <w:ind w:firstLine="709"/>
        <w:jc w:val="both"/>
        <w:rPr>
          <w:bCs/>
          <w:sz w:val="28"/>
          <w:szCs w:val="28"/>
        </w:rPr>
      </w:pPr>
      <w:r w:rsidRPr="00DA0374">
        <w:rPr>
          <w:bCs/>
          <w:sz w:val="28"/>
          <w:szCs w:val="28"/>
        </w:rPr>
        <w:t>Общественная палата;</w:t>
      </w:r>
    </w:p>
    <w:p w:rsidR="005D657B" w:rsidRPr="00DA0374" w:rsidRDefault="005D657B" w:rsidP="005D657B">
      <w:pPr>
        <w:widowControl w:val="0"/>
        <w:tabs>
          <w:tab w:val="left" w:pos="993"/>
        </w:tabs>
        <w:autoSpaceDE w:val="0"/>
        <w:autoSpaceDN w:val="0"/>
        <w:spacing w:after="0" w:line="240" w:lineRule="auto"/>
        <w:ind w:firstLine="709"/>
        <w:jc w:val="both"/>
        <w:rPr>
          <w:bCs/>
          <w:sz w:val="28"/>
          <w:szCs w:val="28"/>
        </w:rPr>
      </w:pPr>
      <w:r w:rsidRPr="00DA0374">
        <w:rPr>
          <w:bCs/>
          <w:sz w:val="28"/>
          <w:szCs w:val="28"/>
        </w:rPr>
        <w:t>советы многоквартирных домов;</w:t>
      </w:r>
    </w:p>
    <w:p w:rsidR="005D657B" w:rsidRPr="00DA0374" w:rsidRDefault="005D657B" w:rsidP="005D657B">
      <w:pPr>
        <w:widowControl w:val="0"/>
        <w:tabs>
          <w:tab w:val="left" w:pos="993"/>
        </w:tabs>
        <w:autoSpaceDE w:val="0"/>
        <w:autoSpaceDN w:val="0"/>
        <w:spacing w:after="0" w:line="240" w:lineRule="auto"/>
        <w:ind w:firstLine="709"/>
        <w:jc w:val="both"/>
        <w:rPr>
          <w:bCs/>
          <w:sz w:val="28"/>
          <w:szCs w:val="28"/>
        </w:rPr>
      </w:pPr>
      <w:r w:rsidRPr="00DA0374">
        <w:rPr>
          <w:bCs/>
          <w:sz w:val="28"/>
          <w:szCs w:val="28"/>
        </w:rPr>
        <w:t>уличные советы (комитеты) в территориях малоэтажной застройки;</w:t>
      </w:r>
    </w:p>
    <w:p w:rsidR="005D657B" w:rsidRPr="00DA0374" w:rsidRDefault="005D657B" w:rsidP="005D657B">
      <w:pPr>
        <w:widowControl w:val="0"/>
        <w:tabs>
          <w:tab w:val="left" w:pos="993"/>
        </w:tabs>
        <w:autoSpaceDE w:val="0"/>
        <w:autoSpaceDN w:val="0"/>
        <w:spacing w:after="0" w:line="240" w:lineRule="auto"/>
        <w:ind w:firstLine="709"/>
        <w:jc w:val="both"/>
        <w:rPr>
          <w:bCs/>
          <w:sz w:val="28"/>
          <w:szCs w:val="28"/>
        </w:rPr>
      </w:pPr>
      <w:r w:rsidRPr="00DA0374">
        <w:rPr>
          <w:bCs/>
          <w:sz w:val="28"/>
          <w:szCs w:val="28"/>
        </w:rPr>
        <w:t xml:space="preserve">координаторы общественного самоуправления (старшие по улице) </w:t>
      </w:r>
      <w:r w:rsidRPr="00DA0374">
        <w:rPr>
          <w:bCs/>
          <w:sz w:val="28"/>
          <w:szCs w:val="28"/>
        </w:rPr>
        <w:br/>
        <w:t>в территориях малоэтажной застройки;</w:t>
      </w:r>
    </w:p>
    <w:p w:rsidR="005D657B" w:rsidRPr="00DA0374" w:rsidRDefault="005D657B" w:rsidP="005D657B">
      <w:pPr>
        <w:widowControl w:val="0"/>
        <w:tabs>
          <w:tab w:val="left" w:pos="993"/>
        </w:tabs>
        <w:autoSpaceDE w:val="0"/>
        <w:autoSpaceDN w:val="0"/>
        <w:spacing w:after="0" w:line="240" w:lineRule="auto"/>
        <w:ind w:firstLine="709"/>
        <w:jc w:val="both"/>
        <w:rPr>
          <w:bCs/>
          <w:sz w:val="28"/>
          <w:szCs w:val="28"/>
        </w:rPr>
      </w:pPr>
      <w:r w:rsidRPr="00DA0374">
        <w:rPr>
          <w:bCs/>
          <w:sz w:val="28"/>
          <w:szCs w:val="28"/>
        </w:rPr>
        <w:t>территориальные советы;</w:t>
      </w:r>
    </w:p>
    <w:p w:rsidR="005D657B" w:rsidRPr="00DA0374" w:rsidRDefault="005D657B" w:rsidP="005D657B">
      <w:pPr>
        <w:widowControl w:val="0"/>
        <w:tabs>
          <w:tab w:val="left" w:pos="993"/>
        </w:tabs>
        <w:autoSpaceDE w:val="0"/>
        <w:autoSpaceDN w:val="0"/>
        <w:spacing w:after="0" w:line="240" w:lineRule="auto"/>
        <w:ind w:firstLine="709"/>
        <w:jc w:val="both"/>
        <w:rPr>
          <w:bCs/>
          <w:sz w:val="28"/>
          <w:szCs w:val="28"/>
        </w:rPr>
      </w:pPr>
      <w:r w:rsidRPr="00DA0374">
        <w:rPr>
          <w:bCs/>
          <w:sz w:val="28"/>
          <w:szCs w:val="28"/>
        </w:rPr>
        <w:t xml:space="preserve">общественные объединения по месту жительства, сформированные </w:t>
      </w:r>
      <w:r w:rsidRPr="00DA0374">
        <w:rPr>
          <w:bCs/>
          <w:sz w:val="28"/>
          <w:szCs w:val="28"/>
        </w:rPr>
        <w:br/>
        <w:t>на основе интересов граждан в различных областях;</w:t>
      </w:r>
    </w:p>
    <w:p w:rsidR="005D657B" w:rsidRPr="00DA0374" w:rsidRDefault="005D657B" w:rsidP="005D657B">
      <w:pPr>
        <w:widowControl w:val="0"/>
        <w:tabs>
          <w:tab w:val="left" w:pos="993"/>
        </w:tabs>
        <w:autoSpaceDE w:val="0"/>
        <w:autoSpaceDN w:val="0"/>
        <w:spacing w:after="0" w:line="240" w:lineRule="auto"/>
        <w:ind w:firstLine="709"/>
        <w:jc w:val="both"/>
        <w:rPr>
          <w:bCs/>
          <w:sz w:val="28"/>
          <w:szCs w:val="28"/>
        </w:rPr>
      </w:pPr>
      <w:r w:rsidRPr="00DA0374">
        <w:rPr>
          <w:bCs/>
          <w:sz w:val="28"/>
          <w:szCs w:val="28"/>
        </w:rPr>
        <w:t>временные творческие группы по реализации программ и проектов разного уровня;</w:t>
      </w:r>
    </w:p>
    <w:p w:rsidR="005D657B" w:rsidRPr="00DA0374" w:rsidRDefault="005D657B" w:rsidP="005D657B">
      <w:pPr>
        <w:widowControl w:val="0"/>
        <w:tabs>
          <w:tab w:val="left" w:pos="993"/>
        </w:tabs>
        <w:autoSpaceDE w:val="0"/>
        <w:autoSpaceDN w:val="0"/>
        <w:spacing w:after="0" w:line="240" w:lineRule="auto"/>
        <w:ind w:firstLine="709"/>
        <w:jc w:val="both"/>
        <w:rPr>
          <w:bCs/>
          <w:sz w:val="28"/>
          <w:szCs w:val="28"/>
        </w:rPr>
      </w:pPr>
      <w:r w:rsidRPr="00DA0374">
        <w:rPr>
          <w:bCs/>
          <w:sz w:val="28"/>
          <w:szCs w:val="28"/>
        </w:rPr>
        <w:t>общественные организаторы и участники конкурсов, событий городского, районного, дворового масштаба.</w:t>
      </w:r>
    </w:p>
    <w:p w:rsidR="005D657B" w:rsidRPr="00DA0374" w:rsidRDefault="005D657B" w:rsidP="005D657B">
      <w:pPr>
        <w:spacing w:after="0" w:line="240" w:lineRule="auto"/>
        <w:ind w:right="-1" w:firstLine="709"/>
        <w:jc w:val="both"/>
        <w:rPr>
          <w:rFonts w:eastAsia="Calibri"/>
          <w:sz w:val="28"/>
          <w:szCs w:val="28"/>
          <w:lang w:eastAsia="en-US"/>
        </w:rPr>
      </w:pPr>
      <w:r w:rsidRPr="00DA0374">
        <w:rPr>
          <w:rFonts w:eastAsia="Calibri"/>
          <w:sz w:val="28"/>
          <w:szCs w:val="28"/>
          <w:lang w:eastAsia="en-US"/>
        </w:rPr>
        <w:t xml:space="preserve">Со времени введения в Жилищный кодекс РФ статьи 161.1. (введена федеральным законом от 04.06.2011 №123-ФЗ) советы многоквартирных домов (далее – МКД) стали ключевым элементом общественного самоуправления </w:t>
      </w:r>
      <w:r>
        <w:rPr>
          <w:rFonts w:eastAsia="Calibri"/>
          <w:sz w:val="28"/>
          <w:szCs w:val="28"/>
          <w:lang w:eastAsia="en-US"/>
        </w:rPr>
        <w:br/>
      </w:r>
      <w:r w:rsidRPr="00DA0374">
        <w:rPr>
          <w:rFonts w:eastAsia="Calibri"/>
          <w:sz w:val="28"/>
          <w:szCs w:val="28"/>
          <w:lang w:eastAsia="en-US"/>
        </w:rPr>
        <w:t>в жилищной сфере города Красноярска, объединяющим собственников помещений в решении вопросов содержания общего имущества МКД, благоустройства территорий, участия в проектах и программах федерального, регионального и муниципального уровней.</w:t>
      </w:r>
    </w:p>
    <w:p w:rsidR="005D657B" w:rsidRPr="00DA0374" w:rsidRDefault="005D657B" w:rsidP="005D657B">
      <w:pPr>
        <w:spacing w:after="0" w:line="240" w:lineRule="auto"/>
        <w:ind w:right="-1" w:firstLine="709"/>
        <w:jc w:val="both"/>
        <w:rPr>
          <w:rFonts w:eastAsiaTheme="minorHAnsi"/>
          <w:sz w:val="28"/>
          <w:szCs w:val="28"/>
        </w:rPr>
      </w:pPr>
      <w:r w:rsidRPr="00DA0374">
        <w:rPr>
          <w:rFonts w:eastAsiaTheme="minorHAnsi"/>
          <w:sz w:val="28"/>
          <w:szCs w:val="28"/>
        </w:rPr>
        <w:t>По состоянию на 01.01.2020 года в многоквартирных домах города Красноярска создано более 4420 советов МКД.</w:t>
      </w:r>
      <w:r w:rsidRPr="00DA0374">
        <w:rPr>
          <w:rFonts w:eastAsia="Calibri"/>
          <w:lang w:eastAsia="en-US"/>
        </w:rPr>
        <w:t xml:space="preserve"> </w:t>
      </w:r>
      <w:r w:rsidRPr="00DA0374">
        <w:rPr>
          <w:rFonts w:eastAsiaTheme="minorHAnsi"/>
          <w:sz w:val="28"/>
          <w:szCs w:val="28"/>
        </w:rPr>
        <w:t xml:space="preserve">Сотрудники учреждения осуществляют постоянное взаимодействие с председателями и членами советов МКД по вопросам проведения общих собраний собственников помещений, содержания и капитального ремонта общего имущества МКД, благоустройства и озеленения территорий, профилактики пожарной опасности, взаимодействия с управляющими организациями, осуществления общественного контроля </w:t>
      </w:r>
      <w:r>
        <w:rPr>
          <w:rFonts w:eastAsiaTheme="minorHAnsi"/>
          <w:sz w:val="28"/>
          <w:szCs w:val="28"/>
        </w:rPr>
        <w:br/>
      </w:r>
      <w:r w:rsidRPr="00DA0374">
        <w:rPr>
          <w:rFonts w:eastAsiaTheme="minorHAnsi"/>
          <w:sz w:val="28"/>
          <w:szCs w:val="28"/>
        </w:rPr>
        <w:t xml:space="preserve">за содержанием жилищного фонда. </w:t>
      </w:r>
    </w:p>
    <w:p w:rsidR="005D657B" w:rsidRPr="00DA0374" w:rsidRDefault="005D657B" w:rsidP="005D657B">
      <w:pPr>
        <w:spacing w:after="0" w:line="240" w:lineRule="auto"/>
        <w:ind w:right="-1" w:firstLine="709"/>
        <w:jc w:val="both"/>
        <w:rPr>
          <w:rFonts w:eastAsiaTheme="minorHAnsi"/>
          <w:sz w:val="28"/>
          <w:szCs w:val="28"/>
        </w:rPr>
      </w:pPr>
      <w:r w:rsidRPr="00DA0374">
        <w:rPr>
          <w:rFonts w:eastAsiaTheme="minorHAnsi"/>
          <w:sz w:val="28"/>
          <w:szCs w:val="28"/>
        </w:rPr>
        <w:t xml:space="preserve">В территориях малоэтажной застройки действуют уличные советы (комитеты). На 01.01.2020 года на территориях малоэтажной застройки </w:t>
      </w:r>
      <w:r w:rsidRPr="00DA0374">
        <w:rPr>
          <w:rFonts w:eastAsiaTheme="minorHAnsi"/>
          <w:sz w:val="28"/>
          <w:szCs w:val="28"/>
        </w:rPr>
        <w:lastRenderedPageBreak/>
        <w:t>работают 158 уличных советов и более 1000 человек – координаторов общественного самоуправления (старших по улице). Их основной деятельностью является благоустройство территорий, профилактика пожарной опасности, соблюдение требований санитарного состояния, реализация новых подходов к сбору, хранению твердых ком</w:t>
      </w:r>
      <w:r>
        <w:rPr>
          <w:rFonts w:eastAsiaTheme="minorHAnsi"/>
          <w:sz w:val="28"/>
          <w:szCs w:val="28"/>
        </w:rPr>
        <w:t xml:space="preserve">мунальных отходов, организация </w:t>
      </w:r>
      <w:r>
        <w:rPr>
          <w:rFonts w:eastAsiaTheme="minorHAnsi"/>
          <w:sz w:val="28"/>
          <w:szCs w:val="28"/>
        </w:rPr>
        <w:br/>
      </w:r>
      <w:r w:rsidRPr="00DA0374">
        <w:rPr>
          <w:rFonts w:eastAsiaTheme="minorHAnsi"/>
          <w:sz w:val="28"/>
          <w:szCs w:val="28"/>
        </w:rPr>
        <w:t>и проведение массовых культурных и спортивных мероприятий, направленных на укрепление добрососедских отношений.</w:t>
      </w:r>
    </w:p>
    <w:p w:rsidR="005D657B" w:rsidRPr="00DA0374" w:rsidRDefault="005D657B" w:rsidP="005D657B">
      <w:pPr>
        <w:spacing w:after="0" w:line="240" w:lineRule="auto"/>
        <w:ind w:right="-1" w:firstLine="709"/>
        <w:jc w:val="both"/>
        <w:rPr>
          <w:rFonts w:eastAsiaTheme="minorHAnsi"/>
          <w:i/>
          <w:sz w:val="28"/>
          <w:szCs w:val="28"/>
        </w:rPr>
      </w:pPr>
      <w:r w:rsidRPr="00DA0374">
        <w:rPr>
          <w:rFonts w:eastAsiaTheme="minorHAnsi"/>
          <w:sz w:val="28"/>
          <w:szCs w:val="28"/>
        </w:rPr>
        <w:t xml:space="preserve">Для эффективного взаимодействия различных организаций, осуществляющих работу с населением по месту жительства, на территории города при поддержке администраций районов действуют 90 территориальных (координационных) советов. В их состав входят инспекторы учреждения, председатели советов многоквартирных домов и уличных советов, наиболее активные и инициативные граждане, представители различных организаций </w:t>
      </w:r>
      <w:r>
        <w:rPr>
          <w:rFonts w:eastAsiaTheme="minorHAnsi"/>
          <w:sz w:val="28"/>
          <w:szCs w:val="28"/>
        </w:rPr>
        <w:br/>
      </w:r>
      <w:r w:rsidRPr="00DA0374">
        <w:rPr>
          <w:rFonts w:eastAsiaTheme="minorHAnsi"/>
          <w:sz w:val="28"/>
          <w:szCs w:val="28"/>
        </w:rPr>
        <w:t xml:space="preserve">и учреждений, работающих с населением на данной территории: участковые уполномоченные полиции, представители организаций, управляющих МКД (ТСН, ТСЖ, УК), соцзащиты, образования, культуры, спорта и другие. </w:t>
      </w:r>
      <w:r>
        <w:rPr>
          <w:rFonts w:eastAsiaTheme="minorHAnsi"/>
          <w:sz w:val="28"/>
          <w:szCs w:val="28"/>
        </w:rPr>
        <w:br/>
      </w:r>
      <w:r w:rsidRPr="00DA0374">
        <w:rPr>
          <w:rFonts w:eastAsiaTheme="minorHAnsi"/>
          <w:sz w:val="28"/>
          <w:szCs w:val="28"/>
        </w:rPr>
        <w:t xml:space="preserve">На заседаниях территориальных советов рассматриваются актуальные вопросы содержания и благоустройства территории, участия в реализации программ </w:t>
      </w:r>
      <w:r>
        <w:rPr>
          <w:rFonts w:eastAsiaTheme="minorHAnsi"/>
          <w:sz w:val="28"/>
          <w:szCs w:val="28"/>
        </w:rPr>
        <w:br/>
      </w:r>
      <w:r w:rsidRPr="00DA0374">
        <w:rPr>
          <w:rFonts w:eastAsiaTheme="minorHAnsi"/>
          <w:sz w:val="28"/>
          <w:szCs w:val="28"/>
        </w:rPr>
        <w:t xml:space="preserve">и проектов развития города, участия в организации и проведении культурных </w:t>
      </w:r>
      <w:r w:rsidRPr="00DA0374">
        <w:rPr>
          <w:rFonts w:eastAsiaTheme="minorHAnsi"/>
          <w:sz w:val="28"/>
          <w:szCs w:val="28"/>
        </w:rPr>
        <w:br/>
        <w:t>и спортивных событий, а также вопросы профилактики различных видов опасностей: пожарной, общественной, ЧС.</w:t>
      </w:r>
    </w:p>
    <w:p w:rsidR="005D657B" w:rsidRPr="00DA0374" w:rsidRDefault="005D657B" w:rsidP="005D657B">
      <w:pPr>
        <w:spacing w:after="0" w:line="240" w:lineRule="auto"/>
        <w:ind w:right="-1" w:firstLine="709"/>
        <w:jc w:val="both"/>
        <w:rPr>
          <w:rFonts w:eastAsiaTheme="minorHAnsi"/>
          <w:sz w:val="28"/>
          <w:szCs w:val="28"/>
        </w:rPr>
      </w:pPr>
      <w:r w:rsidRPr="00DA0374">
        <w:rPr>
          <w:rFonts w:eastAsiaTheme="minorHAnsi"/>
          <w:sz w:val="28"/>
          <w:szCs w:val="28"/>
        </w:rPr>
        <w:t xml:space="preserve">В общественной работе по месту жительства кроме активистов, входящих в состав общественных объединений самоуправления, принимают участие </w:t>
      </w:r>
      <w:r>
        <w:rPr>
          <w:rFonts w:eastAsiaTheme="minorHAnsi"/>
          <w:sz w:val="28"/>
          <w:szCs w:val="28"/>
        </w:rPr>
        <w:br/>
      </w:r>
      <w:r w:rsidRPr="00DA0374">
        <w:rPr>
          <w:rFonts w:eastAsiaTheme="minorHAnsi"/>
          <w:sz w:val="28"/>
          <w:szCs w:val="28"/>
        </w:rPr>
        <w:t>и другие граждане, из числа которых формируются временные творческие группы, организаторы мероприятий, клубов по интересам, организаторы дворового спорта и другие. В течение 2019 года такой вид деятельности осуществляли более 2500 человек.</w:t>
      </w:r>
    </w:p>
    <w:p w:rsidR="005D657B" w:rsidRPr="00DA0374" w:rsidRDefault="005D657B" w:rsidP="005D657B">
      <w:pPr>
        <w:spacing w:after="0" w:line="240" w:lineRule="auto"/>
        <w:ind w:right="-1" w:firstLine="709"/>
        <w:jc w:val="both"/>
        <w:rPr>
          <w:rFonts w:eastAsiaTheme="minorHAnsi"/>
          <w:sz w:val="28"/>
          <w:szCs w:val="28"/>
        </w:rPr>
      </w:pPr>
      <w:r w:rsidRPr="00DA0374">
        <w:rPr>
          <w:rFonts w:eastAsiaTheme="minorHAnsi"/>
          <w:sz w:val="28"/>
          <w:szCs w:val="28"/>
        </w:rPr>
        <w:t xml:space="preserve">В течение всего периода проводилась работа по вовлечению жителей </w:t>
      </w:r>
      <w:r w:rsidRPr="00DA0374">
        <w:rPr>
          <w:rFonts w:eastAsiaTheme="minorHAnsi"/>
          <w:sz w:val="28"/>
          <w:szCs w:val="28"/>
        </w:rPr>
        <w:br/>
        <w:t xml:space="preserve">в благоустройство территорий и содержание жилого фонда. Было проведено более 5100 различных мероприятий: уборка дворов, высадка цветов </w:t>
      </w:r>
      <w:r w:rsidRPr="00DA0374">
        <w:rPr>
          <w:rFonts w:eastAsiaTheme="minorHAnsi"/>
          <w:sz w:val="28"/>
          <w:szCs w:val="28"/>
        </w:rPr>
        <w:br/>
        <w:t>и деревьев, ремонт и оформление подъездов и дворовых территорий силами самих жителей,  подготовка к отопительному сезону. В этих мероприятиях приняли участие свыше 105 тысяч человек.</w:t>
      </w:r>
    </w:p>
    <w:p w:rsidR="005D657B" w:rsidRPr="00DA0374" w:rsidRDefault="005D657B" w:rsidP="005D657B">
      <w:pPr>
        <w:spacing w:after="0" w:line="240" w:lineRule="auto"/>
        <w:ind w:right="-1" w:firstLine="709"/>
        <w:jc w:val="both"/>
        <w:rPr>
          <w:rFonts w:eastAsiaTheme="minorHAnsi"/>
          <w:sz w:val="28"/>
          <w:szCs w:val="28"/>
        </w:rPr>
      </w:pPr>
      <w:r w:rsidRPr="00DA0374">
        <w:rPr>
          <w:rFonts w:eastAsiaTheme="minorHAnsi"/>
          <w:sz w:val="28"/>
          <w:szCs w:val="28"/>
        </w:rPr>
        <w:t>Активное участие при содействии сотрудников учреждения приняли горожане в городских и районных конкурсах: «Самый благоустроенный район города Красноярска», «Выставка цветов и даров садово-огороднической деятельности», «Таланты нашего двора» и других. Число участников конкурсов составило свыше 12 тысяч человек.</w:t>
      </w:r>
    </w:p>
    <w:p w:rsidR="005D657B" w:rsidRPr="00DA0374" w:rsidRDefault="005D657B" w:rsidP="005D657B">
      <w:pPr>
        <w:spacing w:after="0" w:line="240" w:lineRule="auto"/>
        <w:ind w:right="-1" w:firstLine="709"/>
        <w:jc w:val="both"/>
        <w:rPr>
          <w:rFonts w:eastAsiaTheme="minorHAnsi"/>
          <w:sz w:val="28"/>
          <w:szCs w:val="28"/>
        </w:rPr>
      </w:pPr>
      <w:r w:rsidRPr="00DA0374">
        <w:rPr>
          <w:rFonts w:eastAsiaTheme="minorHAnsi"/>
          <w:sz w:val="28"/>
          <w:szCs w:val="28"/>
        </w:rPr>
        <w:t xml:space="preserve">Представители общественного самоуправления принимают активное участие в организации и проведении дворовых событий таких, как: праздники дворов; спортивные состязания; мероприятия, посвященные Дню города, Дню Победы, Новому году и другие. Дворовые мероприятия направлены </w:t>
      </w:r>
      <w:r>
        <w:rPr>
          <w:rFonts w:eastAsiaTheme="minorHAnsi"/>
          <w:sz w:val="28"/>
          <w:szCs w:val="28"/>
        </w:rPr>
        <w:br/>
      </w:r>
      <w:r w:rsidRPr="00DA0374">
        <w:rPr>
          <w:rFonts w:eastAsiaTheme="minorHAnsi"/>
          <w:sz w:val="28"/>
          <w:szCs w:val="28"/>
        </w:rPr>
        <w:t xml:space="preserve">на создание и укрепление добрососедских отношений и способствуют </w:t>
      </w:r>
      <w:r w:rsidRPr="00DA0374">
        <w:rPr>
          <w:rFonts w:eastAsiaTheme="minorHAnsi"/>
          <w:sz w:val="28"/>
          <w:szCs w:val="28"/>
        </w:rPr>
        <w:lastRenderedPageBreak/>
        <w:t>повышению активности граждан в решении многих вопросов по месту жительства.</w:t>
      </w:r>
    </w:p>
    <w:p w:rsidR="005D657B" w:rsidRPr="00DA0374" w:rsidRDefault="005D657B" w:rsidP="005D657B">
      <w:pPr>
        <w:spacing w:after="0" w:line="240" w:lineRule="auto"/>
        <w:ind w:right="-1" w:firstLine="709"/>
        <w:contextualSpacing/>
        <w:jc w:val="both"/>
        <w:rPr>
          <w:rFonts w:eastAsiaTheme="minorHAnsi"/>
          <w:sz w:val="28"/>
          <w:szCs w:val="28"/>
        </w:rPr>
      </w:pPr>
      <w:r w:rsidRPr="00DA0374">
        <w:rPr>
          <w:rFonts w:eastAsiaTheme="minorHAnsi"/>
          <w:sz w:val="28"/>
          <w:szCs w:val="28"/>
        </w:rPr>
        <w:t xml:space="preserve">Всего в 2019 году было проведено 768 культурно-массовых </w:t>
      </w:r>
      <w:r w:rsidRPr="00DA0374">
        <w:rPr>
          <w:rFonts w:eastAsiaTheme="minorHAnsi"/>
          <w:sz w:val="28"/>
          <w:szCs w:val="28"/>
        </w:rPr>
        <w:br/>
        <w:t>и спортивных мероприятий по месту жительства, в которых приняли участие около 80 тысяч человек.</w:t>
      </w:r>
    </w:p>
    <w:p w:rsidR="005D657B" w:rsidRPr="00DA0374" w:rsidRDefault="005D657B" w:rsidP="005D657B">
      <w:pPr>
        <w:spacing w:after="0" w:line="240" w:lineRule="auto"/>
        <w:ind w:right="-1" w:firstLine="709"/>
        <w:jc w:val="both"/>
        <w:rPr>
          <w:rFonts w:eastAsiaTheme="minorHAnsi"/>
          <w:sz w:val="28"/>
          <w:szCs w:val="28"/>
        </w:rPr>
      </w:pPr>
      <w:r w:rsidRPr="00DA0374">
        <w:rPr>
          <w:rFonts w:eastAsiaTheme="minorHAnsi"/>
          <w:sz w:val="28"/>
          <w:szCs w:val="28"/>
        </w:rPr>
        <w:t xml:space="preserve">Для работы с населением на базе муниципального казённого учреждения города Красноярска «Управление по работе с ТСЖ и развитию местного самоуправления» созданы ресурсные центры (РЦ) общественного самоуправления, которые располагаются в местах, наиболее удобных для посещения граждан. РЦ оказывают инициаторам гражданских проектов </w:t>
      </w:r>
      <w:r w:rsidRPr="00DA0374">
        <w:rPr>
          <w:rFonts w:eastAsiaTheme="minorHAnsi"/>
          <w:sz w:val="28"/>
          <w:szCs w:val="28"/>
        </w:rPr>
        <w:br/>
        <w:t xml:space="preserve">и инициатив квалифицированную методическую и организационную помощь, осуществляют бесплатную консультативную помощь гражданам </w:t>
      </w:r>
      <w:r w:rsidRPr="00DA0374">
        <w:rPr>
          <w:rFonts w:eastAsiaTheme="minorHAnsi"/>
          <w:sz w:val="28"/>
          <w:szCs w:val="28"/>
        </w:rPr>
        <w:br/>
        <w:t xml:space="preserve">по различным вопросам. </w:t>
      </w:r>
    </w:p>
    <w:p w:rsidR="005D657B" w:rsidRPr="00DA0374" w:rsidRDefault="005D657B" w:rsidP="005D657B">
      <w:pPr>
        <w:spacing w:after="0" w:line="240" w:lineRule="auto"/>
        <w:ind w:right="-1" w:firstLine="709"/>
        <w:jc w:val="both"/>
        <w:rPr>
          <w:rFonts w:eastAsiaTheme="minorHAnsi"/>
          <w:sz w:val="28"/>
          <w:szCs w:val="28"/>
        </w:rPr>
      </w:pPr>
      <w:r w:rsidRPr="00DA0374">
        <w:rPr>
          <w:rFonts w:eastAsiaTheme="minorHAnsi"/>
          <w:sz w:val="28"/>
          <w:szCs w:val="28"/>
        </w:rPr>
        <w:t xml:space="preserve">Кроме того, совместно с МОД «Народный контроль в сфере ЖКХ» </w:t>
      </w:r>
      <w:r w:rsidRPr="00DA0374">
        <w:rPr>
          <w:rFonts w:eastAsiaTheme="minorHAnsi"/>
          <w:sz w:val="28"/>
          <w:szCs w:val="28"/>
        </w:rPr>
        <w:br/>
        <w:t xml:space="preserve">на протяжении пяти лет осуществляется работа по правовому консультированию граждан по вопросам, содержащимся в их обращениях, проводятся семинары с председателями советов МКД. В течение трех лет осуществляется совместная работа с участием жилищного актива </w:t>
      </w:r>
      <w:r w:rsidRPr="00DA0374">
        <w:rPr>
          <w:rFonts w:eastAsiaTheme="minorHAnsi"/>
          <w:sz w:val="28"/>
          <w:szCs w:val="28"/>
        </w:rPr>
        <w:br/>
        <w:t xml:space="preserve">по общественной проверке деятельности управляющих организаций </w:t>
      </w:r>
      <w:r w:rsidRPr="00DA0374">
        <w:rPr>
          <w:rFonts w:eastAsiaTheme="minorHAnsi"/>
          <w:sz w:val="28"/>
          <w:szCs w:val="28"/>
        </w:rPr>
        <w:br/>
        <w:t>по содержанию общего имущества МКД. В 2019 году была проведена общественная проверка содержания 2500 МКД.</w:t>
      </w:r>
    </w:p>
    <w:p w:rsidR="005D657B" w:rsidRPr="00DA0374" w:rsidRDefault="005D657B" w:rsidP="005D657B">
      <w:pPr>
        <w:spacing w:after="0" w:line="240" w:lineRule="auto"/>
        <w:ind w:firstLine="709"/>
        <w:jc w:val="both"/>
        <w:rPr>
          <w:rFonts w:eastAsia="Calibri"/>
          <w:sz w:val="28"/>
          <w:szCs w:val="28"/>
          <w:lang w:eastAsia="en-US"/>
        </w:rPr>
      </w:pPr>
      <w:r w:rsidRPr="00DA0374">
        <w:rPr>
          <w:rFonts w:eastAsia="Calibri"/>
          <w:sz w:val="28"/>
          <w:szCs w:val="28"/>
          <w:lang w:eastAsia="en-US"/>
        </w:rPr>
        <w:t>В Красноярске регулярно проходят встречи руководящего состава администрации города, районов с жителями, представителями общественного самоуправления. Такие конструктивные диалоги позволяют не только информировать жителей по актуальным и перспективным вопросам жизнедеятельности и развития города, но и узнавать их настроение, мнение, что дает возможность своевременно корректировать планы, программы и решения органов городского самоуправления.</w:t>
      </w:r>
    </w:p>
    <w:p w:rsidR="005D657B" w:rsidRPr="000C2A8E" w:rsidRDefault="005D657B" w:rsidP="005D657B">
      <w:pPr>
        <w:spacing w:after="0" w:line="240" w:lineRule="auto"/>
        <w:ind w:firstLine="709"/>
        <w:jc w:val="both"/>
        <w:rPr>
          <w:sz w:val="28"/>
          <w:szCs w:val="28"/>
          <w:u w:val="single"/>
        </w:rPr>
      </w:pPr>
      <w:r w:rsidRPr="000C2A8E">
        <w:rPr>
          <w:sz w:val="28"/>
          <w:szCs w:val="28"/>
          <w:u w:val="single"/>
        </w:rPr>
        <w:t>Северо-Енисейский район</w:t>
      </w:r>
    </w:p>
    <w:p w:rsidR="005D657B" w:rsidRPr="00F57643" w:rsidRDefault="005D657B" w:rsidP="005D657B">
      <w:pPr>
        <w:spacing w:after="0" w:line="240" w:lineRule="auto"/>
        <w:ind w:firstLine="709"/>
        <w:jc w:val="both"/>
        <w:rPr>
          <w:sz w:val="28"/>
          <w:szCs w:val="28"/>
        </w:rPr>
      </w:pPr>
      <w:r>
        <w:rPr>
          <w:sz w:val="28"/>
          <w:szCs w:val="28"/>
        </w:rPr>
        <w:t xml:space="preserve">На территории района активно развиваются иные формы непосредственного участия граждан в осуществлении местного самоуправления. </w:t>
      </w:r>
      <w:r w:rsidRPr="005F0668">
        <w:rPr>
          <w:sz w:val="28"/>
          <w:szCs w:val="28"/>
        </w:rPr>
        <w:t>Так, администрацией</w:t>
      </w:r>
      <w:r>
        <w:rPr>
          <w:sz w:val="28"/>
          <w:szCs w:val="28"/>
        </w:rPr>
        <w:t xml:space="preserve"> Северо-Енисейского </w:t>
      </w:r>
      <w:r w:rsidRPr="005F0668">
        <w:rPr>
          <w:sz w:val="28"/>
          <w:szCs w:val="28"/>
        </w:rPr>
        <w:t xml:space="preserve">района была поддержана инициатива </w:t>
      </w:r>
      <w:r>
        <w:rPr>
          <w:sz w:val="28"/>
          <w:szCs w:val="28"/>
        </w:rPr>
        <w:t>г</w:t>
      </w:r>
      <w:r w:rsidRPr="005F0668">
        <w:rPr>
          <w:sz w:val="28"/>
          <w:szCs w:val="28"/>
        </w:rPr>
        <w:t xml:space="preserve">лавы района </w:t>
      </w:r>
      <w:r>
        <w:rPr>
          <w:sz w:val="28"/>
          <w:szCs w:val="28"/>
        </w:rPr>
        <w:t xml:space="preserve">И.М. Гайнутдинова </w:t>
      </w:r>
      <w:r w:rsidRPr="005F0668">
        <w:rPr>
          <w:sz w:val="28"/>
          <w:szCs w:val="28"/>
        </w:rPr>
        <w:t>по привлечению жильцов к управлению многоквартирными домами</w:t>
      </w:r>
      <w:r>
        <w:rPr>
          <w:sz w:val="28"/>
          <w:szCs w:val="28"/>
        </w:rPr>
        <w:t xml:space="preserve">. </w:t>
      </w:r>
      <w:r w:rsidRPr="00F57643">
        <w:rPr>
          <w:color w:val="000000"/>
          <w:sz w:val="28"/>
          <w:szCs w:val="28"/>
        </w:rPr>
        <w:t xml:space="preserve">По итогам 2019 года </w:t>
      </w:r>
      <w:r>
        <w:rPr>
          <w:color w:val="000000"/>
          <w:sz w:val="28"/>
          <w:szCs w:val="28"/>
        </w:rPr>
        <w:br/>
      </w:r>
      <w:r w:rsidRPr="00F57643">
        <w:rPr>
          <w:color w:val="000000"/>
          <w:sz w:val="28"/>
          <w:szCs w:val="28"/>
        </w:rPr>
        <w:t xml:space="preserve">на территории городского поселка Северо-Енисейский </w:t>
      </w:r>
      <w:r w:rsidRPr="00F57643">
        <w:rPr>
          <w:sz w:val="28"/>
          <w:szCs w:val="28"/>
        </w:rPr>
        <w:t xml:space="preserve">сформированы </w:t>
      </w:r>
      <w:r>
        <w:rPr>
          <w:sz w:val="28"/>
          <w:szCs w:val="28"/>
        </w:rPr>
        <w:br/>
      </w:r>
      <w:r w:rsidRPr="00F57643">
        <w:rPr>
          <w:sz w:val="28"/>
          <w:szCs w:val="28"/>
        </w:rPr>
        <w:t>и работают 76 Советов многоквартирных домов.</w:t>
      </w:r>
      <w:r>
        <w:rPr>
          <w:sz w:val="28"/>
          <w:szCs w:val="28"/>
        </w:rPr>
        <w:t xml:space="preserve"> </w:t>
      </w:r>
    </w:p>
    <w:p w:rsidR="005D657B" w:rsidRPr="005F0668" w:rsidRDefault="005D657B" w:rsidP="005D657B">
      <w:pPr>
        <w:spacing w:after="0" w:line="240" w:lineRule="auto"/>
        <w:ind w:firstLine="709"/>
        <w:jc w:val="both"/>
        <w:rPr>
          <w:color w:val="000000"/>
          <w:sz w:val="28"/>
          <w:szCs w:val="28"/>
        </w:rPr>
      </w:pPr>
      <w:r w:rsidRPr="005F0668">
        <w:rPr>
          <w:color w:val="000000"/>
          <w:sz w:val="28"/>
          <w:szCs w:val="28"/>
        </w:rPr>
        <w:t xml:space="preserve">Советы многоквартирных домов работают непосредственно </w:t>
      </w:r>
      <w:r>
        <w:rPr>
          <w:color w:val="000000"/>
          <w:sz w:val="28"/>
          <w:szCs w:val="28"/>
        </w:rPr>
        <w:br/>
      </w:r>
      <w:r w:rsidRPr="005F0668">
        <w:rPr>
          <w:color w:val="000000"/>
          <w:sz w:val="28"/>
          <w:szCs w:val="28"/>
        </w:rPr>
        <w:t xml:space="preserve">с управляющей организацией и администрацией городского поселка Северо-Енисейский, решают вопросы благоустройства и озеленения, работают </w:t>
      </w:r>
      <w:r>
        <w:rPr>
          <w:color w:val="000000"/>
          <w:sz w:val="28"/>
          <w:szCs w:val="28"/>
        </w:rPr>
        <w:br/>
      </w:r>
      <w:r w:rsidRPr="005F0668">
        <w:rPr>
          <w:color w:val="000000"/>
          <w:sz w:val="28"/>
          <w:szCs w:val="28"/>
        </w:rPr>
        <w:t>с населением по вопросам снижения задолженности за жилищно-коммунальные услуги</w:t>
      </w:r>
      <w:r>
        <w:rPr>
          <w:color w:val="000000"/>
          <w:sz w:val="28"/>
          <w:szCs w:val="28"/>
        </w:rPr>
        <w:t>,</w:t>
      </w:r>
      <w:r w:rsidRPr="005F0668">
        <w:rPr>
          <w:color w:val="000000"/>
          <w:sz w:val="28"/>
          <w:szCs w:val="28"/>
        </w:rPr>
        <w:t xml:space="preserve"> предоставляемые населению</w:t>
      </w:r>
      <w:r>
        <w:rPr>
          <w:color w:val="000000"/>
          <w:sz w:val="28"/>
          <w:szCs w:val="28"/>
        </w:rPr>
        <w:t>. Советы домов</w:t>
      </w:r>
      <w:r w:rsidRPr="005F0668">
        <w:rPr>
          <w:color w:val="000000"/>
          <w:sz w:val="28"/>
          <w:szCs w:val="28"/>
        </w:rPr>
        <w:t xml:space="preserve"> проводят разъяснительную работу</w:t>
      </w:r>
      <w:r>
        <w:rPr>
          <w:color w:val="000000"/>
          <w:sz w:val="28"/>
          <w:szCs w:val="28"/>
        </w:rPr>
        <w:t>,</w:t>
      </w:r>
      <w:r w:rsidRPr="005F0668">
        <w:rPr>
          <w:color w:val="000000"/>
          <w:sz w:val="28"/>
          <w:szCs w:val="28"/>
        </w:rPr>
        <w:t xml:space="preserve"> информир</w:t>
      </w:r>
      <w:r>
        <w:rPr>
          <w:color w:val="000000"/>
          <w:sz w:val="28"/>
          <w:szCs w:val="28"/>
        </w:rPr>
        <w:t>уют</w:t>
      </w:r>
      <w:r w:rsidRPr="005F0668">
        <w:rPr>
          <w:color w:val="000000"/>
          <w:sz w:val="28"/>
          <w:szCs w:val="28"/>
        </w:rPr>
        <w:t xml:space="preserve"> о планируемых изменениях оплаты </w:t>
      </w:r>
      <w:r>
        <w:rPr>
          <w:color w:val="000000"/>
          <w:sz w:val="28"/>
          <w:szCs w:val="28"/>
        </w:rPr>
        <w:br/>
      </w:r>
      <w:r w:rsidRPr="005F0668">
        <w:rPr>
          <w:color w:val="000000"/>
          <w:sz w:val="28"/>
          <w:szCs w:val="28"/>
        </w:rPr>
        <w:lastRenderedPageBreak/>
        <w:t xml:space="preserve">за энергоресурсы, </w:t>
      </w:r>
      <w:r>
        <w:rPr>
          <w:color w:val="000000"/>
          <w:sz w:val="28"/>
          <w:szCs w:val="28"/>
        </w:rPr>
        <w:t xml:space="preserve">об </w:t>
      </w:r>
      <w:r w:rsidRPr="005F0668">
        <w:rPr>
          <w:color w:val="000000"/>
          <w:sz w:val="28"/>
          <w:szCs w:val="28"/>
        </w:rPr>
        <w:t>организации и участи</w:t>
      </w:r>
      <w:r>
        <w:rPr>
          <w:color w:val="000000"/>
          <w:sz w:val="28"/>
          <w:szCs w:val="28"/>
        </w:rPr>
        <w:t>и</w:t>
      </w:r>
      <w:r w:rsidRPr="005F0668">
        <w:rPr>
          <w:color w:val="000000"/>
          <w:sz w:val="28"/>
          <w:szCs w:val="28"/>
        </w:rPr>
        <w:t xml:space="preserve"> в конкурсах, </w:t>
      </w:r>
      <w:r>
        <w:rPr>
          <w:color w:val="000000"/>
          <w:sz w:val="28"/>
          <w:szCs w:val="28"/>
        </w:rPr>
        <w:t xml:space="preserve">о </w:t>
      </w:r>
      <w:r w:rsidRPr="005F0668">
        <w:rPr>
          <w:color w:val="000000"/>
          <w:sz w:val="28"/>
          <w:szCs w:val="28"/>
        </w:rPr>
        <w:t>планировании предстоящих работ по текущему содержанию общего имущества и т.д.</w:t>
      </w:r>
    </w:p>
    <w:p w:rsidR="005D657B" w:rsidRPr="005F0668" w:rsidRDefault="005D657B" w:rsidP="005D657B">
      <w:pPr>
        <w:autoSpaceDE w:val="0"/>
        <w:autoSpaceDN w:val="0"/>
        <w:adjustRightInd w:val="0"/>
        <w:spacing w:after="0" w:line="240" w:lineRule="auto"/>
        <w:ind w:firstLine="709"/>
        <w:jc w:val="both"/>
        <w:rPr>
          <w:bCs/>
          <w:sz w:val="28"/>
          <w:szCs w:val="28"/>
        </w:rPr>
      </w:pPr>
      <w:r w:rsidRPr="00F57643">
        <w:rPr>
          <w:bCs/>
          <w:sz w:val="28"/>
          <w:szCs w:val="28"/>
        </w:rPr>
        <w:t>Так</w:t>
      </w:r>
      <w:r>
        <w:rPr>
          <w:bCs/>
          <w:sz w:val="28"/>
          <w:szCs w:val="28"/>
        </w:rPr>
        <w:t xml:space="preserve"> </w:t>
      </w:r>
      <w:r w:rsidRPr="00F57643">
        <w:rPr>
          <w:bCs/>
          <w:sz w:val="28"/>
          <w:szCs w:val="28"/>
        </w:rPr>
        <w:t xml:space="preserve">же на территориях поселков Тея, Брянка, Новая Калами </w:t>
      </w:r>
      <w:r>
        <w:rPr>
          <w:bCs/>
          <w:sz w:val="28"/>
          <w:szCs w:val="28"/>
        </w:rPr>
        <w:t xml:space="preserve">Северо-Енисейского района </w:t>
      </w:r>
      <w:r w:rsidRPr="00F57643">
        <w:rPr>
          <w:bCs/>
          <w:sz w:val="28"/>
          <w:szCs w:val="28"/>
        </w:rPr>
        <w:t xml:space="preserve">действуют не предусмотренные законодательством </w:t>
      </w:r>
      <w:r>
        <w:rPr>
          <w:bCs/>
          <w:sz w:val="28"/>
          <w:szCs w:val="28"/>
        </w:rPr>
        <w:br/>
      </w:r>
      <w:r w:rsidRPr="00F57643">
        <w:rPr>
          <w:bCs/>
          <w:sz w:val="28"/>
          <w:szCs w:val="28"/>
        </w:rPr>
        <w:t>и не закрепленные юридически Советы активов улиц, координаторы улиц, старшие по подъезду.</w:t>
      </w:r>
      <w:r>
        <w:rPr>
          <w:bCs/>
          <w:sz w:val="28"/>
          <w:szCs w:val="28"/>
        </w:rPr>
        <w:t xml:space="preserve"> </w:t>
      </w:r>
      <w:r w:rsidRPr="00F57643">
        <w:rPr>
          <w:bCs/>
          <w:sz w:val="28"/>
          <w:szCs w:val="28"/>
        </w:rPr>
        <w:t xml:space="preserve">Основным направлением деятельности этого вида </w:t>
      </w:r>
      <w:r w:rsidRPr="005F0668">
        <w:rPr>
          <w:bCs/>
          <w:sz w:val="28"/>
          <w:szCs w:val="28"/>
        </w:rPr>
        <w:t>самоуправления гр</w:t>
      </w:r>
      <w:r>
        <w:rPr>
          <w:bCs/>
          <w:sz w:val="28"/>
          <w:szCs w:val="28"/>
        </w:rPr>
        <w:t>аждан</w:t>
      </w:r>
      <w:r w:rsidRPr="005F0668">
        <w:rPr>
          <w:bCs/>
          <w:sz w:val="28"/>
          <w:szCs w:val="28"/>
        </w:rPr>
        <w:t xml:space="preserve"> являе</w:t>
      </w:r>
      <w:r>
        <w:rPr>
          <w:bCs/>
          <w:sz w:val="28"/>
          <w:szCs w:val="28"/>
        </w:rPr>
        <w:t>тся обобщение обращений жителей</w:t>
      </w:r>
      <w:r w:rsidRPr="005F0668">
        <w:rPr>
          <w:bCs/>
          <w:sz w:val="28"/>
          <w:szCs w:val="28"/>
        </w:rPr>
        <w:t xml:space="preserve"> представляемых ими улиц и домов о выявленных проблемах, пожеланиях </w:t>
      </w:r>
      <w:r>
        <w:rPr>
          <w:bCs/>
          <w:sz w:val="28"/>
          <w:szCs w:val="28"/>
        </w:rPr>
        <w:br/>
      </w:r>
      <w:r w:rsidRPr="005F0668">
        <w:rPr>
          <w:bCs/>
          <w:sz w:val="28"/>
          <w:szCs w:val="28"/>
        </w:rPr>
        <w:t>и дальнейшее взаимодействие с органами</w:t>
      </w:r>
      <w:r>
        <w:rPr>
          <w:bCs/>
          <w:sz w:val="28"/>
          <w:szCs w:val="28"/>
        </w:rPr>
        <w:t xml:space="preserve"> власти по решению этих проблем.</w:t>
      </w:r>
    </w:p>
    <w:p w:rsidR="009F5D9D" w:rsidRPr="005D657B" w:rsidRDefault="009F5D9D" w:rsidP="009F5D9D">
      <w:pPr>
        <w:pStyle w:val="af3"/>
        <w:numPr>
          <w:ilvl w:val="0"/>
          <w:numId w:val="12"/>
        </w:numPr>
        <w:tabs>
          <w:tab w:val="left" w:pos="1134"/>
        </w:tabs>
        <w:spacing w:line="257" w:lineRule="auto"/>
        <w:ind w:left="0" w:firstLine="709"/>
        <w:jc w:val="both"/>
        <w:rPr>
          <w:rFonts w:eastAsia="Calibri"/>
          <w:b/>
          <w:i/>
          <w:sz w:val="28"/>
          <w:szCs w:val="28"/>
          <w:lang w:eastAsia="en-US"/>
        </w:rPr>
      </w:pPr>
      <w:r w:rsidRPr="005D657B">
        <w:rPr>
          <w:rFonts w:eastAsia="Calibri"/>
          <w:b/>
          <w:i/>
          <w:sz w:val="28"/>
          <w:szCs w:val="28"/>
          <w:lang w:eastAsia="en-US"/>
        </w:rPr>
        <w:t>вовлечение жителей в процесс подготовки проекта стратегии социально-экономического развития муниципального образования;</w:t>
      </w:r>
    </w:p>
    <w:p w:rsidR="00C27372" w:rsidRPr="00C27372" w:rsidRDefault="00C27372" w:rsidP="008F3873">
      <w:pPr>
        <w:pStyle w:val="af3"/>
        <w:tabs>
          <w:tab w:val="left" w:pos="1134"/>
        </w:tabs>
        <w:spacing w:after="0" w:line="240" w:lineRule="auto"/>
        <w:ind w:left="0" w:firstLine="709"/>
        <w:jc w:val="both"/>
        <w:rPr>
          <w:rFonts w:eastAsia="Calibri"/>
          <w:sz w:val="28"/>
          <w:szCs w:val="28"/>
          <w:lang w:eastAsia="en-US"/>
        </w:rPr>
      </w:pPr>
      <w:r>
        <w:rPr>
          <w:rFonts w:eastAsia="Calibri"/>
          <w:sz w:val="28"/>
          <w:szCs w:val="28"/>
          <w:lang w:eastAsia="en-US"/>
        </w:rPr>
        <w:t>М</w:t>
      </w:r>
      <w:r w:rsidRPr="00C27372">
        <w:rPr>
          <w:rFonts w:eastAsia="Calibri"/>
          <w:sz w:val="28"/>
          <w:szCs w:val="28"/>
          <w:lang w:eastAsia="en-US"/>
        </w:rPr>
        <w:t xml:space="preserve">униципальная практика </w:t>
      </w:r>
      <w:r>
        <w:rPr>
          <w:rFonts w:eastAsia="Calibri"/>
          <w:sz w:val="28"/>
          <w:szCs w:val="28"/>
          <w:lang w:eastAsia="en-US"/>
        </w:rPr>
        <w:t xml:space="preserve">вовлечения жителей в процесс подготовки стратегии социально-экономического развития города Норильска в 2019 году была </w:t>
      </w:r>
      <w:r w:rsidRPr="00C27372">
        <w:rPr>
          <w:rFonts w:eastAsia="Calibri"/>
          <w:sz w:val="28"/>
          <w:szCs w:val="28"/>
          <w:lang w:eastAsia="en-US"/>
        </w:rPr>
        <w:t>рекомендована министерством экономики и регионального развития Красноярского края</w:t>
      </w:r>
      <w:r>
        <w:rPr>
          <w:rFonts w:eastAsia="Calibri"/>
          <w:sz w:val="28"/>
          <w:szCs w:val="28"/>
          <w:lang w:eastAsia="en-US"/>
        </w:rPr>
        <w:t xml:space="preserve"> для участия во </w:t>
      </w:r>
      <w:r w:rsidRPr="00C27372">
        <w:rPr>
          <w:rFonts w:eastAsia="Calibri"/>
          <w:sz w:val="28"/>
          <w:szCs w:val="28"/>
          <w:lang w:eastAsia="en-US"/>
        </w:rPr>
        <w:t>Всероссийском конкурсе «Лучшая муниципальная практика» в номинации «Муниципальная экономическая политика и управление муниципальными финансами» по направлению «Система стратегического управления муниципального образования город Норильск».</w:t>
      </w:r>
    </w:p>
    <w:p w:rsidR="008F3873" w:rsidRPr="008F3873" w:rsidRDefault="008F3873" w:rsidP="008F3873">
      <w:pPr>
        <w:spacing w:after="0" w:line="240" w:lineRule="auto"/>
        <w:ind w:firstLine="709"/>
        <w:jc w:val="both"/>
        <w:rPr>
          <w:i/>
          <w:sz w:val="28"/>
          <w:szCs w:val="28"/>
        </w:rPr>
      </w:pPr>
      <w:r w:rsidRPr="008F3873">
        <w:rPr>
          <w:sz w:val="28"/>
          <w:szCs w:val="28"/>
        </w:rPr>
        <w:t>При формировании Стратегии социально-экономического развития муниципального образования город Норильск до 2030 года (далее – Стратегия) Администрация города Норильска, в первую очередь, руководствовалась тем, что долгосрочная Стратегия развития территории должна являться документом всеобщего согласия.</w:t>
      </w:r>
    </w:p>
    <w:p w:rsidR="008F3873" w:rsidRPr="008F3873" w:rsidRDefault="008F3873" w:rsidP="008F3873">
      <w:pPr>
        <w:spacing w:after="0" w:line="240" w:lineRule="auto"/>
        <w:ind w:firstLine="709"/>
        <w:jc w:val="both"/>
        <w:rPr>
          <w:sz w:val="28"/>
          <w:szCs w:val="28"/>
        </w:rPr>
      </w:pPr>
      <w:r w:rsidRPr="008F3873">
        <w:rPr>
          <w:sz w:val="28"/>
          <w:szCs w:val="28"/>
        </w:rPr>
        <w:t xml:space="preserve">В связи с этим особое внимание уделялось вовлечению в разработку документа жителей города, особенно молодежи, как наиболее активной </w:t>
      </w:r>
      <w:r w:rsidRPr="008F3873">
        <w:rPr>
          <w:sz w:val="28"/>
          <w:szCs w:val="28"/>
        </w:rPr>
        <w:br/>
        <w:t xml:space="preserve">и динамичной части населения, обсуждению проекта Стратегии </w:t>
      </w:r>
      <w:r w:rsidRPr="008F3873">
        <w:rPr>
          <w:sz w:val="28"/>
          <w:szCs w:val="28"/>
        </w:rPr>
        <w:br/>
        <w:t>с профессиональным сообществом города, представителями градообразующего предприятия и других ведущих предприятий города, бизнес-сообщества, некоммерческих и научных организаций.</w:t>
      </w:r>
    </w:p>
    <w:p w:rsidR="008F3873" w:rsidRPr="008F3873" w:rsidRDefault="008F3873" w:rsidP="008F3873">
      <w:pPr>
        <w:spacing w:after="0" w:line="240" w:lineRule="auto"/>
        <w:ind w:firstLine="709"/>
        <w:jc w:val="both"/>
        <w:rPr>
          <w:sz w:val="28"/>
          <w:szCs w:val="28"/>
        </w:rPr>
      </w:pPr>
      <w:r w:rsidRPr="008F3873">
        <w:rPr>
          <w:sz w:val="28"/>
          <w:szCs w:val="28"/>
        </w:rPr>
        <w:t xml:space="preserve">Большое внимание было уделено согласованию приоритетов развития </w:t>
      </w:r>
      <w:r w:rsidRPr="008F3873">
        <w:rPr>
          <w:sz w:val="28"/>
          <w:szCs w:val="28"/>
        </w:rPr>
        <w:br/>
        <w:t>и механизмов достижения поставленных задач с органами местного самоуправления приграничных муниципальных образований и органами власти Красноярского края.</w:t>
      </w:r>
    </w:p>
    <w:p w:rsidR="008F3873" w:rsidRPr="008F3873" w:rsidRDefault="008F3873" w:rsidP="008F3873">
      <w:pPr>
        <w:spacing w:after="0" w:line="240" w:lineRule="auto"/>
        <w:ind w:firstLine="709"/>
        <w:jc w:val="both"/>
        <w:rPr>
          <w:i/>
          <w:sz w:val="28"/>
          <w:szCs w:val="28"/>
        </w:rPr>
      </w:pPr>
      <w:r w:rsidRPr="008F3873">
        <w:rPr>
          <w:i/>
          <w:sz w:val="28"/>
          <w:szCs w:val="28"/>
        </w:rPr>
        <w:t xml:space="preserve">Вовлечение в разработку Стратегии жителей города, молодежи, заинтересованных представителей городского сообщества. </w:t>
      </w:r>
    </w:p>
    <w:p w:rsidR="008F3873" w:rsidRPr="008F3873" w:rsidRDefault="008F3873" w:rsidP="008F3873">
      <w:pPr>
        <w:spacing w:after="0" w:line="240" w:lineRule="auto"/>
        <w:ind w:firstLine="709"/>
        <w:jc w:val="both"/>
        <w:rPr>
          <w:i/>
          <w:sz w:val="28"/>
          <w:szCs w:val="28"/>
        </w:rPr>
      </w:pPr>
      <w:r w:rsidRPr="008F3873">
        <w:rPr>
          <w:sz w:val="28"/>
          <w:szCs w:val="28"/>
        </w:rPr>
        <w:t>На официальном сайте города было организовано анкетирование (опрос), посредством которого все заинтересованные жители города могли высказать мнение о своем видении города в долгосрочной перспективе, наиболее острых проблемах территории и путях их решения, что в последующем учитывалось при формировании документа.</w:t>
      </w:r>
    </w:p>
    <w:p w:rsidR="008F3873" w:rsidRPr="008F3873" w:rsidRDefault="008F3873" w:rsidP="008F3873">
      <w:pPr>
        <w:spacing w:after="0" w:line="240" w:lineRule="auto"/>
        <w:ind w:firstLine="709"/>
        <w:jc w:val="both"/>
        <w:rPr>
          <w:sz w:val="28"/>
          <w:szCs w:val="28"/>
        </w:rPr>
      </w:pPr>
      <w:r w:rsidRPr="008F3873">
        <w:rPr>
          <w:sz w:val="28"/>
          <w:szCs w:val="28"/>
        </w:rPr>
        <w:t xml:space="preserve">Наиболее активное участие в предлагаемом анкетировании приняла молодежь (люди от 14 до 30 лет) – порядка 85% от всех участников опроса. </w:t>
      </w:r>
    </w:p>
    <w:p w:rsidR="008F3873" w:rsidRPr="008F3873" w:rsidRDefault="008F3873" w:rsidP="008F3873">
      <w:pPr>
        <w:spacing w:after="0" w:line="240" w:lineRule="auto"/>
        <w:ind w:firstLine="709"/>
        <w:jc w:val="both"/>
        <w:rPr>
          <w:sz w:val="28"/>
          <w:szCs w:val="28"/>
        </w:rPr>
      </w:pPr>
      <w:r w:rsidRPr="008F3873">
        <w:rPr>
          <w:sz w:val="28"/>
          <w:szCs w:val="28"/>
        </w:rPr>
        <w:lastRenderedPageBreak/>
        <w:t>Особое внимание респонденты уделяли вопросам существующей экологической ситуации на территории (необходимость снижения выбросов вредных веществ промышленных предприятий, стройки мусороперерабатывающих станций и полигонов для ТБО, озеленения территорий, создания скверов и парков и т.п.), скорейшего устранения так называемого цифрового неравенства (строительство волоконно-оптической линии связи), улучшения состояния жилищного фонда и повышения уровня доходов населения.</w:t>
      </w:r>
    </w:p>
    <w:p w:rsidR="008F3873" w:rsidRPr="008F3873" w:rsidRDefault="008F3873" w:rsidP="008F3873">
      <w:pPr>
        <w:spacing w:after="0" w:line="240" w:lineRule="auto"/>
        <w:ind w:firstLine="709"/>
        <w:jc w:val="both"/>
        <w:rPr>
          <w:sz w:val="28"/>
          <w:szCs w:val="28"/>
        </w:rPr>
      </w:pPr>
      <w:r w:rsidRPr="008F3873">
        <w:rPr>
          <w:sz w:val="28"/>
          <w:szCs w:val="28"/>
        </w:rPr>
        <w:t xml:space="preserve">Итоги опроса позволили расставить акценты при формировании системы целей и задач Стратегии, максимально подробно раскрыть в документе наиболее волнующие жителей темы. </w:t>
      </w:r>
    </w:p>
    <w:p w:rsidR="008F3873" w:rsidRPr="008F3873" w:rsidRDefault="008F3873" w:rsidP="008F3873">
      <w:pPr>
        <w:spacing w:after="0" w:line="240" w:lineRule="auto"/>
        <w:ind w:firstLine="709"/>
        <w:jc w:val="both"/>
        <w:rPr>
          <w:sz w:val="28"/>
          <w:szCs w:val="28"/>
        </w:rPr>
      </w:pPr>
      <w:r w:rsidRPr="008F3873">
        <w:rPr>
          <w:sz w:val="28"/>
          <w:szCs w:val="28"/>
        </w:rPr>
        <w:t xml:space="preserve">Практика проведения опросов жителей является важным направлением </w:t>
      </w:r>
      <w:r w:rsidRPr="008F3873">
        <w:rPr>
          <w:sz w:val="28"/>
          <w:szCs w:val="28"/>
        </w:rPr>
        <w:br/>
        <w:t xml:space="preserve">в работе органов местного самоуправления и, на взгляд Администрации города Норильска, может быть рекомендована к применению в других муниципальных образованиях. </w:t>
      </w:r>
    </w:p>
    <w:p w:rsidR="008F3873" w:rsidRPr="008F3873" w:rsidRDefault="008F3873" w:rsidP="008F3873">
      <w:pPr>
        <w:spacing w:after="0" w:line="240" w:lineRule="auto"/>
        <w:ind w:firstLine="709"/>
        <w:jc w:val="both"/>
        <w:rPr>
          <w:sz w:val="28"/>
          <w:szCs w:val="28"/>
        </w:rPr>
      </w:pPr>
      <w:r w:rsidRPr="008F3873">
        <w:rPr>
          <w:sz w:val="28"/>
          <w:szCs w:val="28"/>
        </w:rPr>
        <w:t xml:space="preserve">На базе ФГБОУ ВО «Норильский государственный индустриальный институт» с целью включения в процесс разработки Стратегии студентов образовательных учреждений города проводился открытый Молодежный форум, на котором преподавательский состав, студенты и другие приглашенные могли ознакомиться с основными положениями документа, высказать мнение и задать вопросы на тематических круглых столах, а также презентовать свое видение социально-экономического развития </w:t>
      </w:r>
      <w:r w:rsidRPr="008F3873">
        <w:rPr>
          <w:sz w:val="28"/>
          <w:szCs w:val="28"/>
        </w:rPr>
        <w:br/>
        <w:t xml:space="preserve">на перспективу. </w:t>
      </w:r>
    </w:p>
    <w:p w:rsidR="008F3873" w:rsidRPr="008F3873" w:rsidRDefault="008F3873" w:rsidP="008F3873">
      <w:pPr>
        <w:spacing w:after="0" w:line="240" w:lineRule="auto"/>
        <w:ind w:firstLine="709"/>
        <w:jc w:val="both"/>
        <w:rPr>
          <w:sz w:val="28"/>
          <w:szCs w:val="28"/>
        </w:rPr>
      </w:pPr>
      <w:r w:rsidRPr="008F3873">
        <w:rPr>
          <w:sz w:val="28"/>
          <w:szCs w:val="28"/>
        </w:rPr>
        <w:t>К разработке предложений в Стратегию также был привлечен Молодежный парламент города.</w:t>
      </w:r>
    </w:p>
    <w:p w:rsidR="008F3873" w:rsidRPr="008F3873" w:rsidRDefault="008F3873" w:rsidP="008F3873">
      <w:pPr>
        <w:spacing w:after="0" w:line="240" w:lineRule="auto"/>
        <w:ind w:firstLine="709"/>
        <w:jc w:val="both"/>
        <w:rPr>
          <w:sz w:val="28"/>
          <w:szCs w:val="28"/>
        </w:rPr>
      </w:pPr>
      <w:r w:rsidRPr="008F3873">
        <w:rPr>
          <w:i/>
          <w:sz w:val="28"/>
          <w:szCs w:val="28"/>
        </w:rPr>
        <w:t>Вовлечение в разработку Стратегии профессионального сообщества города, представителей градообразующего предприятия и других ведущих предприятий города, бизнес-сообщества, некоммерческих и научных организаций. Создание коллегиальных органов</w:t>
      </w:r>
      <w:r w:rsidRPr="008F3873">
        <w:rPr>
          <w:sz w:val="28"/>
          <w:szCs w:val="28"/>
        </w:rPr>
        <w:t xml:space="preserve">. </w:t>
      </w:r>
    </w:p>
    <w:p w:rsidR="008F3873" w:rsidRPr="0047357E" w:rsidRDefault="008F3873" w:rsidP="008F3873">
      <w:pPr>
        <w:spacing w:after="0" w:line="240" w:lineRule="auto"/>
        <w:ind w:firstLine="709"/>
        <w:jc w:val="both"/>
        <w:rPr>
          <w:sz w:val="28"/>
          <w:szCs w:val="28"/>
        </w:rPr>
      </w:pPr>
      <w:r w:rsidRPr="008F3873">
        <w:rPr>
          <w:sz w:val="28"/>
          <w:szCs w:val="28"/>
        </w:rPr>
        <w:t>Положительный опыт при разработке Стратегии был получен при создании отраслевых рабочих групп,</w:t>
      </w:r>
      <w:r w:rsidRPr="008F3873">
        <w:rPr>
          <w:i/>
          <w:sz w:val="28"/>
          <w:szCs w:val="28"/>
        </w:rPr>
        <w:t xml:space="preserve"> </w:t>
      </w:r>
      <w:r w:rsidRPr="008F3873">
        <w:rPr>
          <w:sz w:val="28"/>
          <w:szCs w:val="28"/>
        </w:rPr>
        <w:t xml:space="preserve">на неоднократных встречах которых рассматривались поступающие от заинтересованных сторон предложения </w:t>
      </w:r>
      <w:r>
        <w:rPr>
          <w:sz w:val="28"/>
          <w:szCs w:val="28"/>
        </w:rPr>
        <w:br/>
      </w:r>
      <w:r w:rsidRPr="008F3873">
        <w:rPr>
          <w:sz w:val="28"/>
          <w:szCs w:val="28"/>
        </w:rPr>
        <w:t>по наполнению отраслевых разделов документа, обсуждались альтернативные векторы и проекты развития отраслей экономики и социальной сферы города</w:t>
      </w:r>
      <w:r w:rsidRPr="0047357E">
        <w:rPr>
          <w:sz w:val="28"/>
          <w:szCs w:val="28"/>
        </w:rPr>
        <w:t xml:space="preserve">. </w:t>
      </w:r>
    </w:p>
    <w:p w:rsidR="008F3873" w:rsidRPr="008F3873" w:rsidRDefault="008F3873" w:rsidP="008F3873">
      <w:pPr>
        <w:autoSpaceDE w:val="0"/>
        <w:autoSpaceDN w:val="0"/>
        <w:adjustRightInd w:val="0"/>
        <w:spacing w:after="0" w:line="240" w:lineRule="auto"/>
        <w:ind w:firstLine="708"/>
        <w:jc w:val="both"/>
        <w:rPr>
          <w:sz w:val="28"/>
          <w:szCs w:val="28"/>
        </w:rPr>
      </w:pPr>
      <w:r w:rsidRPr="008F3873">
        <w:rPr>
          <w:sz w:val="28"/>
          <w:szCs w:val="28"/>
        </w:rPr>
        <w:t>Так</w:t>
      </w:r>
      <w:r w:rsidR="0047357E">
        <w:rPr>
          <w:sz w:val="28"/>
          <w:szCs w:val="28"/>
        </w:rPr>
        <w:t xml:space="preserve"> </w:t>
      </w:r>
      <w:r w:rsidRPr="008F3873">
        <w:rPr>
          <w:sz w:val="28"/>
          <w:szCs w:val="28"/>
        </w:rPr>
        <w:t xml:space="preserve">же был создан Координационный совет по стратегическому планированию в сфере социально-экономического развития города – коллегиальный орган, содействующий выработке и координации общих решений, в том числе отраслевых рабочих групп, согласованности их действий с целью формирования Стратегии, рассмотрению инвестиционных проектов </w:t>
      </w:r>
      <w:r>
        <w:rPr>
          <w:sz w:val="28"/>
          <w:szCs w:val="28"/>
        </w:rPr>
        <w:br/>
      </w:r>
      <w:r w:rsidRPr="008F3873">
        <w:rPr>
          <w:sz w:val="28"/>
          <w:szCs w:val="28"/>
        </w:rPr>
        <w:t>и моделей развития территории, планируемых к включению в документ, оценке их целесообразности.</w:t>
      </w:r>
    </w:p>
    <w:p w:rsidR="008F3873" w:rsidRPr="008F3873" w:rsidRDefault="008F3873" w:rsidP="008F3873">
      <w:pPr>
        <w:autoSpaceDE w:val="0"/>
        <w:autoSpaceDN w:val="0"/>
        <w:adjustRightInd w:val="0"/>
        <w:spacing w:after="0" w:line="240" w:lineRule="auto"/>
        <w:ind w:firstLine="708"/>
        <w:jc w:val="both"/>
        <w:rPr>
          <w:i/>
          <w:sz w:val="28"/>
          <w:szCs w:val="28"/>
        </w:rPr>
      </w:pPr>
      <w:r w:rsidRPr="008F3873">
        <w:rPr>
          <w:i/>
          <w:sz w:val="28"/>
          <w:szCs w:val="28"/>
        </w:rPr>
        <w:t xml:space="preserve">Взаимодействие с органами местного самоуправления приграничных муниципальных образований и органами власти Красноярского края в целях </w:t>
      </w:r>
      <w:r w:rsidRPr="008F3873">
        <w:rPr>
          <w:i/>
          <w:sz w:val="28"/>
          <w:szCs w:val="28"/>
        </w:rPr>
        <w:lastRenderedPageBreak/>
        <w:t xml:space="preserve">выработки механизмов объединения усилий муниципалитетов по совместному решению среднесрочных и долгосрочных задач развития. </w:t>
      </w:r>
    </w:p>
    <w:p w:rsidR="008F3873" w:rsidRPr="008F3873" w:rsidRDefault="008F3873" w:rsidP="008F3873">
      <w:pPr>
        <w:autoSpaceDE w:val="0"/>
        <w:autoSpaceDN w:val="0"/>
        <w:adjustRightInd w:val="0"/>
        <w:spacing w:after="0" w:line="240" w:lineRule="auto"/>
        <w:ind w:firstLine="708"/>
        <w:jc w:val="both"/>
        <w:rPr>
          <w:sz w:val="28"/>
          <w:szCs w:val="28"/>
        </w:rPr>
      </w:pPr>
      <w:r w:rsidRPr="008F3873">
        <w:rPr>
          <w:sz w:val="28"/>
          <w:szCs w:val="28"/>
        </w:rPr>
        <w:t xml:space="preserve">Проводились рабочие встречи с представителями органов власти соседствующего с Норильском Таймырского Долгано-Ненецкого муниципального района, которые позволили детально обсудить возможные точки соприкосновения в рамках совместного межмуниципального сотрудничества двух территорий, что в последующем нашло отражение </w:t>
      </w:r>
      <w:r>
        <w:rPr>
          <w:sz w:val="28"/>
          <w:szCs w:val="28"/>
        </w:rPr>
        <w:br/>
      </w:r>
      <w:r w:rsidRPr="008F3873">
        <w:rPr>
          <w:sz w:val="28"/>
          <w:szCs w:val="28"/>
        </w:rPr>
        <w:t xml:space="preserve">в отдельном разделе Стратегии города Норильска. </w:t>
      </w:r>
    </w:p>
    <w:p w:rsidR="008F3873" w:rsidRPr="0047357E" w:rsidRDefault="008F3873" w:rsidP="008F3873">
      <w:pPr>
        <w:spacing w:after="0" w:line="240" w:lineRule="auto"/>
        <w:ind w:firstLine="709"/>
        <w:jc w:val="both"/>
        <w:rPr>
          <w:sz w:val="28"/>
          <w:szCs w:val="28"/>
        </w:rPr>
      </w:pPr>
      <w:r w:rsidRPr="008F3873">
        <w:rPr>
          <w:sz w:val="28"/>
          <w:szCs w:val="28"/>
        </w:rPr>
        <w:t xml:space="preserve">Доработанный с учетом мнений всех заинтересованных сторон проект документа был презентован на круглом столе, </w:t>
      </w:r>
      <w:r w:rsidR="0047357E">
        <w:rPr>
          <w:sz w:val="28"/>
          <w:szCs w:val="28"/>
        </w:rPr>
        <w:t>в</w:t>
      </w:r>
      <w:r w:rsidRPr="008F3873">
        <w:rPr>
          <w:sz w:val="28"/>
          <w:szCs w:val="28"/>
        </w:rPr>
        <w:t xml:space="preserve"> котором принимали участие депутаты Законодательного Собрания Красноярского края, представители градообразующего предприятия, Администрации города Норильска, а также органов власти Таймырского Долгано-Ненецкого муниципального района, которыми также был представлен на «суд» участников совещания проект долгосрочной стратегии района.</w:t>
      </w:r>
      <w:r w:rsidRPr="008F3873">
        <w:rPr>
          <w:color w:val="FF0000"/>
          <w:sz w:val="28"/>
          <w:szCs w:val="28"/>
        </w:rPr>
        <w:t xml:space="preserve"> </w:t>
      </w:r>
    </w:p>
    <w:p w:rsidR="008F3873" w:rsidRPr="008F3873" w:rsidRDefault="008F3873" w:rsidP="008F3873">
      <w:pPr>
        <w:spacing w:after="0" w:line="240" w:lineRule="auto"/>
        <w:ind w:firstLine="709"/>
        <w:jc w:val="both"/>
        <w:rPr>
          <w:i/>
          <w:sz w:val="28"/>
          <w:szCs w:val="28"/>
        </w:rPr>
      </w:pPr>
      <w:r w:rsidRPr="008F3873">
        <w:rPr>
          <w:i/>
          <w:sz w:val="28"/>
          <w:szCs w:val="28"/>
        </w:rPr>
        <w:t xml:space="preserve">Соблюдение обязательных процедур общественных обсуждений. </w:t>
      </w:r>
    </w:p>
    <w:p w:rsidR="008F3873" w:rsidRPr="008F3873" w:rsidRDefault="008F3873" w:rsidP="008F3873">
      <w:pPr>
        <w:spacing w:after="0" w:line="240" w:lineRule="auto"/>
        <w:ind w:firstLine="709"/>
        <w:jc w:val="both"/>
        <w:rPr>
          <w:sz w:val="28"/>
          <w:szCs w:val="28"/>
        </w:rPr>
      </w:pPr>
      <w:r w:rsidRPr="008F3873">
        <w:rPr>
          <w:sz w:val="28"/>
          <w:szCs w:val="28"/>
        </w:rPr>
        <w:t>В соответствии с требованиями законодательства РФ проект Стратегии прошел обязательные процедуры общественных обсуждений и публичных слушаний.</w:t>
      </w:r>
    </w:p>
    <w:p w:rsidR="009F5D9D" w:rsidRDefault="009F5D9D" w:rsidP="009F5D9D">
      <w:pPr>
        <w:pStyle w:val="af3"/>
        <w:numPr>
          <w:ilvl w:val="0"/>
          <w:numId w:val="12"/>
        </w:numPr>
        <w:tabs>
          <w:tab w:val="left" w:pos="1134"/>
        </w:tabs>
        <w:spacing w:line="257" w:lineRule="auto"/>
        <w:ind w:left="0" w:firstLine="709"/>
        <w:jc w:val="both"/>
        <w:rPr>
          <w:rFonts w:eastAsia="Calibri"/>
          <w:b/>
          <w:i/>
          <w:sz w:val="28"/>
          <w:szCs w:val="28"/>
          <w:lang w:eastAsia="en-US"/>
        </w:rPr>
      </w:pPr>
      <w:r w:rsidRPr="008711AE">
        <w:rPr>
          <w:rFonts w:eastAsia="Calibri"/>
          <w:b/>
          <w:i/>
          <w:sz w:val="28"/>
          <w:szCs w:val="28"/>
          <w:lang w:eastAsia="en-US"/>
        </w:rPr>
        <w:t xml:space="preserve">новые, уникальные механизмы (с оценкой возможности </w:t>
      </w:r>
      <w:r w:rsidRPr="008711AE">
        <w:rPr>
          <w:rFonts w:eastAsia="Calibri"/>
          <w:b/>
          <w:i/>
          <w:sz w:val="28"/>
          <w:szCs w:val="28"/>
          <w:lang w:eastAsia="en-US"/>
        </w:rPr>
        <w:br/>
        <w:t>и целесообразности тиражирования);</w:t>
      </w:r>
    </w:p>
    <w:p w:rsidR="008711AE" w:rsidRDefault="008711AE" w:rsidP="008711AE">
      <w:pPr>
        <w:pStyle w:val="af3"/>
        <w:tabs>
          <w:tab w:val="left" w:pos="1134"/>
        </w:tabs>
        <w:spacing w:line="257" w:lineRule="auto"/>
        <w:ind w:left="0" w:firstLine="709"/>
        <w:jc w:val="both"/>
        <w:rPr>
          <w:rFonts w:eastAsia="Calibri"/>
          <w:sz w:val="28"/>
          <w:szCs w:val="28"/>
          <w:lang w:eastAsia="en-US"/>
        </w:rPr>
      </w:pPr>
      <w:r w:rsidRPr="008711AE">
        <w:rPr>
          <w:rFonts w:eastAsia="Calibri"/>
          <w:sz w:val="28"/>
          <w:szCs w:val="28"/>
          <w:lang w:eastAsia="en-US"/>
        </w:rPr>
        <w:t xml:space="preserve">В рамках реализации национального проекта «Демография» </w:t>
      </w:r>
      <w:r>
        <w:rPr>
          <w:rFonts w:eastAsia="Calibri"/>
          <w:sz w:val="28"/>
          <w:szCs w:val="28"/>
          <w:lang w:eastAsia="en-US"/>
        </w:rPr>
        <w:t xml:space="preserve">главой города Красноярска С.В. Ереминым </w:t>
      </w:r>
      <w:r w:rsidRPr="008711AE">
        <w:rPr>
          <w:rFonts w:eastAsia="Calibri"/>
          <w:sz w:val="28"/>
          <w:szCs w:val="28"/>
          <w:lang w:eastAsia="en-US"/>
        </w:rPr>
        <w:t xml:space="preserve">организована комплексная работа </w:t>
      </w:r>
      <w:r>
        <w:rPr>
          <w:rFonts w:eastAsia="Calibri"/>
          <w:sz w:val="28"/>
          <w:szCs w:val="28"/>
          <w:lang w:eastAsia="en-US"/>
        </w:rPr>
        <w:br/>
      </w:r>
      <w:r w:rsidRPr="008711AE">
        <w:rPr>
          <w:rFonts w:eastAsia="Calibri"/>
          <w:sz w:val="28"/>
          <w:szCs w:val="28"/>
          <w:lang w:eastAsia="en-US"/>
        </w:rPr>
        <w:t>по повышению качества жизни маломобильных жителей и гостей города путем формирования универсальной городской среды. Важным принципом работы является непосредственное и системное включе</w:t>
      </w:r>
      <w:r>
        <w:rPr>
          <w:rFonts w:eastAsia="Calibri"/>
          <w:sz w:val="28"/>
          <w:szCs w:val="28"/>
          <w:lang w:eastAsia="en-US"/>
        </w:rPr>
        <w:t xml:space="preserve">ние в процессы проектирования, </w:t>
      </w:r>
      <w:r w:rsidRPr="008711AE">
        <w:rPr>
          <w:rFonts w:eastAsia="Calibri"/>
          <w:sz w:val="28"/>
          <w:szCs w:val="28"/>
          <w:lang w:eastAsia="en-US"/>
        </w:rPr>
        <w:t xml:space="preserve">реализации мероприятий и мониторинга результатов работы представителей маломобильных групп населения (инвалиды различных </w:t>
      </w:r>
      <w:r w:rsidRPr="00205C8C">
        <w:rPr>
          <w:rFonts w:eastAsia="Calibri"/>
          <w:sz w:val="28"/>
          <w:szCs w:val="28"/>
          <w:lang w:eastAsia="en-US"/>
        </w:rPr>
        <w:t>нозологий</w:t>
      </w:r>
      <w:r w:rsidRPr="008711AE">
        <w:rPr>
          <w:rFonts w:eastAsia="Calibri"/>
          <w:sz w:val="28"/>
          <w:szCs w:val="28"/>
          <w:lang w:eastAsia="en-US"/>
        </w:rPr>
        <w:t>, граждане старшего поколения, семьи с детьми-инвалидами и т</w:t>
      </w:r>
      <w:r w:rsidR="0047357E">
        <w:rPr>
          <w:rFonts w:eastAsia="Calibri"/>
          <w:sz w:val="28"/>
          <w:szCs w:val="28"/>
          <w:lang w:eastAsia="en-US"/>
        </w:rPr>
        <w:t>.</w:t>
      </w:r>
      <w:r w:rsidRPr="008711AE">
        <w:rPr>
          <w:rFonts w:eastAsia="Calibri"/>
          <w:sz w:val="28"/>
          <w:szCs w:val="28"/>
          <w:lang w:eastAsia="en-US"/>
        </w:rPr>
        <w:t xml:space="preserve">д.). </w:t>
      </w:r>
    </w:p>
    <w:p w:rsidR="008711AE" w:rsidRPr="008711AE" w:rsidRDefault="008711AE" w:rsidP="008711AE">
      <w:pPr>
        <w:pStyle w:val="af3"/>
        <w:tabs>
          <w:tab w:val="left" w:pos="1134"/>
        </w:tabs>
        <w:spacing w:line="257" w:lineRule="auto"/>
        <w:ind w:left="0" w:firstLine="709"/>
        <w:jc w:val="both"/>
        <w:rPr>
          <w:rFonts w:eastAsia="Calibri"/>
          <w:sz w:val="28"/>
          <w:szCs w:val="28"/>
          <w:lang w:eastAsia="en-US"/>
        </w:rPr>
      </w:pPr>
      <w:r w:rsidRPr="008711AE">
        <w:rPr>
          <w:rFonts w:eastAsia="Calibri"/>
          <w:sz w:val="28"/>
          <w:szCs w:val="28"/>
          <w:lang w:eastAsia="en-US"/>
        </w:rPr>
        <w:t xml:space="preserve">В городе Красноярске сформирована команда инициативных граждан </w:t>
      </w:r>
      <w:r>
        <w:rPr>
          <w:rFonts w:eastAsia="Calibri"/>
          <w:sz w:val="28"/>
          <w:szCs w:val="28"/>
          <w:lang w:eastAsia="en-US"/>
        </w:rPr>
        <w:br/>
      </w:r>
      <w:r w:rsidRPr="008711AE">
        <w:rPr>
          <w:rFonts w:eastAsia="Calibri"/>
          <w:sz w:val="28"/>
          <w:szCs w:val="28"/>
          <w:lang w:eastAsia="en-US"/>
        </w:rPr>
        <w:t xml:space="preserve">с инвалидностью (29 человек), которые являются общественными экспертами всех социо-культурных процессов города, вносят предложения и замечания </w:t>
      </w:r>
      <w:r>
        <w:rPr>
          <w:rFonts w:eastAsia="Calibri"/>
          <w:sz w:val="28"/>
          <w:szCs w:val="28"/>
          <w:lang w:eastAsia="en-US"/>
        </w:rPr>
        <w:br/>
      </w:r>
      <w:r w:rsidRPr="008711AE">
        <w:rPr>
          <w:rFonts w:eastAsia="Calibri"/>
          <w:sz w:val="28"/>
          <w:szCs w:val="28"/>
          <w:lang w:eastAsia="en-US"/>
        </w:rPr>
        <w:t>по развитию общественных пространств города, внедрению универсальных социальных сервисов, организации городских событий, а также тестируют  и</w:t>
      </w:r>
      <w:r w:rsidR="00D95E41">
        <w:rPr>
          <w:rFonts w:eastAsia="Calibri"/>
          <w:sz w:val="28"/>
          <w:szCs w:val="28"/>
          <w:lang w:eastAsia="en-US"/>
        </w:rPr>
        <w:t>н</w:t>
      </w:r>
      <w:r w:rsidRPr="008711AE">
        <w:rPr>
          <w:rFonts w:eastAsia="Calibri"/>
          <w:sz w:val="28"/>
          <w:szCs w:val="28"/>
          <w:lang w:eastAsia="en-US"/>
        </w:rPr>
        <w:t xml:space="preserve">фраструктурные решения в области доступной городской среды </w:t>
      </w:r>
      <w:r>
        <w:rPr>
          <w:rFonts w:eastAsia="Calibri"/>
          <w:sz w:val="28"/>
          <w:szCs w:val="28"/>
          <w:lang w:eastAsia="en-US"/>
        </w:rPr>
        <w:br/>
      </w:r>
      <w:r w:rsidRPr="008711AE">
        <w:rPr>
          <w:rFonts w:eastAsia="Calibri"/>
          <w:sz w:val="28"/>
          <w:szCs w:val="28"/>
          <w:lang w:eastAsia="en-US"/>
        </w:rPr>
        <w:t>и универсальности услуг.</w:t>
      </w:r>
    </w:p>
    <w:p w:rsidR="008711AE" w:rsidRPr="008711AE" w:rsidRDefault="008711AE" w:rsidP="008711AE">
      <w:pPr>
        <w:pStyle w:val="af3"/>
        <w:tabs>
          <w:tab w:val="left" w:pos="1134"/>
        </w:tabs>
        <w:spacing w:line="257" w:lineRule="auto"/>
        <w:ind w:left="0" w:firstLine="709"/>
        <w:jc w:val="both"/>
        <w:rPr>
          <w:rFonts w:eastAsia="Calibri"/>
          <w:sz w:val="28"/>
          <w:szCs w:val="28"/>
          <w:lang w:eastAsia="en-US"/>
        </w:rPr>
      </w:pPr>
      <w:r w:rsidRPr="008711AE">
        <w:rPr>
          <w:rFonts w:eastAsia="Calibri"/>
          <w:sz w:val="28"/>
          <w:szCs w:val="28"/>
          <w:lang w:eastAsia="en-US"/>
        </w:rPr>
        <w:t>Комплексность работы заключается в объединении ресурсов органов власти, общественных объединений города, представляющих интересы инвалидов, организаций частных форм собственности и инициативных горожан. Работа организована по следующим направлениям:</w:t>
      </w:r>
    </w:p>
    <w:p w:rsidR="008711AE" w:rsidRPr="008711AE" w:rsidRDefault="008711AE" w:rsidP="008711AE">
      <w:pPr>
        <w:pStyle w:val="af3"/>
        <w:tabs>
          <w:tab w:val="left" w:pos="1134"/>
        </w:tabs>
        <w:spacing w:line="257" w:lineRule="auto"/>
        <w:ind w:left="0" w:firstLine="709"/>
        <w:jc w:val="both"/>
        <w:rPr>
          <w:rFonts w:eastAsia="Calibri"/>
          <w:sz w:val="28"/>
          <w:szCs w:val="28"/>
          <w:lang w:eastAsia="en-US"/>
        </w:rPr>
      </w:pPr>
      <w:r w:rsidRPr="008711AE">
        <w:rPr>
          <w:rFonts w:eastAsia="Calibri"/>
          <w:sz w:val="28"/>
          <w:szCs w:val="28"/>
          <w:lang w:eastAsia="en-US"/>
        </w:rPr>
        <w:t>1.</w:t>
      </w:r>
      <w:r w:rsidRPr="008711AE">
        <w:rPr>
          <w:rFonts w:eastAsia="Calibri"/>
          <w:sz w:val="28"/>
          <w:szCs w:val="28"/>
          <w:lang w:eastAsia="en-US"/>
        </w:rPr>
        <w:tab/>
        <w:t xml:space="preserve">Обеспечение доступности улично-дорожной сети, дворовых </w:t>
      </w:r>
      <w:r>
        <w:rPr>
          <w:rFonts w:eastAsia="Calibri"/>
          <w:sz w:val="28"/>
          <w:szCs w:val="28"/>
          <w:lang w:eastAsia="en-US"/>
        </w:rPr>
        <w:br/>
      </w:r>
      <w:r w:rsidRPr="008711AE">
        <w:rPr>
          <w:rFonts w:eastAsia="Calibri"/>
          <w:sz w:val="28"/>
          <w:szCs w:val="28"/>
          <w:lang w:eastAsia="en-US"/>
        </w:rPr>
        <w:t xml:space="preserve">и общественных пространств. На этапе проектирование ремонтных работ </w:t>
      </w:r>
      <w:r>
        <w:rPr>
          <w:rFonts w:eastAsia="Calibri"/>
          <w:sz w:val="28"/>
          <w:szCs w:val="28"/>
          <w:lang w:eastAsia="en-US"/>
        </w:rPr>
        <w:br/>
      </w:r>
      <w:r w:rsidRPr="008711AE">
        <w:rPr>
          <w:rFonts w:eastAsia="Calibri"/>
          <w:sz w:val="28"/>
          <w:szCs w:val="28"/>
          <w:lang w:eastAsia="en-US"/>
        </w:rPr>
        <w:lastRenderedPageBreak/>
        <w:t xml:space="preserve">и работ по благоустройству общественные эксперты вносят предложения </w:t>
      </w:r>
      <w:r>
        <w:rPr>
          <w:rFonts w:eastAsia="Calibri"/>
          <w:sz w:val="28"/>
          <w:szCs w:val="28"/>
          <w:lang w:eastAsia="en-US"/>
        </w:rPr>
        <w:br/>
      </w:r>
      <w:r w:rsidRPr="008711AE">
        <w:rPr>
          <w:rFonts w:eastAsia="Calibri"/>
          <w:sz w:val="28"/>
          <w:szCs w:val="28"/>
          <w:lang w:eastAsia="en-US"/>
        </w:rPr>
        <w:t>в части создания доступной и комфортной городской среды для  маломобильных граждан, презентуют успешные решения и опыт других городов и стран. Далее</w:t>
      </w:r>
      <w:r w:rsidR="0047357E">
        <w:rPr>
          <w:rFonts w:eastAsia="Calibri"/>
          <w:sz w:val="28"/>
          <w:szCs w:val="28"/>
          <w:lang w:eastAsia="en-US"/>
        </w:rPr>
        <w:t xml:space="preserve">, </w:t>
      </w:r>
      <w:r w:rsidRPr="008711AE">
        <w:rPr>
          <w:rFonts w:eastAsia="Calibri"/>
          <w:sz w:val="28"/>
          <w:szCs w:val="28"/>
          <w:lang w:eastAsia="en-US"/>
        </w:rPr>
        <w:t>на этапе производства работ</w:t>
      </w:r>
      <w:r w:rsidR="0047357E">
        <w:rPr>
          <w:rFonts w:eastAsia="Calibri"/>
          <w:sz w:val="28"/>
          <w:szCs w:val="28"/>
          <w:lang w:eastAsia="en-US"/>
        </w:rPr>
        <w:t>,</w:t>
      </w:r>
      <w:r w:rsidRPr="008711AE">
        <w:rPr>
          <w:rFonts w:eastAsia="Calibri"/>
          <w:sz w:val="28"/>
          <w:szCs w:val="28"/>
          <w:lang w:eastAsia="en-US"/>
        </w:rPr>
        <w:t xml:space="preserve"> – контролируют </w:t>
      </w:r>
      <w:r>
        <w:rPr>
          <w:rFonts w:eastAsia="Calibri"/>
          <w:sz w:val="28"/>
          <w:szCs w:val="28"/>
          <w:lang w:eastAsia="en-US"/>
        </w:rPr>
        <w:br/>
      </w:r>
      <w:r w:rsidRPr="008711AE">
        <w:rPr>
          <w:rFonts w:eastAsia="Calibri"/>
          <w:sz w:val="28"/>
          <w:szCs w:val="28"/>
          <w:lang w:eastAsia="en-US"/>
        </w:rPr>
        <w:t>и тестируют результаты, вносят конкретные практические предложения для повышения эффективности. Общественные эксперты в обязательном порядке принимают участие в приемке работ. По окончании работ общественные эксперты через общественные организации и сообщества информируют маломобильных жителей о новых универсальных возмо</w:t>
      </w:r>
      <w:r w:rsidR="0047357E">
        <w:rPr>
          <w:rFonts w:eastAsia="Calibri"/>
          <w:sz w:val="28"/>
          <w:szCs w:val="28"/>
          <w:lang w:eastAsia="en-US"/>
        </w:rPr>
        <w:t>жностях, пространствах и сервисах</w:t>
      </w:r>
      <w:r w:rsidRPr="008711AE">
        <w:rPr>
          <w:rFonts w:eastAsia="Calibri"/>
          <w:sz w:val="28"/>
          <w:szCs w:val="28"/>
          <w:lang w:eastAsia="en-US"/>
        </w:rPr>
        <w:t xml:space="preserve"> города.</w:t>
      </w:r>
    </w:p>
    <w:p w:rsidR="008711AE" w:rsidRPr="008711AE" w:rsidRDefault="008711AE" w:rsidP="008711AE">
      <w:pPr>
        <w:pStyle w:val="af3"/>
        <w:tabs>
          <w:tab w:val="left" w:pos="1134"/>
        </w:tabs>
        <w:spacing w:line="257" w:lineRule="auto"/>
        <w:ind w:left="0" w:firstLine="709"/>
        <w:jc w:val="both"/>
        <w:rPr>
          <w:rFonts w:eastAsia="Calibri"/>
          <w:sz w:val="28"/>
          <w:szCs w:val="28"/>
          <w:lang w:eastAsia="en-US"/>
        </w:rPr>
      </w:pPr>
      <w:r w:rsidRPr="008711AE">
        <w:rPr>
          <w:rFonts w:eastAsia="Calibri"/>
          <w:sz w:val="28"/>
          <w:szCs w:val="28"/>
          <w:lang w:eastAsia="en-US"/>
        </w:rPr>
        <w:t>2.</w:t>
      </w:r>
      <w:r w:rsidRPr="008711AE">
        <w:rPr>
          <w:rFonts w:eastAsia="Calibri"/>
          <w:sz w:val="28"/>
          <w:szCs w:val="28"/>
          <w:lang w:eastAsia="en-US"/>
        </w:rPr>
        <w:tab/>
        <w:t>Обследование городских социально значимых объектов города (спортивные залы, театры, кинотеатры, учреждения торговли и общественного питания, храмы, авто- и железнодорожный вокзалы, аэропорт и т</w:t>
      </w:r>
      <w:r w:rsidR="00D95E41">
        <w:rPr>
          <w:rFonts w:eastAsia="Calibri"/>
          <w:sz w:val="28"/>
          <w:szCs w:val="28"/>
          <w:lang w:eastAsia="en-US"/>
        </w:rPr>
        <w:t>.</w:t>
      </w:r>
      <w:r w:rsidRPr="008711AE">
        <w:rPr>
          <w:rFonts w:eastAsia="Calibri"/>
          <w:sz w:val="28"/>
          <w:szCs w:val="28"/>
          <w:lang w:eastAsia="en-US"/>
        </w:rPr>
        <w:t xml:space="preserve">д.) на предмет доступности и комфортности помещений и услуг для маломобильных граждан. Общественные эксперты дают рекомендации, совместно с должностными лицами разрабатывают план мероприятий по повышению доступности </w:t>
      </w:r>
      <w:r w:rsidR="00FE6B8A">
        <w:rPr>
          <w:rFonts w:eastAsia="Calibri"/>
          <w:sz w:val="28"/>
          <w:szCs w:val="28"/>
          <w:lang w:eastAsia="en-US"/>
        </w:rPr>
        <w:br/>
      </w:r>
      <w:r w:rsidRPr="008711AE">
        <w:rPr>
          <w:rFonts w:eastAsia="Calibri"/>
          <w:sz w:val="28"/>
          <w:szCs w:val="28"/>
          <w:lang w:eastAsia="en-US"/>
        </w:rPr>
        <w:t>и комфортности социально-значимых объектов и услуг. Важным направлением работы является формирование «Доброжелательного сервиса» при обслуживании маломобильных граждан. В результате взаимодействия в храмах города ведутся специализированные службы с сурдопереводом, в учреждениях общественного питания внедряются меню, выполненные шрифтом Брайля, реализуются сп</w:t>
      </w:r>
      <w:r w:rsidR="00FE6B8A">
        <w:rPr>
          <w:rFonts w:eastAsia="Calibri"/>
          <w:sz w:val="28"/>
          <w:szCs w:val="28"/>
          <w:lang w:eastAsia="en-US"/>
        </w:rPr>
        <w:t>ециальные программы тренировок в</w:t>
      </w:r>
      <w:r w:rsidRPr="008711AE">
        <w:rPr>
          <w:rFonts w:eastAsia="Calibri"/>
          <w:sz w:val="28"/>
          <w:szCs w:val="28"/>
          <w:lang w:eastAsia="en-US"/>
        </w:rPr>
        <w:t xml:space="preserve"> тренажерных залах, адаптируются входные группы учреждений торговли. По результатам работы </w:t>
      </w:r>
      <w:r w:rsidR="00FE6B8A">
        <w:rPr>
          <w:rFonts w:eastAsia="Calibri"/>
          <w:sz w:val="28"/>
          <w:szCs w:val="28"/>
          <w:lang w:eastAsia="en-US"/>
        </w:rPr>
        <w:br/>
        <w:t>в городе К</w:t>
      </w:r>
      <w:r w:rsidRPr="008711AE">
        <w:rPr>
          <w:rFonts w:eastAsia="Calibri"/>
          <w:sz w:val="28"/>
          <w:szCs w:val="28"/>
          <w:lang w:eastAsia="en-US"/>
        </w:rPr>
        <w:t xml:space="preserve">расноярске ведется афиша мероприятий с картой доступности города. </w:t>
      </w:r>
    </w:p>
    <w:p w:rsidR="008711AE" w:rsidRPr="008711AE" w:rsidRDefault="008711AE" w:rsidP="008711AE">
      <w:pPr>
        <w:pStyle w:val="af3"/>
        <w:tabs>
          <w:tab w:val="left" w:pos="1134"/>
        </w:tabs>
        <w:spacing w:line="257" w:lineRule="auto"/>
        <w:ind w:left="0" w:firstLine="709"/>
        <w:jc w:val="both"/>
        <w:rPr>
          <w:rFonts w:eastAsia="Calibri"/>
          <w:sz w:val="28"/>
          <w:szCs w:val="28"/>
          <w:lang w:eastAsia="en-US"/>
        </w:rPr>
      </w:pPr>
      <w:r w:rsidRPr="008711AE">
        <w:rPr>
          <w:rFonts w:eastAsia="Calibri"/>
          <w:sz w:val="28"/>
          <w:szCs w:val="28"/>
          <w:lang w:eastAsia="en-US"/>
        </w:rPr>
        <w:t>3.</w:t>
      </w:r>
      <w:r w:rsidRPr="008711AE">
        <w:rPr>
          <w:rFonts w:eastAsia="Calibri"/>
          <w:sz w:val="28"/>
          <w:szCs w:val="28"/>
          <w:lang w:eastAsia="en-US"/>
        </w:rPr>
        <w:tab/>
        <w:t>Внедрение доступных социальных сервисов. Благодаря инициативе общественных экспертов и объединению ресурсов власти и  бизнеса, в городе Красноярске внедрены такие социальные сервисы для маломобильных граждан как</w:t>
      </w:r>
      <w:r w:rsidR="00597EE1">
        <w:rPr>
          <w:rFonts w:eastAsia="Calibri"/>
          <w:sz w:val="28"/>
          <w:szCs w:val="28"/>
          <w:lang w:eastAsia="en-US"/>
        </w:rPr>
        <w:t>:</w:t>
      </w:r>
      <w:r w:rsidRPr="008711AE">
        <w:rPr>
          <w:rFonts w:eastAsia="Calibri"/>
          <w:sz w:val="28"/>
          <w:szCs w:val="28"/>
          <w:lang w:eastAsia="en-US"/>
        </w:rPr>
        <w:t xml:space="preserve"> «Социальное такси», «Социальное сопровождение», «Кратковременный присмотр за детьми-инвалидами», </w:t>
      </w:r>
      <w:r w:rsidR="00597EE1">
        <w:rPr>
          <w:rFonts w:eastAsia="Calibri"/>
          <w:sz w:val="28"/>
          <w:szCs w:val="28"/>
          <w:lang w:eastAsia="en-US"/>
        </w:rPr>
        <w:t>«Т</w:t>
      </w:r>
      <w:r w:rsidRPr="008711AE">
        <w:rPr>
          <w:rFonts w:eastAsia="Calibri"/>
          <w:sz w:val="28"/>
          <w:szCs w:val="28"/>
          <w:lang w:eastAsia="en-US"/>
        </w:rPr>
        <w:t xml:space="preserve">рудовые мастерские для молодых людей </w:t>
      </w:r>
      <w:r w:rsidR="00FE6B8A">
        <w:rPr>
          <w:rFonts w:eastAsia="Calibri"/>
          <w:sz w:val="28"/>
          <w:szCs w:val="28"/>
          <w:lang w:eastAsia="en-US"/>
        </w:rPr>
        <w:br/>
      </w:r>
      <w:r w:rsidRPr="008711AE">
        <w:rPr>
          <w:rFonts w:eastAsia="Calibri"/>
          <w:sz w:val="28"/>
          <w:szCs w:val="28"/>
          <w:lang w:eastAsia="en-US"/>
        </w:rPr>
        <w:t xml:space="preserve">с множественными нарушениями в развитии». </w:t>
      </w:r>
    </w:p>
    <w:p w:rsidR="008711AE" w:rsidRPr="008711AE" w:rsidRDefault="008711AE" w:rsidP="008711AE">
      <w:pPr>
        <w:pStyle w:val="af3"/>
        <w:tabs>
          <w:tab w:val="left" w:pos="1134"/>
        </w:tabs>
        <w:spacing w:line="257" w:lineRule="auto"/>
        <w:ind w:left="0" w:firstLine="709"/>
        <w:jc w:val="both"/>
        <w:rPr>
          <w:rFonts w:eastAsia="Calibri"/>
          <w:sz w:val="28"/>
          <w:szCs w:val="28"/>
          <w:lang w:eastAsia="en-US"/>
        </w:rPr>
      </w:pPr>
      <w:r w:rsidRPr="008711AE">
        <w:rPr>
          <w:rFonts w:eastAsia="Calibri"/>
          <w:sz w:val="28"/>
          <w:szCs w:val="28"/>
          <w:lang w:eastAsia="en-US"/>
        </w:rPr>
        <w:t>4.</w:t>
      </w:r>
      <w:r w:rsidRPr="008711AE">
        <w:rPr>
          <w:rFonts w:eastAsia="Calibri"/>
          <w:sz w:val="28"/>
          <w:szCs w:val="28"/>
          <w:lang w:eastAsia="en-US"/>
        </w:rPr>
        <w:tab/>
        <w:t xml:space="preserve">Организация и проведение городских событий с учетом возможностей и потребностей маломобильных граждан. При проектировании городских событий маломобильные красноярцы включаются в культурную программу </w:t>
      </w:r>
      <w:r w:rsidR="00FE6B8A">
        <w:rPr>
          <w:rFonts w:eastAsia="Calibri"/>
          <w:sz w:val="28"/>
          <w:szCs w:val="28"/>
          <w:lang w:eastAsia="en-US"/>
        </w:rPr>
        <w:br/>
      </w:r>
      <w:r w:rsidRPr="008711AE">
        <w:rPr>
          <w:rFonts w:eastAsia="Calibri"/>
          <w:sz w:val="28"/>
          <w:szCs w:val="28"/>
          <w:lang w:eastAsia="en-US"/>
        </w:rPr>
        <w:t>в качестве артистов, экспертов и участников. Традиционными являются мероприятия, направленные на презентацию городских ресурсов для маломобильных граждан (Городской социальный фестиваль «Город равных строим вместе», Городской форум, Фестиваль возможностей, и т</w:t>
      </w:r>
      <w:r w:rsidR="00D95E41">
        <w:rPr>
          <w:rFonts w:eastAsia="Calibri"/>
          <w:sz w:val="28"/>
          <w:szCs w:val="28"/>
          <w:lang w:eastAsia="en-US"/>
        </w:rPr>
        <w:t>.</w:t>
      </w:r>
      <w:r w:rsidRPr="008711AE">
        <w:rPr>
          <w:rFonts w:eastAsia="Calibri"/>
          <w:sz w:val="28"/>
          <w:szCs w:val="28"/>
          <w:lang w:eastAsia="en-US"/>
        </w:rPr>
        <w:t xml:space="preserve">д.), </w:t>
      </w:r>
      <w:r w:rsidR="00FE6B8A">
        <w:rPr>
          <w:rFonts w:eastAsia="Calibri"/>
          <w:sz w:val="28"/>
          <w:szCs w:val="28"/>
          <w:lang w:eastAsia="en-US"/>
        </w:rPr>
        <w:br/>
      </w:r>
      <w:r w:rsidRPr="008711AE">
        <w:rPr>
          <w:rFonts w:eastAsia="Calibri"/>
          <w:sz w:val="28"/>
          <w:szCs w:val="28"/>
          <w:lang w:eastAsia="en-US"/>
        </w:rPr>
        <w:t xml:space="preserve">на информирование жителей города о социальных проектах, реализуемых </w:t>
      </w:r>
      <w:r w:rsidR="00FE6B8A">
        <w:rPr>
          <w:rFonts w:eastAsia="Calibri"/>
          <w:sz w:val="28"/>
          <w:szCs w:val="28"/>
          <w:lang w:eastAsia="en-US"/>
        </w:rPr>
        <w:br/>
      </w:r>
      <w:r w:rsidRPr="008711AE">
        <w:rPr>
          <w:rFonts w:eastAsia="Calibri"/>
          <w:sz w:val="28"/>
          <w:szCs w:val="28"/>
          <w:lang w:eastAsia="en-US"/>
        </w:rPr>
        <w:t xml:space="preserve">на территории города организациями различных форм собственности. </w:t>
      </w:r>
    </w:p>
    <w:p w:rsidR="008711AE" w:rsidRDefault="008711AE" w:rsidP="008711AE">
      <w:pPr>
        <w:pStyle w:val="af3"/>
        <w:tabs>
          <w:tab w:val="left" w:pos="1134"/>
        </w:tabs>
        <w:spacing w:line="257" w:lineRule="auto"/>
        <w:ind w:left="0" w:firstLine="709"/>
        <w:jc w:val="both"/>
        <w:rPr>
          <w:rFonts w:eastAsia="Calibri"/>
          <w:sz w:val="28"/>
          <w:szCs w:val="28"/>
          <w:lang w:eastAsia="en-US"/>
        </w:rPr>
      </w:pPr>
      <w:r w:rsidRPr="008711AE">
        <w:rPr>
          <w:rFonts w:eastAsia="Calibri"/>
          <w:sz w:val="28"/>
          <w:szCs w:val="28"/>
          <w:lang w:eastAsia="en-US"/>
        </w:rPr>
        <w:lastRenderedPageBreak/>
        <w:t>Организационные решения по формированию универсальной городской среды принимаются на заседаниях городской группы по выработке дополнительных мер по формированию доступной городской среды для маломобильных граждан, которые проходят под председательством Главы города. Членами рабочей группы являются представители структурных подразделений администрации города, общественные эксперты, представители общественных организаций и бизнеса.</w:t>
      </w:r>
    </w:p>
    <w:p w:rsidR="00FE6B8A" w:rsidRPr="008711AE" w:rsidRDefault="00FE6B8A" w:rsidP="008711AE">
      <w:pPr>
        <w:pStyle w:val="af3"/>
        <w:tabs>
          <w:tab w:val="left" w:pos="1134"/>
        </w:tabs>
        <w:spacing w:line="257" w:lineRule="auto"/>
        <w:ind w:left="0" w:firstLine="709"/>
        <w:jc w:val="both"/>
        <w:rPr>
          <w:rFonts w:eastAsia="Calibri"/>
          <w:b/>
          <w:i/>
          <w:sz w:val="28"/>
          <w:szCs w:val="28"/>
          <w:lang w:eastAsia="en-US"/>
        </w:rPr>
      </w:pPr>
    </w:p>
    <w:p w:rsidR="009F5D9D" w:rsidRPr="00205C8C" w:rsidRDefault="009F5D9D" w:rsidP="009F5D9D">
      <w:pPr>
        <w:pStyle w:val="af3"/>
        <w:numPr>
          <w:ilvl w:val="0"/>
          <w:numId w:val="12"/>
        </w:numPr>
        <w:tabs>
          <w:tab w:val="left" w:pos="1134"/>
        </w:tabs>
        <w:spacing w:line="257" w:lineRule="auto"/>
        <w:ind w:left="0" w:firstLine="709"/>
        <w:jc w:val="both"/>
        <w:rPr>
          <w:rFonts w:eastAsia="Calibri"/>
          <w:b/>
          <w:i/>
          <w:sz w:val="28"/>
          <w:szCs w:val="28"/>
          <w:lang w:eastAsia="en-US"/>
        </w:rPr>
      </w:pPr>
      <w:r w:rsidRPr="00205C8C">
        <w:rPr>
          <w:rFonts w:eastAsia="Calibri"/>
          <w:b/>
          <w:i/>
          <w:sz w:val="28"/>
          <w:szCs w:val="28"/>
          <w:lang w:eastAsia="en-US"/>
        </w:rPr>
        <w:t xml:space="preserve">тематика инициированных жителями проектов и результаты </w:t>
      </w:r>
      <w:r w:rsidRPr="00205C8C">
        <w:rPr>
          <w:rFonts w:eastAsia="Calibri"/>
          <w:b/>
          <w:i/>
          <w:sz w:val="28"/>
          <w:szCs w:val="28"/>
          <w:lang w:eastAsia="en-US"/>
        </w:rPr>
        <w:br/>
        <w:t>их реализации;</w:t>
      </w:r>
    </w:p>
    <w:p w:rsidR="009F5D9D" w:rsidRPr="00205C8C" w:rsidRDefault="009F5D9D" w:rsidP="009F5D9D">
      <w:pPr>
        <w:pStyle w:val="af3"/>
        <w:numPr>
          <w:ilvl w:val="0"/>
          <w:numId w:val="12"/>
        </w:numPr>
        <w:tabs>
          <w:tab w:val="left" w:pos="1134"/>
        </w:tabs>
        <w:spacing w:line="257" w:lineRule="auto"/>
        <w:ind w:left="0" w:firstLine="709"/>
        <w:jc w:val="both"/>
        <w:rPr>
          <w:rFonts w:eastAsia="Calibri"/>
          <w:b/>
          <w:i/>
          <w:sz w:val="28"/>
          <w:szCs w:val="28"/>
          <w:lang w:eastAsia="en-US"/>
        </w:rPr>
      </w:pPr>
      <w:r w:rsidRPr="00205C8C">
        <w:rPr>
          <w:rFonts w:eastAsia="Calibri"/>
          <w:b/>
          <w:i/>
          <w:sz w:val="28"/>
          <w:szCs w:val="28"/>
          <w:lang w:eastAsia="en-US"/>
        </w:rPr>
        <w:t xml:space="preserve">сведения о привлеченных от населения средствах, направлениях </w:t>
      </w:r>
      <w:r w:rsidRPr="00205C8C">
        <w:rPr>
          <w:rFonts w:eastAsia="Calibri"/>
          <w:b/>
          <w:i/>
          <w:sz w:val="28"/>
          <w:szCs w:val="28"/>
          <w:lang w:eastAsia="en-US"/>
        </w:rPr>
        <w:br/>
        <w:t>их расходования.</w:t>
      </w:r>
    </w:p>
    <w:p w:rsidR="00FE6B8A" w:rsidRPr="00FE6B8A" w:rsidRDefault="00FE6B8A" w:rsidP="00FE6B8A">
      <w:pPr>
        <w:pStyle w:val="af3"/>
        <w:tabs>
          <w:tab w:val="left" w:pos="1134"/>
        </w:tabs>
        <w:spacing w:line="257" w:lineRule="auto"/>
        <w:ind w:left="709"/>
        <w:jc w:val="both"/>
        <w:rPr>
          <w:rFonts w:eastAsia="Calibri"/>
          <w:b/>
          <w:i/>
          <w:sz w:val="28"/>
          <w:szCs w:val="28"/>
          <w:lang w:eastAsia="en-US"/>
        </w:rPr>
      </w:pPr>
    </w:p>
    <w:p w:rsidR="00321F18" w:rsidRDefault="00321F18" w:rsidP="00A71D11">
      <w:pPr>
        <w:pStyle w:val="af3"/>
        <w:tabs>
          <w:tab w:val="left" w:pos="1134"/>
        </w:tabs>
        <w:spacing w:after="0" w:line="240" w:lineRule="auto"/>
        <w:ind w:left="0" w:firstLine="709"/>
        <w:jc w:val="both"/>
        <w:rPr>
          <w:rFonts w:eastAsia="Calibri"/>
          <w:sz w:val="28"/>
          <w:szCs w:val="28"/>
          <w:lang w:eastAsia="en-US"/>
        </w:rPr>
      </w:pPr>
      <w:r>
        <w:rPr>
          <w:rFonts w:eastAsia="Calibri"/>
          <w:sz w:val="28"/>
          <w:szCs w:val="28"/>
          <w:lang w:eastAsia="en-US"/>
        </w:rPr>
        <w:t xml:space="preserve">Примеры лучших практик реализации </w:t>
      </w:r>
      <w:r w:rsidR="00FE6B8A" w:rsidRPr="00FE6B8A">
        <w:rPr>
          <w:rFonts w:eastAsia="Calibri"/>
          <w:sz w:val="28"/>
          <w:szCs w:val="28"/>
          <w:lang w:eastAsia="en-US"/>
        </w:rPr>
        <w:t xml:space="preserve">программы поддержки местных инициатив </w:t>
      </w:r>
      <w:r>
        <w:rPr>
          <w:rFonts w:eastAsia="Calibri"/>
          <w:sz w:val="28"/>
          <w:szCs w:val="28"/>
          <w:lang w:eastAsia="en-US"/>
        </w:rPr>
        <w:t xml:space="preserve">с указанием тематик инициированных жителями проектов </w:t>
      </w:r>
      <w:r>
        <w:rPr>
          <w:rFonts w:eastAsia="Calibri"/>
          <w:sz w:val="28"/>
          <w:szCs w:val="28"/>
          <w:lang w:eastAsia="en-US"/>
        </w:rPr>
        <w:br/>
        <w:t xml:space="preserve">и результатах их реализации были описаны в разделе </w:t>
      </w:r>
      <w:r w:rsidRPr="00321F18">
        <w:rPr>
          <w:rFonts w:eastAsia="Calibri"/>
          <w:b/>
          <w:i/>
          <w:sz w:val="28"/>
          <w:szCs w:val="28"/>
          <w:lang w:eastAsia="en-US"/>
        </w:rPr>
        <w:t>(</w:t>
      </w:r>
      <w:r w:rsidRPr="00110E1D">
        <w:rPr>
          <w:rFonts w:eastAsia="Calibri"/>
          <w:b/>
          <w:i/>
          <w:sz w:val="28"/>
          <w:szCs w:val="28"/>
          <w:lang w:eastAsia="en-US"/>
        </w:rPr>
        <w:t>применение форм непосредственного участия населения в осуществлении местного самоуправления (инициативное бюджетирование, сельские старосты, территориальное общ</w:t>
      </w:r>
      <w:r>
        <w:rPr>
          <w:rFonts w:eastAsia="Calibri"/>
          <w:b/>
          <w:i/>
          <w:sz w:val="28"/>
          <w:szCs w:val="28"/>
          <w:lang w:eastAsia="en-US"/>
        </w:rPr>
        <w:t>ественное самоуправление и иные).</w:t>
      </w:r>
    </w:p>
    <w:p w:rsidR="00A71D11" w:rsidRPr="00DA0374" w:rsidRDefault="00A71D11" w:rsidP="00A71D11">
      <w:pPr>
        <w:spacing w:after="0" w:line="240" w:lineRule="auto"/>
        <w:ind w:firstLine="709"/>
        <w:contextualSpacing/>
        <w:jc w:val="both"/>
        <w:rPr>
          <w:rFonts w:eastAsia="Calibri"/>
          <w:sz w:val="28"/>
          <w:szCs w:val="28"/>
          <w:lang w:eastAsia="en-US"/>
        </w:rPr>
      </w:pPr>
      <w:r>
        <w:rPr>
          <w:rFonts w:eastAsia="Calibri"/>
          <w:sz w:val="28"/>
          <w:szCs w:val="28"/>
          <w:lang w:eastAsia="en-US"/>
        </w:rPr>
        <w:t xml:space="preserve">Кроме этого, в соответствии с </w:t>
      </w:r>
      <w:r w:rsidRPr="00DA0374">
        <w:rPr>
          <w:rFonts w:eastAsia="Calibri"/>
          <w:sz w:val="28"/>
          <w:szCs w:val="28"/>
          <w:lang w:eastAsia="en-US"/>
        </w:rPr>
        <w:t>Закон</w:t>
      </w:r>
      <w:r>
        <w:rPr>
          <w:rFonts w:eastAsia="Calibri"/>
          <w:sz w:val="28"/>
          <w:szCs w:val="28"/>
          <w:lang w:eastAsia="en-US"/>
        </w:rPr>
        <w:t>ом</w:t>
      </w:r>
      <w:r w:rsidRPr="00DA0374">
        <w:rPr>
          <w:rFonts w:eastAsia="Calibri"/>
          <w:sz w:val="28"/>
          <w:szCs w:val="28"/>
          <w:lang w:eastAsia="en-US"/>
        </w:rPr>
        <w:t xml:space="preserve"> Красноярского края от 07.07.2016 № 10-4831 «О государственной поддержке развития местного сам</w:t>
      </w:r>
      <w:r>
        <w:rPr>
          <w:rFonts w:eastAsia="Calibri"/>
          <w:sz w:val="28"/>
          <w:szCs w:val="28"/>
          <w:lang w:eastAsia="en-US"/>
        </w:rPr>
        <w:t xml:space="preserve">оуправления Красноярского края», </w:t>
      </w:r>
      <w:r w:rsidRPr="00DA0374">
        <w:rPr>
          <w:rFonts w:eastAsia="Calibri"/>
          <w:sz w:val="28"/>
          <w:szCs w:val="28"/>
          <w:lang w:eastAsia="en-US"/>
        </w:rPr>
        <w:t>Постановление</w:t>
      </w:r>
      <w:r>
        <w:rPr>
          <w:rFonts w:eastAsia="Calibri"/>
          <w:sz w:val="28"/>
          <w:szCs w:val="28"/>
          <w:lang w:eastAsia="en-US"/>
        </w:rPr>
        <w:t>м</w:t>
      </w:r>
      <w:r w:rsidRPr="00DA0374">
        <w:rPr>
          <w:rFonts w:eastAsia="Calibri"/>
          <w:sz w:val="28"/>
          <w:szCs w:val="28"/>
          <w:lang w:eastAsia="en-US"/>
        </w:rPr>
        <w:t xml:space="preserve"> Правительства Красноярского края </w:t>
      </w:r>
      <w:r>
        <w:rPr>
          <w:rFonts w:eastAsia="Calibri"/>
          <w:sz w:val="28"/>
          <w:szCs w:val="28"/>
          <w:lang w:eastAsia="en-US"/>
        </w:rPr>
        <w:br/>
      </w:r>
      <w:r w:rsidRPr="00DA0374">
        <w:rPr>
          <w:rFonts w:eastAsia="Calibri"/>
          <w:sz w:val="28"/>
          <w:szCs w:val="28"/>
          <w:lang w:eastAsia="en-US"/>
        </w:rPr>
        <w:t xml:space="preserve">от 30.09.2013 № 517-п «Об утверждении государственной программы Красноярского края «Содействие развитию местного самоуправления» </w:t>
      </w:r>
      <w:r>
        <w:rPr>
          <w:rFonts w:eastAsia="Calibri"/>
          <w:sz w:val="28"/>
          <w:szCs w:val="28"/>
          <w:lang w:eastAsia="en-US"/>
        </w:rPr>
        <w:br/>
        <w:t>в Красноярском крае используется институт самообложения граждан</w:t>
      </w:r>
      <w:r w:rsidRPr="00DA0374">
        <w:rPr>
          <w:rFonts w:eastAsia="Calibri"/>
          <w:sz w:val="28"/>
          <w:szCs w:val="28"/>
          <w:lang w:eastAsia="en-US"/>
        </w:rPr>
        <w:t>.</w:t>
      </w:r>
    </w:p>
    <w:p w:rsidR="00A71D11" w:rsidRPr="00A71D11" w:rsidRDefault="00A71D11" w:rsidP="00A71D11">
      <w:pPr>
        <w:spacing w:before="120" w:line="240" w:lineRule="auto"/>
        <w:ind w:firstLine="709"/>
        <w:contextualSpacing/>
        <w:jc w:val="both"/>
        <w:rPr>
          <w:rFonts w:eastAsia="Calibri"/>
          <w:sz w:val="28"/>
          <w:szCs w:val="28"/>
          <w:lang w:eastAsia="en-US"/>
        </w:rPr>
      </w:pPr>
      <w:r w:rsidRPr="00A71D11">
        <w:rPr>
          <w:rFonts w:eastAsia="Calibri"/>
          <w:sz w:val="28"/>
          <w:szCs w:val="28"/>
          <w:lang w:eastAsia="en-US"/>
        </w:rPr>
        <w:t xml:space="preserve">Количество муниципальных образований, в которых применялось самообложение в 2018-2019 годах </w:t>
      </w:r>
    </w:p>
    <w:p w:rsidR="00A71D11" w:rsidRPr="00DA0374" w:rsidRDefault="00A71D11" w:rsidP="00A71D11">
      <w:pPr>
        <w:spacing w:before="120" w:line="240" w:lineRule="auto"/>
        <w:ind w:firstLine="1134"/>
        <w:contextualSpacing/>
        <w:jc w:val="right"/>
        <w:rPr>
          <w:rFonts w:eastAsia="Calibri"/>
          <w:sz w:val="28"/>
          <w:szCs w:val="28"/>
          <w:lang w:eastAsia="en-US"/>
        </w:rPr>
      </w:pPr>
      <w:r w:rsidRPr="00DA0374">
        <w:rPr>
          <w:rFonts w:eastAsia="Calibri"/>
          <w:sz w:val="28"/>
          <w:szCs w:val="28"/>
          <w:lang w:eastAsia="en-US"/>
        </w:rPr>
        <w:t xml:space="preserve">Таблица </w:t>
      </w:r>
      <w:r w:rsidR="003C5B4C">
        <w:rPr>
          <w:rFonts w:eastAsia="Calibri"/>
          <w:sz w:val="28"/>
          <w:szCs w:val="28"/>
          <w:lang w:eastAsia="en-US"/>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A71D11" w:rsidRPr="00DA0374" w:rsidTr="005D657B">
        <w:tc>
          <w:tcPr>
            <w:tcW w:w="3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1D11" w:rsidRPr="00DA0374" w:rsidRDefault="00A71D11" w:rsidP="005D657B">
            <w:pPr>
              <w:spacing w:before="120" w:line="240" w:lineRule="auto"/>
              <w:contextualSpacing/>
              <w:jc w:val="center"/>
              <w:rPr>
                <w:rFonts w:eastAsia="Calibri"/>
                <w:sz w:val="28"/>
                <w:szCs w:val="28"/>
                <w:lang w:eastAsia="en-US"/>
              </w:rPr>
            </w:pPr>
            <w:r w:rsidRPr="00DA0374">
              <w:rPr>
                <w:rFonts w:eastAsia="Calibri"/>
                <w:sz w:val="28"/>
                <w:szCs w:val="28"/>
                <w:lang w:eastAsia="en-US"/>
              </w:rPr>
              <w:t>Муниципальные образования</w:t>
            </w:r>
          </w:p>
        </w:tc>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1D11" w:rsidRPr="00DA0374" w:rsidRDefault="00A71D11" w:rsidP="005D657B">
            <w:pPr>
              <w:spacing w:before="120" w:line="240" w:lineRule="auto"/>
              <w:contextualSpacing/>
              <w:jc w:val="center"/>
              <w:rPr>
                <w:rFonts w:eastAsia="Calibri"/>
                <w:sz w:val="28"/>
                <w:szCs w:val="28"/>
                <w:lang w:eastAsia="en-US"/>
              </w:rPr>
            </w:pPr>
            <w:r w:rsidRPr="00DA0374">
              <w:rPr>
                <w:rFonts w:eastAsia="Calibri"/>
                <w:sz w:val="28"/>
                <w:szCs w:val="28"/>
                <w:lang w:eastAsia="en-US"/>
              </w:rPr>
              <w:t>2018 год</w:t>
            </w:r>
          </w:p>
        </w:tc>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1D11" w:rsidRPr="00DA0374" w:rsidRDefault="00A71D11" w:rsidP="005D657B">
            <w:pPr>
              <w:spacing w:before="120" w:line="240" w:lineRule="auto"/>
              <w:contextualSpacing/>
              <w:jc w:val="center"/>
              <w:rPr>
                <w:rFonts w:eastAsia="Calibri"/>
                <w:sz w:val="28"/>
                <w:szCs w:val="28"/>
                <w:lang w:eastAsia="en-US"/>
              </w:rPr>
            </w:pPr>
            <w:r w:rsidRPr="00DA0374">
              <w:rPr>
                <w:rFonts w:eastAsia="Calibri"/>
                <w:sz w:val="28"/>
                <w:szCs w:val="28"/>
                <w:lang w:eastAsia="en-US"/>
              </w:rPr>
              <w:t>2019 год</w:t>
            </w:r>
          </w:p>
        </w:tc>
      </w:tr>
      <w:tr w:rsidR="00A71D11" w:rsidRPr="00DA0374" w:rsidTr="005D657B">
        <w:tc>
          <w:tcPr>
            <w:tcW w:w="3189" w:type="dxa"/>
            <w:tcBorders>
              <w:top w:val="single" w:sz="4" w:space="0" w:color="auto"/>
              <w:left w:val="single" w:sz="4" w:space="0" w:color="auto"/>
              <w:bottom w:val="single" w:sz="4" w:space="0" w:color="auto"/>
              <w:right w:val="single" w:sz="4" w:space="0" w:color="auto"/>
            </w:tcBorders>
            <w:vAlign w:val="center"/>
            <w:hideMark/>
          </w:tcPr>
          <w:p w:rsidR="00A71D11" w:rsidRPr="00DA0374" w:rsidRDefault="00A71D11" w:rsidP="005D657B">
            <w:pPr>
              <w:spacing w:before="120" w:line="240" w:lineRule="auto"/>
              <w:contextualSpacing/>
              <w:rPr>
                <w:rFonts w:eastAsia="Calibri"/>
                <w:sz w:val="28"/>
                <w:szCs w:val="28"/>
                <w:lang w:eastAsia="en-US"/>
              </w:rPr>
            </w:pPr>
            <w:r w:rsidRPr="00DA0374">
              <w:rPr>
                <w:rFonts w:eastAsia="Calibri"/>
                <w:sz w:val="28"/>
                <w:szCs w:val="28"/>
                <w:lang w:eastAsia="en-US"/>
              </w:rPr>
              <w:t>Городские и сельские поселения</w:t>
            </w:r>
          </w:p>
        </w:tc>
        <w:tc>
          <w:tcPr>
            <w:tcW w:w="3191" w:type="dxa"/>
            <w:tcBorders>
              <w:top w:val="single" w:sz="4" w:space="0" w:color="auto"/>
              <w:left w:val="single" w:sz="4" w:space="0" w:color="auto"/>
              <w:bottom w:val="single" w:sz="4" w:space="0" w:color="auto"/>
              <w:right w:val="single" w:sz="4" w:space="0" w:color="auto"/>
            </w:tcBorders>
            <w:vAlign w:val="center"/>
            <w:hideMark/>
          </w:tcPr>
          <w:p w:rsidR="00A71D11" w:rsidRPr="00DA0374" w:rsidRDefault="00A71D11" w:rsidP="005D657B">
            <w:pPr>
              <w:spacing w:before="120" w:line="240" w:lineRule="auto"/>
              <w:contextualSpacing/>
              <w:jc w:val="center"/>
              <w:rPr>
                <w:rFonts w:eastAsia="Calibri"/>
                <w:sz w:val="28"/>
                <w:szCs w:val="28"/>
                <w:lang w:eastAsia="en-US"/>
              </w:rPr>
            </w:pPr>
            <w:r w:rsidRPr="00DA0374">
              <w:rPr>
                <w:rFonts w:eastAsia="Calibri"/>
                <w:sz w:val="28"/>
                <w:szCs w:val="28"/>
                <w:lang w:eastAsia="en-US"/>
              </w:rPr>
              <w:t>49</w:t>
            </w:r>
          </w:p>
        </w:tc>
        <w:tc>
          <w:tcPr>
            <w:tcW w:w="3191" w:type="dxa"/>
            <w:tcBorders>
              <w:top w:val="single" w:sz="4" w:space="0" w:color="auto"/>
              <w:left w:val="single" w:sz="4" w:space="0" w:color="auto"/>
              <w:bottom w:val="single" w:sz="4" w:space="0" w:color="auto"/>
              <w:right w:val="single" w:sz="4" w:space="0" w:color="auto"/>
            </w:tcBorders>
            <w:vAlign w:val="center"/>
            <w:hideMark/>
          </w:tcPr>
          <w:p w:rsidR="00A71D11" w:rsidRPr="00DA0374" w:rsidRDefault="00A71D11" w:rsidP="005D657B">
            <w:pPr>
              <w:spacing w:before="120" w:line="240" w:lineRule="auto"/>
              <w:contextualSpacing/>
              <w:jc w:val="center"/>
              <w:rPr>
                <w:rFonts w:eastAsia="Calibri"/>
                <w:sz w:val="28"/>
                <w:szCs w:val="28"/>
                <w:lang w:eastAsia="en-US"/>
              </w:rPr>
            </w:pPr>
            <w:r w:rsidRPr="00DA0374">
              <w:rPr>
                <w:rFonts w:eastAsia="Calibri"/>
                <w:sz w:val="28"/>
                <w:szCs w:val="28"/>
                <w:lang w:eastAsia="en-US"/>
              </w:rPr>
              <w:t>57</w:t>
            </w:r>
          </w:p>
        </w:tc>
      </w:tr>
    </w:tbl>
    <w:p w:rsidR="00A71D11" w:rsidRPr="00DA0374" w:rsidRDefault="00A71D11" w:rsidP="00A71D11">
      <w:pPr>
        <w:spacing w:before="120" w:line="240" w:lineRule="auto"/>
        <w:ind w:firstLine="1134"/>
        <w:contextualSpacing/>
        <w:jc w:val="both"/>
        <w:rPr>
          <w:rFonts w:eastAsia="Calibri"/>
          <w:i/>
          <w:sz w:val="28"/>
          <w:szCs w:val="28"/>
          <w:lang w:eastAsia="en-US"/>
        </w:rPr>
      </w:pPr>
    </w:p>
    <w:p w:rsidR="00A71D11" w:rsidRPr="00DA0374" w:rsidRDefault="00A71D11" w:rsidP="00A71D11">
      <w:pPr>
        <w:spacing w:before="120" w:line="240" w:lineRule="auto"/>
        <w:ind w:firstLine="709"/>
        <w:contextualSpacing/>
        <w:jc w:val="both"/>
        <w:rPr>
          <w:rFonts w:eastAsia="Calibri"/>
          <w:sz w:val="28"/>
          <w:szCs w:val="28"/>
          <w:lang w:eastAsia="en-US"/>
        </w:rPr>
      </w:pPr>
      <w:r w:rsidRPr="00DA0374">
        <w:rPr>
          <w:rFonts w:eastAsia="Calibri"/>
          <w:sz w:val="28"/>
          <w:szCs w:val="28"/>
          <w:lang w:eastAsia="en-US"/>
        </w:rPr>
        <w:t>Доля городских и сельских поселений, в которых в 2019 году введено самообложение граждан, в общем количестве поселений составила 11,2%.</w:t>
      </w:r>
    </w:p>
    <w:p w:rsidR="00A71D11" w:rsidRPr="00DA0374" w:rsidRDefault="00A71D11" w:rsidP="00A71D11">
      <w:pPr>
        <w:spacing w:before="120" w:line="240" w:lineRule="auto"/>
        <w:ind w:firstLine="709"/>
        <w:contextualSpacing/>
        <w:jc w:val="both"/>
        <w:rPr>
          <w:rFonts w:eastAsia="Calibri"/>
          <w:sz w:val="28"/>
          <w:szCs w:val="28"/>
          <w:lang w:eastAsia="en-US"/>
        </w:rPr>
      </w:pPr>
      <w:r w:rsidRPr="00DA0374">
        <w:rPr>
          <w:rFonts w:eastAsia="Calibri"/>
          <w:sz w:val="28"/>
          <w:szCs w:val="28"/>
          <w:lang w:eastAsia="en-US"/>
        </w:rPr>
        <w:t xml:space="preserve">Статья 11 Закона Красноярского края от 07.07.2016 № 10-4831 </w:t>
      </w:r>
      <w:r w:rsidRPr="00DA0374">
        <w:rPr>
          <w:rFonts w:eastAsia="Calibri"/>
          <w:sz w:val="28"/>
          <w:szCs w:val="28"/>
          <w:lang w:eastAsia="en-US"/>
        </w:rPr>
        <w:br/>
        <w:t xml:space="preserve">«О государственной поддержке развития местного самоуправления Красноярского края» предусматривает возможность оказания поддержки самообложения граждан в поселениях края.  </w:t>
      </w:r>
    </w:p>
    <w:p w:rsidR="00A71D11" w:rsidRPr="00DA0374" w:rsidRDefault="00A71D11" w:rsidP="00A71D11">
      <w:pPr>
        <w:spacing w:after="0" w:line="240" w:lineRule="auto"/>
        <w:ind w:firstLine="709"/>
        <w:jc w:val="both"/>
        <w:rPr>
          <w:rFonts w:eastAsia="Calibri"/>
          <w:color w:val="000000"/>
          <w:sz w:val="28"/>
          <w:szCs w:val="28"/>
          <w:lang w:eastAsia="en-US"/>
        </w:rPr>
      </w:pPr>
      <w:r w:rsidRPr="00DA0374">
        <w:rPr>
          <w:rFonts w:eastAsia="Calibri"/>
          <w:color w:val="000000"/>
          <w:sz w:val="28"/>
          <w:szCs w:val="28"/>
          <w:lang w:eastAsia="en-US"/>
        </w:rPr>
        <w:t xml:space="preserve">В рамках государственной программы Красноярского края «Содействие развитию местного самоуправления» реализуется отдельное мероприятие: </w:t>
      </w:r>
      <w:r w:rsidRPr="00DA0374">
        <w:rPr>
          <w:rFonts w:eastAsia="Calibri"/>
          <w:sz w:val="28"/>
          <w:szCs w:val="28"/>
          <w:lang w:eastAsia="en-US"/>
        </w:rPr>
        <w:t xml:space="preserve">«Поддержка самообложения граждан в городских и сельских поселениях». </w:t>
      </w:r>
    </w:p>
    <w:p w:rsidR="00A71D11" w:rsidRPr="00DA0374" w:rsidRDefault="00A71D11" w:rsidP="00A71D11">
      <w:pPr>
        <w:adjustRightInd w:val="0"/>
        <w:spacing w:after="0" w:line="240" w:lineRule="auto"/>
        <w:ind w:firstLine="709"/>
        <w:jc w:val="both"/>
        <w:rPr>
          <w:rFonts w:eastAsia="Calibri"/>
          <w:sz w:val="28"/>
          <w:szCs w:val="28"/>
          <w:lang w:eastAsia="en-US"/>
        </w:rPr>
      </w:pPr>
      <w:r w:rsidRPr="00DA0374">
        <w:rPr>
          <w:rFonts w:eastAsia="Calibri"/>
          <w:sz w:val="28"/>
          <w:szCs w:val="28"/>
          <w:lang w:eastAsia="en-US"/>
        </w:rPr>
        <w:lastRenderedPageBreak/>
        <w:t xml:space="preserve">При реализации отдельного мероприятия предоставляются иные межбюджетные трансферты на поддержку самообложения граждан </w:t>
      </w:r>
      <w:r w:rsidRPr="00DA0374">
        <w:rPr>
          <w:rFonts w:eastAsia="Calibri"/>
          <w:sz w:val="28"/>
          <w:szCs w:val="28"/>
          <w:lang w:eastAsia="en-US"/>
        </w:rPr>
        <w:br/>
        <w:t>в городских и сельских поселениях (далее – иные МБТ) в целях стимулирование привлечения средств самообложения граждан для решения вопросов местного значения.</w:t>
      </w:r>
    </w:p>
    <w:p w:rsidR="00A71D11" w:rsidRPr="00DA0374" w:rsidRDefault="00A71D11" w:rsidP="00A71D11">
      <w:pPr>
        <w:adjustRightInd w:val="0"/>
        <w:spacing w:after="0" w:line="240" w:lineRule="auto"/>
        <w:ind w:firstLine="709"/>
        <w:jc w:val="both"/>
        <w:rPr>
          <w:rFonts w:eastAsia="Calibri"/>
          <w:sz w:val="28"/>
          <w:szCs w:val="28"/>
          <w:lang w:eastAsia="en-US"/>
        </w:rPr>
      </w:pPr>
      <w:r w:rsidRPr="00DA0374">
        <w:rPr>
          <w:rFonts w:eastAsia="Calibri"/>
          <w:sz w:val="28"/>
          <w:szCs w:val="28"/>
          <w:lang w:eastAsia="en-US"/>
        </w:rPr>
        <w:t xml:space="preserve">Иные МБТ предоставляются территориям в объеме средств самообложения граждан, поступивших в бюджет поселения в отчетном финансовом году в соответствии с принятым на местном референдуме (сходе граждан) решением о введении самообложения граждан, указанные средства выделяются из краевого бюджета в следующем финансовом году </w:t>
      </w:r>
      <w:r>
        <w:rPr>
          <w:rFonts w:eastAsia="Calibri"/>
          <w:sz w:val="28"/>
          <w:szCs w:val="28"/>
          <w:lang w:eastAsia="en-US"/>
        </w:rPr>
        <w:br/>
      </w:r>
      <w:r w:rsidRPr="00DA0374">
        <w:rPr>
          <w:rFonts w:eastAsia="Calibri"/>
          <w:sz w:val="28"/>
          <w:szCs w:val="28"/>
          <w:lang w:eastAsia="en-US"/>
        </w:rPr>
        <w:t>на реализацию проектов (мероприятий)</w:t>
      </w:r>
      <w:r w:rsidR="006C2B04">
        <w:rPr>
          <w:rFonts w:eastAsia="Calibri"/>
          <w:sz w:val="28"/>
          <w:szCs w:val="28"/>
          <w:lang w:eastAsia="en-US"/>
        </w:rPr>
        <w:t>,</w:t>
      </w:r>
      <w:r w:rsidRPr="00DA0374">
        <w:rPr>
          <w:rFonts w:eastAsia="Calibri"/>
          <w:sz w:val="28"/>
          <w:szCs w:val="28"/>
          <w:lang w:eastAsia="en-US"/>
        </w:rPr>
        <w:t xml:space="preserve"> которые проводятся в текущем году.</w:t>
      </w:r>
    </w:p>
    <w:p w:rsidR="00A71D11" w:rsidRPr="00DA0374" w:rsidRDefault="00A71D11" w:rsidP="00A71D11">
      <w:pPr>
        <w:adjustRightInd w:val="0"/>
        <w:spacing w:after="0" w:line="240" w:lineRule="auto"/>
        <w:ind w:firstLine="709"/>
        <w:jc w:val="both"/>
        <w:rPr>
          <w:rFonts w:eastAsia="Calibri"/>
          <w:sz w:val="28"/>
          <w:szCs w:val="28"/>
          <w:lang w:eastAsia="en-US"/>
        </w:rPr>
      </w:pPr>
      <w:r w:rsidRPr="00DA0374">
        <w:rPr>
          <w:rFonts w:eastAsia="Calibri"/>
          <w:sz w:val="28"/>
          <w:szCs w:val="28"/>
          <w:lang w:eastAsia="en-US"/>
        </w:rPr>
        <w:t xml:space="preserve">Иные МБТ в 2019 году были распределены бюджетам 7 муниципальных районов, которые поступили за 2018 год в соответствии с представленными документами, денежные средства выделены в сумме 247,6 тыс. рублей, что позволило провести работы, направленные </w:t>
      </w:r>
      <w:r w:rsidRPr="00DA0374">
        <w:rPr>
          <w:rFonts w:eastAsia="Calibri"/>
          <w:bCs/>
          <w:sz w:val="28"/>
          <w:szCs w:val="28"/>
          <w:lang w:eastAsia="en-US"/>
        </w:rPr>
        <w:t>на развитие объектов общественной инфраструктуры населенных пунктов Красноярского края</w:t>
      </w:r>
      <w:r w:rsidRPr="00DA0374">
        <w:rPr>
          <w:rFonts w:eastAsia="Calibri"/>
          <w:sz w:val="28"/>
          <w:szCs w:val="28"/>
          <w:lang w:eastAsia="en-US"/>
        </w:rPr>
        <w:t xml:space="preserve"> в 16 поселениях.</w:t>
      </w:r>
    </w:p>
    <w:p w:rsidR="00A71D11" w:rsidRPr="00A71D11" w:rsidRDefault="00A71D11" w:rsidP="00A71D11">
      <w:pPr>
        <w:ind w:firstLine="709"/>
        <w:jc w:val="both"/>
        <w:rPr>
          <w:rFonts w:eastAsia="Calibri"/>
          <w:sz w:val="28"/>
          <w:szCs w:val="28"/>
          <w:lang w:eastAsia="en-US"/>
        </w:rPr>
      </w:pPr>
      <w:r w:rsidRPr="00A71D11">
        <w:rPr>
          <w:rFonts w:eastAsia="Calibri"/>
          <w:sz w:val="28"/>
          <w:szCs w:val="28"/>
          <w:lang w:eastAsia="en-US"/>
        </w:rPr>
        <w:t xml:space="preserve">Общая сумма средств, собранных гражданами для реализации проектов, представлена в таблице </w:t>
      </w:r>
      <w:r>
        <w:rPr>
          <w:rFonts w:eastAsia="Calibri"/>
          <w:sz w:val="28"/>
          <w:szCs w:val="28"/>
          <w:lang w:eastAsia="en-US"/>
        </w:rPr>
        <w:t>7</w:t>
      </w:r>
      <w:r w:rsidRPr="00A71D11">
        <w:rPr>
          <w:rFonts w:eastAsia="Calibri"/>
          <w:sz w:val="28"/>
          <w:szCs w:val="28"/>
          <w:lang w:eastAsia="en-US"/>
        </w:rPr>
        <w:t>.</w:t>
      </w:r>
    </w:p>
    <w:p w:rsidR="00A71D11" w:rsidRPr="00AF7D85" w:rsidRDefault="00A71D11" w:rsidP="00A71D11">
      <w:pPr>
        <w:ind w:firstLine="709"/>
        <w:jc w:val="right"/>
        <w:rPr>
          <w:rFonts w:eastAsia="Calibri"/>
          <w:sz w:val="28"/>
          <w:szCs w:val="28"/>
          <w:lang w:eastAsia="en-US"/>
        </w:rPr>
      </w:pPr>
      <w:r w:rsidRPr="00AF7D85">
        <w:rPr>
          <w:rFonts w:eastAsia="Calibri"/>
          <w:sz w:val="28"/>
          <w:szCs w:val="28"/>
          <w:lang w:eastAsia="en-US"/>
        </w:rPr>
        <w:t xml:space="preserve">Таблица </w:t>
      </w:r>
      <w:r w:rsidR="003C5B4C">
        <w:rPr>
          <w:rFonts w:eastAsia="Calibri"/>
          <w:sz w:val="28"/>
          <w:szCs w:val="28"/>
          <w:lang w:eastAsia="en-US"/>
        </w:rPr>
        <w:t>8</w:t>
      </w:r>
    </w:p>
    <w:tbl>
      <w:tblPr>
        <w:tblW w:w="9662" w:type="dxa"/>
        <w:tblInd w:w="-34" w:type="dxa"/>
        <w:tblLayout w:type="fixed"/>
        <w:tblLook w:val="04A0" w:firstRow="1" w:lastRow="0" w:firstColumn="1" w:lastColumn="0" w:noHBand="0" w:noVBand="1"/>
      </w:tblPr>
      <w:tblGrid>
        <w:gridCol w:w="2410"/>
        <w:gridCol w:w="851"/>
        <w:gridCol w:w="1134"/>
        <w:gridCol w:w="992"/>
        <w:gridCol w:w="992"/>
        <w:gridCol w:w="1134"/>
        <w:gridCol w:w="1134"/>
        <w:gridCol w:w="1015"/>
      </w:tblGrid>
      <w:tr w:rsidR="00A71D11" w:rsidRPr="00DA0374" w:rsidTr="005D657B">
        <w:trPr>
          <w:cantSplit/>
          <w:trHeight w:val="2250"/>
        </w:trPr>
        <w:tc>
          <w:tcPr>
            <w:tcW w:w="2410" w:type="dxa"/>
            <w:tcBorders>
              <w:top w:val="single" w:sz="4" w:space="0" w:color="auto"/>
              <w:left w:val="single" w:sz="4" w:space="0" w:color="auto"/>
              <w:bottom w:val="single" w:sz="4" w:space="0" w:color="auto"/>
              <w:right w:val="single" w:sz="4" w:space="0" w:color="auto"/>
            </w:tcBorders>
            <w:vAlign w:val="center"/>
            <w:hideMark/>
          </w:tcPr>
          <w:p w:rsidR="00A71D11" w:rsidRPr="00DA0374" w:rsidRDefault="00A71D11" w:rsidP="005D657B">
            <w:pPr>
              <w:spacing w:after="0" w:line="240" w:lineRule="auto"/>
              <w:jc w:val="center"/>
              <w:rPr>
                <w:rFonts w:eastAsiaTheme="minorHAnsi"/>
                <w:b/>
                <w:lang w:eastAsia="en-US"/>
              </w:rPr>
            </w:pPr>
            <w:r w:rsidRPr="00DA0374">
              <w:rPr>
                <w:rFonts w:eastAsiaTheme="minorHAnsi"/>
                <w:b/>
                <w:lang w:eastAsia="en-US"/>
              </w:rPr>
              <w:t>Показатель</w:t>
            </w:r>
          </w:p>
        </w:tc>
        <w:tc>
          <w:tcPr>
            <w:tcW w:w="851" w:type="dxa"/>
            <w:tcBorders>
              <w:top w:val="single" w:sz="4" w:space="0" w:color="auto"/>
              <w:left w:val="nil"/>
              <w:bottom w:val="single" w:sz="4" w:space="0" w:color="auto"/>
              <w:right w:val="single" w:sz="4" w:space="0" w:color="auto"/>
            </w:tcBorders>
            <w:textDirection w:val="btLr"/>
            <w:vAlign w:val="center"/>
            <w:hideMark/>
          </w:tcPr>
          <w:p w:rsidR="00A71D11" w:rsidRPr="00DA0374" w:rsidRDefault="00A71D11" w:rsidP="005D657B">
            <w:pPr>
              <w:spacing w:after="0" w:line="240" w:lineRule="auto"/>
              <w:ind w:left="113" w:right="113"/>
              <w:jc w:val="center"/>
              <w:rPr>
                <w:rFonts w:eastAsiaTheme="minorHAnsi"/>
                <w:b/>
                <w:lang w:eastAsia="en-US"/>
              </w:rPr>
            </w:pPr>
            <w:r w:rsidRPr="00DA0374">
              <w:rPr>
                <w:rFonts w:eastAsiaTheme="minorHAnsi"/>
                <w:b/>
                <w:lang w:eastAsia="en-US"/>
              </w:rPr>
              <w:t>Единица</w:t>
            </w:r>
          </w:p>
          <w:p w:rsidR="00A71D11" w:rsidRPr="00DA0374" w:rsidRDefault="00A71D11" w:rsidP="005D657B">
            <w:pPr>
              <w:spacing w:after="0" w:line="240" w:lineRule="auto"/>
              <w:ind w:left="113" w:right="113"/>
              <w:jc w:val="center"/>
              <w:rPr>
                <w:rFonts w:eastAsiaTheme="minorHAnsi"/>
                <w:b/>
                <w:lang w:eastAsia="en-US"/>
              </w:rPr>
            </w:pPr>
            <w:r w:rsidRPr="00DA0374">
              <w:rPr>
                <w:rFonts w:eastAsiaTheme="minorHAnsi"/>
                <w:b/>
                <w:lang w:eastAsia="en-US"/>
              </w:rPr>
              <w:t>измерения</w:t>
            </w:r>
          </w:p>
        </w:tc>
        <w:tc>
          <w:tcPr>
            <w:tcW w:w="1134" w:type="dxa"/>
            <w:tcBorders>
              <w:top w:val="single" w:sz="4" w:space="0" w:color="auto"/>
              <w:left w:val="nil"/>
              <w:bottom w:val="single" w:sz="4" w:space="0" w:color="auto"/>
              <w:right w:val="single" w:sz="4" w:space="0" w:color="auto"/>
            </w:tcBorders>
            <w:textDirection w:val="btLr"/>
            <w:vAlign w:val="center"/>
            <w:hideMark/>
          </w:tcPr>
          <w:p w:rsidR="00A71D11" w:rsidRPr="00DA0374" w:rsidRDefault="00A71D11" w:rsidP="005D657B">
            <w:pPr>
              <w:spacing w:after="0" w:line="240" w:lineRule="auto"/>
              <w:ind w:left="113" w:right="113"/>
              <w:jc w:val="center"/>
              <w:rPr>
                <w:rFonts w:eastAsiaTheme="minorHAnsi"/>
                <w:b/>
                <w:lang w:eastAsia="en-US"/>
              </w:rPr>
            </w:pPr>
            <w:r w:rsidRPr="00DA0374">
              <w:rPr>
                <w:rFonts w:eastAsiaTheme="minorHAnsi"/>
                <w:b/>
                <w:lang w:eastAsia="en-US"/>
              </w:rPr>
              <w:t>Год</w:t>
            </w:r>
          </w:p>
        </w:tc>
        <w:tc>
          <w:tcPr>
            <w:tcW w:w="992" w:type="dxa"/>
            <w:tcBorders>
              <w:top w:val="single" w:sz="4" w:space="0" w:color="auto"/>
              <w:left w:val="nil"/>
              <w:bottom w:val="single" w:sz="4" w:space="0" w:color="auto"/>
              <w:right w:val="single" w:sz="4" w:space="0" w:color="auto"/>
            </w:tcBorders>
            <w:textDirection w:val="btLr"/>
            <w:vAlign w:val="center"/>
            <w:hideMark/>
          </w:tcPr>
          <w:p w:rsidR="00A71D11" w:rsidRPr="00DA0374" w:rsidRDefault="00A71D11" w:rsidP="005D657B">
            <w:pPr>
              <w:spacing w:after="0" w:line="240" w:lineRule="auto"/>
              <w:ind w:left="113" w:right="113"/>
              <w:jc w:val="center"/>
              <w:rPr>
                <w:rFonts w:eastAsiaTheme="minorHAnsi"/>
                <w:b/>
                <w:lang w:eastAsia="en-US"/>
              </w:rPr>
            </w:pPr>
            <w:r w:rsidRPr="00DA0374">
              <w:rPr>
                <w:rFonts w:eastAsiaTheme="minorHAnsi"/>
                <w:b/>
                <w:lang w:eastAsia="en-US"/>
              </w:rPr>
              <w:t xml:space="preserve">Всего </w:t>
            </w:r>
          </w:p>
        </w:tc>
        <w:tc>
          <w:tcPr>
            <w:tcW w:w="992" w:type="dxa"/>
            <w:tcBorders>
              <w:top w:val="single" w:sz="4" w:space="0" w:color="auto"/>
              <w:left w:val="nil"/>
              <w:bottom w:val="single" w:sz="4" w:space="0" w:color="auto"/>
              <w:right w:val="single" w:sz="4" w:space="0" w:color="auto"/>
            </w:tcBorders>
            <w:textDirection w:val="btLr"/>
            <w:vAlign w:val="center"/>
            <w:hideMark/>
          </w:tcPr>
          <w:p w:rsidR="00A71D11" w:rsidRPr="00DA0374" w:rsidRDefault="00A71D11" w:rsidP="005D657B">
            <w:pPr>
              <w:spacing w:after="0" w:line="240" w:lineRule="auto"/>
              <w:ind w:left="113" w:right="113"/>
              <w:jc w:val="center"/>
              <w:rPr>
                <w:rFonts w:eastAsiaTheme="minorHAnsi"/>
                <w:b/>
                <w:lang w:eastAsia="en-US"/>
              </w:rPr>
            </w:pPr>
            <w:r w:rsidRPr="00DA0374">
              <w:rPr>
                <w:rFonts w:eastAsiaTheme="minorHAnsi"/>
                <w:b/>
                <w:lang w:eastAsia="en-US"/>
              </w:rPr>
              <w:t>Городские  округа</w:t>
            </w:r>
          </w:p>
        </w:tc>
        <w:tc>
          <w:tcPr>
            <w:tcW w:w="1134" w:type="dxa"/>
            <w:tcBorders>
              <w:top w:val="single" w:sz="4" w:space="0" w:color="auto"/>
              <w:left w:val="nil"/>
              <w:bottom w:val="single" w:sz="4" w:space="0" w:color="auto"/>
              <w:right w:val="single" w:sz="4" w:space="0" w:color="auto"/>
            </w:tcBorders>
            <w:textDirection w:val="btLr"/>
            <w:vAlign w:val="center"/>
            <w:hideMark/>
          </w:tcPr>
          <w:p w:rsidR="00A71D11" w:rsidRPr="00DA0374" w:rsidRDefault="00A71D11" w:rsidP="005D657B">
            <w:pPr>
              <w:spacing w:after="0" w:line="240" w:lineRule="auto"/>
              <w:ind w:left="113" w:right="113"/>
              <w:jc w:val="center"/>
              <w:rPr>
                <w:rFonts w:eastAsiaTheme="minorHAnsi"/>
                <w:b/>
                <w:lang w:eastAsia="en-US"/>
              </w:rPr>
            </w:pPr>
            <w:r w:rsidRPr="00DA0374">
              <w:rPr>
                <w:rFonts w:eastAsiaTheme="minorHAnsi"/>
                <w:b/>
                <w:lang w:eastAsia="en-US"/>
              </w:rPr>
              <w:t>Муниципальные  районы</w:t>
            </w:r>
          </w:p>
        </w:tc>
        <w:tc>
          <w:tcPr>
            <w:tcW w:w="1134" w:type="dxa"/>
            <w:tcBorders>
              <w:top w:val="single" w:sz="4" w:space="0" w:color="auto"/>
              <w:left w:val="nil"/>
              <w:bottom w:val="single" w:sz="4" w:space="0" w:color="auto"/>
              <w:right w:val="single" w:sz="4" w:space="0" w:color="auto"/>
            </w:tcBorders>
            <w:textDirection w:val="btLr"/>
            <w:vAlign w:val="center"/>
            <w:hideMark/>
          </w:tcPr>
          <w:p w:rsidR="00A71D11" w:rsidRPr="00DA0374" w:rsidRDefault="00A71D11" w:rsidP="005D657B">
            <w:pPr>
              <w:spacing w:after="0" w:line="240" w:lineRule="auto"/>
              <w:ind w:left="113" w:right="113"/>
              <w:jc w:val="center"/>
              <w:rPr>
                <w:rFonts w:eastAsiaTheme="minorHAnsi"/>
                <w:b/>
                <w:lang w:eastAsia="en-US"/>
              </w:rPr>
            </w:pPr>
            <w:r w:rsidRPr="00DA0374">
              <w:rPr>
                <w:rFonts w:eastAsiaTheme="minorHAnsi"/>
                <w:b/>
                <w:lang w:eastAsia="en-US"/>
              </w:rPr>
              <w:t>Городские  поселения</w:t>
            </w:r>
          </w:p>
        </w:tc>
        <w:tc>
          <w:tcPr>
            <w:tcW w:w="1015" w:type="dxa"/>
            <w:tcBorders>
              <w:top w:val="single" w:sz="4" w:space="0" w:color="auto"/>
              <w:left w:val="nil"/>
              <w:bottom w:val="single" w:sz="4" w:space="0" w:color="auto"/>
              <w:right w:val="single" w:sz="4" w:space="0" w:color="auto"/>
            </w:tcBorders>
            <w:textDirection w:val="btLr"/>
            <w:vAlign w:val="center"/>
            <w:hideMark/>
          </w:tcPr>
          <w:p w:rsidR="00A71D11" w:rsidRPr="00DA0374" w:rsidRDefault="00A71D11" w:rsidP="005D657B">
            <w:pPr>
              <w:spacing w:after="0" w:line="240" w:lineRule="auto"/>
              <w:ind w:left="113" w:right="113"/>
              <w:jc w:val="center"/>
              <w:rPr>
                <w:rFonts w:eastAsiaTheme="minorHAnsi"/>
                <w:b/>
                <w:lang w:eastAsia="en-US"/>
              </w:rPr>
            </w:pPr>
            <w:r w:rsidRPr="00DA0374">
              <w:rPr>
                <w:rFonts w:eastAsiaTheme="minorHAnsi"/>
                <w:b/>
                <w:lang w:eastAsia="en-US"/>
              </w:rPr>
              <w:t>Сельские  поселения</w:t>
            </w:r>
          </w:p>
        </w:tc>
      </w:tr>
      <w:tr w:rsidR="00A71D11" w:rsidRPr="00DA0374" w:rsidTr="005D657B">
        <w:trPr>
          <w:trHeight w:val="120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A71D11" w:rsidRPr="00DA0374" w:rsidRDefault="00A71D11" w:rsidP="005D657B">
            <w:pPr>
              <w:spacing w:after="0" w:line="240" w:lineRule="auto"/>
              <w:rPr>
                <w:rFonts w:eastAsiaTheme="minorHAnsi"/>
                <w:lang w:eastAsia="en-US"/>
              </w:rPr>
            </w:pPr>
            <w:r w:rsidRPr="00DA0374">
              <w:rPr>
                <w:rFonts w:eastAsiaTheme="minorHAnsi"/>
                <w:lang w:eastAsia="en-US"/>
              </w:rPr>
              <w:t xml:space="preserve">Объем поступлений </w:t>
            </w:r>
            <w:r w:rsidRPr="00DA0374">
              <w:rPr>
                <w:rFonts w:eastAsiaTheme="minorHAnsi"/>
                <w:lang w:eastAsia="en-US"/>
              </w:rPr>
              <w:br/>
              <w:t xml:space="preserve">в местные бюджеты </w:t>
            </w:r>
            <w:r w:rsidRPr="00DA0374">
              <w:rPr>
                <w:rFonts w:eastAsiaTheme="minorHAnsi"/>
                <w:lang w:eastAsia="en-US"/>
              </w:rPr>
              <w:br/>
              <w:t>от самообложения граждан</w:t>
            </w:r>
          </w:p>
        </w:tc>
        <w:tc>
          <w:tcPr>
            <w:tcW w:w="851" w:type="dxa"/>
            <w:vMerge w:val="restart"/>
            <w:tcBorders>
              <w:top w:val="single" w:sz="4" w:space="0" w:color="auto"/>
              <w:left w:val="nil"/>
              <w:bottom w:val="single" w:sz="4" w:space="0" w:color="auto"/>
              <w:right w:val="single" w:sz="4" w:space="0" w:color="auto"/>
            </w:tcBorders>
            <w:vAlign w:val="center"/>
            <w:hideMark/>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тыс. руб.</w:t>
            </w:r>
          </w:p>
        </w:tc>
        <w:tc>
          <w:tcPr>
            <w:tcW w:w="1134" w:type="dxa"/>
            <w:tcBorders>
              <w:top w:val="single" w:sz="4" w:space="0" w:color="auto"/>
              <w:left w:val="nil"/>
              <w:bottom w:val="single" w:sz="4" w:space="0" w:color="auto"/>
              <w:right w:val="single" w:sz="4" w:space="0" w:color="auto"/>
            </w:tcBorders>
            <w:vAlign w:val="center"/>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2018</w:t>
            </w:r>
          </w:p>
        </w:tc>
        <w:tc>
          <w:tcPr>
            <w:tcW w:w="992" w:type="dxa"/>
            <w:tcBorders>
              <w:top w:val="single" w:sz="4" w:space="0" w:color="auto"/>
              <w:left w:val="nil"/>
              <w:bottom w:val="single" w:sz="4" w:space="0" w:color="auto"/>
              <w:right w:val="single" w:sz="4" w:space="0" w:color="auto"/>
            </w:tcBorders>
            <w:vAlign w:val="center"/>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1059,5</w:t>
            </w:r>
          </w:p>
        </w:tc>
        <w:tc>
          <w:tcPr>
            <w:tcW w:w="992" w:type="dxa"/>
            <w:tcBorders>
              <w:top w:val="single" w:sz="4" w:space="0" w:color="auto"/>
              <w:left w:val="nil"/>
              <w:bottom w:val="single" w:sz="4" w:space="0" w:color="auto"/>
              <w:right w:val="single" w:sz="4" w:space="0" w:color="auto"/>
            </w:tcBorders>
            <w:vAlign w:val="center"/>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0</w:t>
            </w:r>
          </w:p>
        </w:tc>
        <w:tc>
          <w:tcPr>
            <w:tcW w:w="1134" w:type="dxa"/>
            <w:tcBorders>
              <w:top w:val="single" w:sz="4" w:space="0" w:color="auto"/>
              <w:left w:val="nil"/>
              <w:bottom w:val="single" w:sz="4" w:space="0" w:color="auto"/>
              <w:right w:val="single" w:sz="4" w:space="0" w:color="auto"/>
            </w:tcBorders>
            <w:vAlign w:val="center"/>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0</w:t>
            </w:r>
          </w:p>
        </w:tc>
        <w:tc>
          <w:tcPr>
            <w:tcW w:w="1134" w:type="dxa"/>
            <w:tcBorders>
              <w:top w:val="single" w:sz="4" w:space="0" w:color="auto"/>
              <w:left w:val="nil"/>
              <w:bottom w:val="single" w:sz="4" w:space="0" w:color="auto"/>
              <w:right w:val="single" w:sz="4" w:space="0" w:color="auto"/>
            </w:tcBorders>
            <w:vAlign w:val="center"/>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267,2</w:t>
            </w:r>
          </w:p>
        </w:tc>
        <w:tc>
          <w:tcPr>
            <w:tcW w:w="1015" w:type="dxa"/>
            <w:tcBorders>
              <w:top w:val="single" w:sz="4" w:space="0" w:color="auto"/>
              <w:left w:val="nil"/>
              <w:bottom w:val="single" w:sz="4" w:space="0" w:color="auto"/>
              <w:right w:val="single" w:sz="4" w:space="0" w:color="auto"/>
            </w:tcBorders>
            <w:vAlign w:val="center"/>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792,3</w:t>
            </w:r>
          </w:p>
        </w:tc>
      </w:tr>
      <w:tr w:rsidR="00A71D11" w:rsidRPr="00DA0374" w:rsidTr="005D657B">
        <w:trPr>
          <w:trHeight w:val="133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71D11" w:rsidRPr="00DA0374" w:rsidRDefault="00A71D11" w:rsidP="005D657B">
            <w:pPr>
              <w:spacing w:after="0" w:line="240" w:lineRule="auto"/>
              <w:rPr>
                <w:rFonts w:eastAsiaTheme="minorHAnsi"/>
                <w:lang w:eastAsia="en-US"/>
              </w:rPr>
            </w:pPr>
          </w:p>
        </w:tc>
        <w:tc>
          <w:tcPr>
            <w:tcW w:w="851" w:type="dxa"/>
            <w:vMerge/>
            <w:tcBorders>
              <w:top w:val="single" w:sz="4" w:space="0" w:color="auto"/>
              <w:left w:val="nil"/>
              <w:bottom w:val="single" w:sz="4" w:space="0" w:color="auto"/>
              <w:right w:val="single" w:sz="4" w:space="0" w:color="auto"/>
            </w:tcBorders>
            <w:vAlign w:val="center"/>
            <w:hideMark/>
          </w:tcPr>
          <w:p w:rsidR="00A71D11" w:rsidRPr="00DA0374" w:rsidRDefault="00A71D11" w:rsidP="005D657B">
            <w:pPr>
              <w:spacing w:after="0" w:line="240" w:lineRule="auto"/>
              <w:rPr>
                <w:rFonts w:eastAsiaTheme="minorHAnsi"/>
                <w:lang w:eastAsia="en-US"/>
              </w:rPr>
            </w:pPr>
          </w:p>
        </w:tc>
        <w:tc>
          <w:tcPr>
            <w:tcW w:w="1134" w:type="dxa"/>
            <w:tcBorders>
              <w:top w:val="single" w:sz="4" w:space="0" w:color="auto"/>
              <w:left w:val="nil"/>
              <w:bottom w:val="single" w:sz="4" w:space="0" w:color="auto"/>
              <w:right w:val="single" w:sz="4" w:space="0" w:color="auto"/>
            </w:tcBorders>
            <w:vAlign w:val="center"/>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2019</w:t>
            </w:r>
          </w:p>
        </w:tc>
        <w:tc>
          <w:tcPr>
            <w:tcW w:w="992" w:type="dxa"/>
            <w:tcBorders>
              <w:top w:val="single" w:sz="4" w:space="0" w:color="auto"/>
              <w:left w:val="nil"/>
              <w:bottom w:val="single" w:sz="4" w:space="0" w:color="auto"/>
              <w:right w:val="single" w:sz="4" w:space="0" w:color="auto"/>
            </w:tcBorders>
            <w:vAlign w:val="center"/>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817,6</w:t>
            </w:r>
          </w:p>
        </w:tc>
        <w:tc>
          <w:tcPr>
            <w:tcW w:w="992" w:type="dxa"/>
            <w:tcBorders>
              <w:top w:val="single" w:sz="4" w:space="0" w:color="auto"/>
              <w:left w:val="nil"/>
              <w:bottom w:val="single" w:sz="4" w:space="0" w:color="auto"/>
              <w:right w:val="single" w:sz="4" w:space="0" w:color="auto"/>
            </w:tcBorders>
            <w:vAlign w:val="center"/>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0</w:t>
            </w:r>
          </w:p>
        </w:tc>
        <w:tc>
          <w:tcPr>
            <w:tcW w:w="1134" w:type="dxa"/>
            <w:tcBorders>
              <w:top w:val="single" w:sz="4" w:space="0" w:color="auto"/>
              <w:left w:val="nil"/>
              <w:bottom w:val="single" w:sz="4" w:space="0" w:color="auto"/>
              <w:right w:val="single" w:sz="4" w:space="0" w:color="auto"/>
            </w:tcBorders>
            <w:vAlign w:val="center"/>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0</w:t>
            </w:r>
          </w:p>
        </w:tc>
        <w:tc>
          <w:tcPr>
            <w:tcW w:w="1134" w:type="dxa"/>
            <w:tcBorders>
              <w:top w:val="single" w:sz="4" w:space="0" w:color="auto"/>
              <w:left w:val="nil"/>
              <w:bottom w:val="single" w:sz="4" w:space="0" w:color="auto"/>
              <w:right w:val="single" w:sz="4" w:space="0" w:color="auto"/>
            </w:tcBorders>
            <w:vAlign w:val="center"/>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37,7</w:t>
            </w:r>
          </w:p>
        </w:tc>
        <w:tc>
          <w:tcPr>
            <w:tcW w:w="1015" w:type="dxa"/>
            <w:tcBorders>
              <w:top w:val="single" w:sz="4" w:space="0" w:color="auto"/>
              <w:left w:val="nil"/>
              <w:bottom w:val="single" w:sz="4" w:space="0" w:color="auto"/>
              <w:right w:val="single" w:sz="4" w:space="0" w:color="auto"/>
            </w:tcBorders>
            <w:vAlign w:val="center"/>
          </w:tcPr>
          <w:p w:rsidR="00A71D11" w:rsidRPr="00DA0374" w:rsidRDefault="00A71D11" w:rsidP="005D657B">
            <w:pPr>
              <w:spacing w:after="0" w:line="240" w:lineRule="auto"/>
              <w:jc w:val="center"/>
              <w:rPr>
                <w:rFonts w:eastAsiaTheme="minorHAnsi"/>
                <w:lang w:eastAsia="en-US"/>
              </w:rPr>
            </w:pPr>
            <w:r w:rsidRPr="00DA0374">
              <w:rPr>
                <w:rFonts w:eastAsiaTheme="minorHAnsi"/>
                <w:lang w:eastAsia="en-US"/>
              </w:rPr>
              <w:t>779,9</w:t>
            </w:r>
          </w:p>
        </w:tc>
      </w:tr>
    </w:tbl>
    <w:p w:rsidR="00A71D11" w:rsidRPr="00DA0374" w:rsidRDefault="00A71D11" w:rsidP="00A71D11">
      <w:pPr>
        <w:spacing w:before="120" w:line="240" w:lineRule="auto"/>
        <w:ind w:firstLine="1134"/>
        <w:contextualSpacing/>
        <w:jc w:val="both"/>
        <w:rPr>
          <w:rFonts w:eastAsia="Calibri"/>
          <w:i/>
          <w:sz w:val="28"/>
          <w:szCs w:val="28"/>
          <w:lang w:eastAsia="en-US"/>
        </w:rPr>
      </w:pPr>
    </w:p>
    <w:p w:rsidR="00A71D11" w:rsidRPr="00DA0374" w:rsidRDefault="00A71D11" w:rsidP="00A71D11">
      <w:pPr>
        <w:spacing w:after="0" w:line="240" w:lineRule="auto"/>
        <w:ind w:firstLine="709"/>
        <w:jc w:val="both"/>
        <w:rPr>
          <w:rFonts w:eastAsia="Calibri"/>
          <w:sz w:val="28"/>
          <w:szCs w:val="28"/>
          <w:lang w:eastAsia="en-US"/>
        </w:rPr>
      </w:pPr>
      <w:r w:rsidRPr="00DA0374">
        <w:rPr>
          <w:rFonts w:eastAsia="Calibri"/>
          <w:sz w:val="28"/>
          <w:szCs w:val="28"/>
          <w:lang w:eastAsia="en-US"/>
        </w:rPr>
        <w:t>Основные направления проектов:</w:t>
      </w:r>
    </w:p>
    <w:p w:rsidR="00A71D11" w:rsidRPr="00DA0374" w:rsidRDefault="00A71D11" w:rsidP="00A71D11">
      <w:pPr>
        <w:spacing w:after="0" w:line="240" w:lineRule="auto"/>
        <w:ind w:left="709"/>
        <w:jc w:val="both"/>
        <w:rPr>
          <w:rFonts w:eastAsia="Calibri"/>
          <w:sz w:val="28"/>
          <w:szCs w:val="28"/>
          <w:lang w:eastAsia="en-US"/>
        </w:rPr>
      </w:pPr>
      <w:r w:rsidRPr="00DA0374">
        <w:rPr>
          <w:rFonts w:eastAsia="Calibri"/>
          <w:sz w:val="28"/>
          <w:szCs w:val="28"/>
          <w:lang w:eastAsia="en-US"/>
        </w:rPr>
        <w:t xml:space="preserve">- ремонт памятников погибшим воинам; </w:t>
      </w:r>
    </w:p>
    <w:p w:rsidR="00A71D11" w:rsidRPr="00DA0374" w:rsidRDefault="00A71D11" w:rsidP="00A71D11">
      <w:pPr>
        <w:spacing w:after="0" w:line="240" w:lineRule="auto"/>
        <w:ind w:left="709"/>
        <w:jc w:val="both"/>
        <w:rPr>
          <w:rFonts w:eastAsia="Calibri"/>
          <w:sz w:val="28"/>
          <w:szCs w:val="28"/>
          <w:lang w:eastAsia="en-US"/>
        </w:rPr>
      </w:pPr>
      <w:r w:rsidRPr="00DA0374">
        <w:rPr>
          <w:rFonts w:eastAsia="Calibri"/>
          <w:sz w:val="28"/>
          <w:szCs w:val="28"/>
          <w:lang w:eastAsia="en-US"/>
        </w:rPr>
        <w:t>- ремонт уличного освещения;</w:t>
      </w:r>
    </w:p>
    <w:p w:rsidR="00A71D11" w:rsidRPr="00DA0374" w:rsidRDefault="00A71D11" w:rsidP="00A71D11">
      <w:pPr>
        <w:spacing w:after="0" w:line="240" w:lineRule="auto"/>
        <w:ind w:left="709"/>
        <w:jc w:val="both"/>
        <w:rPr>
          <w:rFonts w:eastAsia="Calibri"/>
          <w:sz w:val="28"/>
          <w:szCs w:val="28"/>
          <w:lang w:eastAsia="en-US"/>
        </w:rPr>
      </w:pPr>
      <w:r w:rsidRPr="00DA0374">
        <w:rPr>
          <w:rFonts w:eastAsia="Calibri"/>
          <w:sz w:val="28"/>
          <w:szCs w:val="28"/>
          <w:lang w:eastAsia="en-US"/>
        </w:rPr>
        <w:t>- ремонт и благоустройство мест захоронения;</w:t>
      </w:r>
    </w:p>
    <w:p w:rsidR="00A71D11" w:rsidRPr="00DA0374" w:rsidRDefault="00A71D11" w:rsidP="00A71D11">
      <w:pPr>
        <w:spacing w:after="0" w:line="240" w:lineRule="auto"/>
        <w:ind w:left="709"/>
        <w:jc w:val="both"/>
        <w:rPr>
          <w:rFonts w:eastAsia="Calibri"/>
          <w:sz w:val="28"/>
          <w:szCs w:val="28"/>
          <w:lang w:eastAsia="en-US"/>
        </w:rPr>
      </w:pPr>
      <w:r w:rsidRPr="00DA0374">
        <w:rPr>
          <w:rFonts w:eastAsia="Calibri"/>
          <w:sz w:val="28"/>
          <w:szCs w:val="28"/>
          <w:lang w:eastAsia="en-US"/>
        </w:rPr>
        <w:t>- благоустройство мест массового отдыха;</w:t>
      </w:r>
    </w:p>
    <w:p w:rsidR="00A71D11" w:rsidRPr="00DA0374" w:rsidRDefault="00A71D11" w:rsidP="00A71D11">
      <w:pPr>
        <w:spacing w:after="0" w:line="240" w:lineRule="auto"/>
        <w:ind w:left="709"/>
        <w:jc w:val="both"/>
        <w:rPr>
          <w:rFonts w:eastAsia="Calibri"/>
          <w:sz w:val="28"/>
          <w:szCs w:val="28"/>
          <w:lang w:eastAsia="en-US"/>
        </w:rPr>
      </w:pPr>
      <w:r w:rsidRPr="00DA0374">
        <w:rPr>
          <w:rFonts w:eastAsia="Calibri"/>
          <w:sz w:val="28"/>
          <w:szCs w:val="28"/>
          <w:lang w:eastAsia="en-US"/>
        </w:rPr>
        <w:t>- благоустройство территории поселения;</w:t>
      </w:r>
    </w:p>
    <w:p w:rsidR="00A71D11" w:rsidRPr="00DA0374" w:rsidRDefault="00A71D11" w:rsidP="00A71D11">
      <w:pPr>
        <w:spacing w:after="0" w:line="240" w:lineRule="auto"/>
        <w:ind w:left="709"/>
        <w:jc w:val="both"/>
        <w:rPr>
          <w:rFonts w:eastAsia="Calibri"/>
          <w:sz w:val="28"/>
          <w:szCs w:val="28"/>
          <w:lang w:eastAsia="en-US"/>
        </w:rPr>
      </w:pPr>
      <w:r w:rsidRPr="00DA0374">
        <w:rPr>
          <w:rFonts w:eastAsia="Calibri"/>
          <w:sz w:val="28"/>
          <w:szCs w:val="28"/>
          <w:lang w:eastAsia="en-US"/>
        </w:rPr>
        <w:t>- строительство детских площадок;</w:t>
      </w:r>
    </w:p>
    <w:p w:rsidR="00A71D11" w:rsidRPr="00DA0374" w:rsidRDefault="00A71D11" w:rsidP="00A71D11">
      <w:pPr>
        <w:spacing w:after="0" w:line="240" w:lineRule="auto"/>
        <w:ind w:left="709"/>
        <w:jc w:val="both"/>
        <w:rPr>
          <w:rFonts w:eastAsia="Calibri"/>
          <w:sz w:val="28"/>
          <w:szCs w:val="28"/>
          <w:lang w:eastAsia="en-US"/>
        </w:rPr>
      </w:pPr>
      <w:r w:rsidRPr="00DA0374">
        <w:rPr>
          <w:rFonts w:eastAsia="Calibri"/>
          <w:sz w:val="28"/>
          <w:szCs w:val="28"/>
          <w:lang w:eastAsia="en-US"/>
        </w:rPr>
        <w:lastRenderedPageBreak/>
        <w:t>- приведение в нормативное состояние адресного хозяйства;</w:t>
      </w:r>
    </w:p>
    <w:p w:rsidR="00A71D11" w:rsidRPr="00DA0374" w:rsidRDefault="00A71D11" w:rsidP="00A71D11">
      <w:pPr>
        <w:spacing w:after="0" w:line="240" w:lineRule="auto"/>
        <w:ind w:left="709"/>
        <w:jc w:val="both"/>
        <w:rPr>
          <w:rFonts w:eastAsia="Calibri"/>
          <w:sz w:val="28"/>
          <w:szCs w:val="28"/>
          <w:lang w:eastAsia="en-US"/>
        </w:rPr>
      </w:pPr>
      <w:r w:rsidRPr="00DA0374">
        <w:rPr>
          <w:rFonts w:eastAsia="Calibri"/>
          <w:sz w:val="28"/>
          <w:szCs w:val="28"/>
          <w:lang w:eastAsia="en-US"/>
        </w:rPr>
        <w:t xml:space="preserve">- благоустройство родника. </w:t>
      </w:r>
    </w:p>
    <w:p w:rsidR="00A71D11" w:rsidRPr="00A71D11" w:rsidRDefault="00A71D11" w:rsidP="00A71D11">
      <w:pPr>
        <w:spacing w:after="0" w:line="240" w:lineRule="auto"/>
        <w:ind w:left="708"/>
        <w:jc w:val="both"/>
        <w:rPr>
          <w:rFonts w:eastAsiaTheme="minorHAnsi"/>
          <w:b/>
          <w:sz w:val="28"/>
          <w:lang w:eastAsia="en-US"/>
        </w:rPr>
      </w:pPr>
      <w:r w:rsidRPr="00A71D11">
        <w:rPr>
          <w:rFonts w:eastAsia="Calibri"/>
          <w:sz w:val="28"/>
          <w:szCs w:val="28"/>
          <w:lang w:eastAsia="en-US"/>
        </w:rPr>
        <w:t>В качестве примера приведем</w:t>
      </w:r>
      <w:r>
        <w:rPr>
          <w:rFonts w:eastAsia="Calibri"/>
          <w:i/>
          <w:sz w:val="28"/>
          <w:szCs w:val="28"/>
          <w:lang w:eastAsia="en-US"/>
        </w:rPr>
        <w:t xml:space="preserve"> </w:t>
      </w:r>
      <w:r w:rsidR="006C2B04">
        <w:rPr>
          <w:rFonts w:eastAsiaTheme="minorHAnsi"/>
          <w:b/>
          <w:sz w:val="28"/>
          <w:lang w:eastAsia="en-US"/>
        </w:rPr>
        <w:t>Шарыповский</w:t>
      </w:r>
      <w:r w:rsidRPr="00A71D11">
        <w:rPr>
          <w:rFonts w:eastAsiaTheme="minorHAnsi"/>
          <w:b/>
          <w:sz w:val="28"/>
          <w:lang w:eastAsia="en-US"/>
        </w:rPr>
        <w:t xml:space="preserve"> район</w:t>
      </w:r>
      <w:r>
        <w:rPr>
          <w:rFonts w:eastAsiaTheme="minorHAnsi"/>
          <w:b/>
          <w:sz w:val="28"/>
          <w:lang w:eastAsia="en-US"/>
        </w:rPr>
        <w:t>.</w:t>
      </w:r>
    </w:p>
    <w:p w:rsidR="00A71D11" w:rsidRPr="00DA0374" w:rsidRDefault="00A71D11" w:rsidP="00A71D11">
      <w:pPr>
        <w:tabs>
          <w:tab w:val="left" w:pos="993"/>
        </w:tabs>
        <w:spacing w:after="0" w:line="240" w:lineRule="auto"/>
        <w:ind w:firstLine="709"/>
        <w:jc w:val="both"/>
        <w:rPr>
          <w:rFonts w:eastAsiaTheme="minorHAnsi"/>
          <w:sz w:val="28"/>
          <w:szCs w:val="28"/>
          <w:lang w:eastAsia="en-US"/>
        </w:rPr>
      </w:pPr>
      <w:r w:rsidRPr="00DA0374">
        <w:rPr>
          <w:rFonts w:eastAsiaTheme="minorHAnsi"/>
          <w:sz w:val="28"/>
          <w:szCs w:val="28"/>
          <w:lang w:eastAsia="en-US"/>
        </w:rPr>
        <w:t xml:space="preserve">Сходом граждан села Шушь (численность населения 292 чел.) принято решение о размере разового платежа и направлении средств самообложения на ограждение кладбища. Общая сумма собранных средств от жителей этого населенного пункта составила 18,6 тыс. рублей. Существенную роль в этом сыграла информационно-разъяснительная кампания, проведенная среди жителей общественными организациями, депутатами и администрацией сельсовета. </w:t>
      </w:r>
    </w:p>
    <w:p w:rsidR="00A71D11" w:rsidRPr="00DA0374" w:rsidRDefault="00A71D11" w:rsidP="00A71D11">
      <w:pPr>
        <w:autoSpaceDE w:val="0"/>
        <w:autoSpaceDN w:val="0"/>
        <w:adjustRightInd w:val="0"/>
        <w:spacing w:after="0" w:line="240" w:lineRule="auto"/>
        <w:ind w:firstLine="709"/>
        <w:jc w:val="both"/>
        <w:rPr>
          <w:rFonts w:eastAsiaTheme="minorHAnsi"/>
          <w:sz w:val="28"/>
          <w:szCs w:val="28"/>
          <w:lang w:eastAsia="en-US"/>
        </w:rPr>
      </w:pPr>
      <w:r w:rsidRPr="00DA0374">
        <w:rPr>
          <w:rFonts w:eastAsiaTheme="minorHAnsi"/>
          <w:sz w:val="28"/>
          <w:szCs w:val="28"/>
          <w:lang w:eastAsia="en-US"/>
        </w:rPr>
        <w:t xml:space="preserve">Администрацией Шушенского сельсовета был сформирован пакет документов для предоставления в Министерство финансов края с целью получения иных межбюджетных трансфертов в рамках реализации отдельного мероприятия «Поддержка самообложения граждан в городских </w:t>
      </w:r>
      <w:r w:rsidRPr="00DA0374">
        <w:rPr>
          <w:rFonts w:eastAsiaTheme="minorHAnsi"/>
          <w:sz w:val="28"/>
          <w:szCs w:val="28"/>
          <w:lang w:eastAsia="en-US"/>
        </w:rPr>
        <w:br/>
        <w:t>и сельских поселениях» государственной программы «Содействие развитию местного самоуправления в Красноярском крае», для реализации проекта ограждения кладбища. Сумма краевого трансферта также составила 18,6 тыс. рублей.</w:t>
      </w:r>
    </w:p>
    <w:p w:rsidR="00A71D11" w:rsidRDefault="00A71D11" w:rsidP="00A71D11">
      <w:pPr>
        <w:autoSpaceDE w:val="0"/>
        <w:autoSpaceDN w:val="0"/>
        <w:adjustRightInd w:val="0"/>
        <w:spacing w:after="0" w:line="240" w:lineRule="auto"/>
        <w:ind w:firstLine="709"/>
        <w:jc w:val="both"/>
        <w:rPr>
          <w:rFonts w:eastAsiaTheme="minorHAnsi"/>
          <w:sz w:val="28"/>
          <w:szCs w:val="28"/>
          <w:shd w:val="clear" w:color="auto" w:fill="FFFFFF"/>
          <w:lang w:eastAsia="en-US"/>
        </w:rPr>
      </w:pPr>
      <w:r w:rsidRPr="00DA0374">
        <w:rPr>
          <w:rFonts w:eastAsiaTheme="minorHAnsi"/>
          <w:sz w:val="28"/>
          <w:szCs w:val="28"/>
          <w:shd w:val="clear" w:color="auto" w:fill="FFFFFF"/>
          <w:lang w:eastAsia="en-US"/>
        </w:rPr>
        <w:t>На общую сумму 37200 рублей были приобретены необходимые строительные материалы. Большая часть жителей села, включая школьников, собрались вместе 29 августа</w:t>
      </w:r>
      <w:r w:rsidR="00924842">
        <w:rPr>
          <w:rFonts w:eastAsiaTheme="minorHAnsi"/>
          <w:sz w:val="28"/>
          <w:szCs w:val="28"/>
          <w:shd w:val="clear" w:color="auto" w:fill="FFFFFF"/>
          <w:lang w:eastAsia="en-US"/>
        </w:rPr>
        <w:t xml:space="preserve"> 2019 года</w:t>
      </w:r>
      <w:r w:rsidRPr="00DA0374">
        <w:rPr>
          <w:rFonts w:eastAsiaTheme="minorHAnsi"/>
          <w:sz w:val="28"/>
          <w:szCs w:val="28"/>
          <w:shd w:val="clear" w:color="auto" w:fill="FFFFFF"/>
          <w:lang w:eastAsia="en-US"/>
        </w:rPr>
        <w:t>, чтобы прин</w:t>
      </w:r>
      <w:r w:rsidR="00924842">
        <w:rPr>
          <w:rFonts w:eastAsiaTheme="minorHAnsi"/>
          <w:sz w:val="28"/>
          <w:szCs w:val="28"/>
          <w:shd w:val="clear" w:color="auto" w:fill="FFFFFF"/>
          <w:lang w:eastAsia="en-US"/>
        </w:rPr>
        <w:t xml:space="preserve">ять участие в выполнении работ </w:t>
      </w:r>
      <w:r w:rsidRPr="00DA0374">
        <w:rPr>
          <w:rFonts w:eastAsiaTheme="minorHAnsi"/>
          <w:sz w:val="28"/>
          <w:szCs w:val="28"/>
          <w:shd w:val="clear" w:color="auto" w:fill="FFFFFF"/>
          <w:lang w:eastAsia="en-US"/>
        </w:rPr>
        <w:t xml:space="preserve">по установке ограждения на кладбище. </w:t>
      </w:r>
    </w:p>
    <w:p w:rsidR="00A71D11" w:rsidRDefault="00A71D11" w:rsidP="009F5D9D">
      <w:pPr>
        <w:spacing w:line="257" w:lineRule="auto"/>
        <w:ind w:firstLine="426"/>
        <w:jc w:val="both"/>
        <w:rPr>
          <w:rFonts w:eastAsia="Calibri"/>
          <w:b/>
          <w:sz w:val="28"/>
          <w:szCs w:val="28"/>
          <w:lang w:eastAsia="en-US"/>
        </w:rPr>
      </w:pPr>
    </w:p>
    <w:p w:rsidR="009F5D9D" w:rsidRDefault="009F5D9D" w:rsidP="009F5D9D">
      <w:pPr>
        <w:spacing w:line="257" w:lineRule="auto"/>
        <w:ind w:firstLine="426"/>
        <w:jc w:val="both"/>
        <w:rPr>
          <w:rFonts w:eastAsia="Calibri"/>
          <w:b/>
          <w:sz w:val="28"/>
          <w:szCs w:val="28"/>
          <w:lang w:eastAsia="en-US"/>
        </w:rPr>
      </w:pPr>
      <w:r w:rsidRPr="00651AB2">
        <w:rPr>
          <w:rFonts w:eastAsia="Calibri"/>
          <w:b/>
          <w:sz w:val="28"/>
          <w:szCs w:val="28"/>
          <w:lang w:eastAsia="en-US"/>
        </w:rPr>
        <w:t xml:space="preserve">4. Лучшие практики обеспечения системной согласованности (взаимосвязи) документов стратегического планирования муниципального уровня, в том числе муниципальных программ с документами стратегического планирования регионального и федерального уровня, </w:t>
      </w:r>
      <w:r w:rsidR="00512057">
        <w:rPr>
          <w:rFonts w:eastAsia="Calibri"/>
          <w:b/>
          <w:sz w:val="28"/>
          <w:szCs w:val="28"/>
          <w:lang w:eastAsia="en-US"/>
        </w:rPr>
        <w:br/>
      </w:r>
      <w:r w:rsidRPr="00651AB2">
        <w:rPr>
          <w:rFonts w:eastAsia="Calibri"/>
          <w:b/>
          <w:sz w:val="28"/>
          <w:szCs w:val="28"/>
          <w:lang w:eastAsia="en-US"/>
        </w:rPr>
        <w:t>с национальными проектами, а также обеспечения согласованности (в том числе синхронизации подготовки) документов территориального планирования с документами стратегического планирования на всех уровнях публичной власти.</w:t>
      </w:r>
    </w:p>
    <w:p w:rsidR="00651AB2" w:rsidRPr="00C27372" w:rsidRDefault="00651AB2" w:rsidP="00651AB2">
      <w:pPr>
        <w:pStyle w:val="af3"/>
        <w:tabs>
          <w:tab w:val="left" w:pos="1134"/>
        </w:tabs>
        <w:spacing w:after="0" w:line="240" w:lineRule="auto"/>
        <w:ind w:left="0" w:firstLine="709"/>
        <w:jc w:val="both"/>
        <w:rPr>
          <w:rFonts w:eastAsia="Calibri"/>
          <w:sz w:val="28"/>
          <w:szCs w:val="28"/>
          <w:lang w:eastAsia="en-US"/>
        </w:rPr>
      </w:pPr>
      <w:r>
        <w:rPr>
          <w:rFonts w:eastAsia="Calibri"/>
          <w:sz w:val="28"/>
          <w:szCs w:val="28"/>
          <w:lang w:eastAsia="en-US"/>
        </w:rPr>
        <w:t>М</w:t>
      </w:r>
      <w:r w:rsidRPr="00C27372">
        <w:rPr>
          <w:rFonts w:eastAsia="Calibri"/>
          <w:sz w:val="28"/>
          <w:szCs w:val="28"/>
          <w:lang w:eastAsia="en-US"/>
        </w:rPr>
        <w:t xml:space="preserve">униципальная практика </w:t>
      </w:r>
      <w:r>
        <w:rPr>
          <w:rFonts w:eastAsia="Calibri"/>
          <w:sz w:val="28"/>
          <w:szCs w:val="28"/>
          <w:lang w:eastAsia="en-US"/>
        </w:rPr>
        <w:t xml:space="preserve">вовлечения жителей в процесс подготовки стратегии социально-экономического развития </w:t>
      </w:r>
      <w:r w:rsidR="005A2027">
        <w:rPr>
          <w:rFonts w:eastAsia="Calibri"/>
          <w:sz w:val="28"/>
          <w:szCs w:val="28"/>
          <w:lang w:eastAsia="en-US"/>
        </w:rPr>
        <w:t xml:space="preserve">ЗАТО </w:t>
      </w:r>
      <w:r>
        <w:rPr>
          <w:rFonts w:eastAsia="Calibri"/>
          <w:sz w:val="28"/>
          <w:szCs w:val="28"/>
          <w:lang w:eastAsia="en-US"/>
        </w:rPr>
        <w:t xml:space="preserve">город Зеленогорск </w:t>
      </w:r>
      <w:r w:rsidR="005A2027">
        <w:rPr>
          <w:rFonts w:eastAsia="Calibri"/>
          <w:sz w:val="28"/>
          <w:szCs w:val="28"/>
          <w:lang w:eastAsia="en-US"/>
        </w:rPr>
        <w:br/>
      </w:r>
      <w:r>
        <w:rPr>
          <w:rFonts w:eastAsia="Calibri"/>
          <w:sz w:val="28"/>
          <w:szCs w:val="28"/>
          <w:lang w:eastAsia="en-US"/>
        </w:rPr>
        <w:t xml:space="preserve">в 2019 году была </w:t>
      </w:r>
      <w:r w:rsidRPr="00C27372">
        <w:rPr>
          <w:rFonts w:eastAsia="Calibri"/>
          <w:sz w:val="28"/>
          <w:szCs w:val="28"/>
          <w:lang w:eastAsia="en-US"/>
        </w:rPr>
        <w:t>рекомендована министерством экономики и регионального развития Красноярского края</w:t>
      </w:r>
      <w:r>
        <w:rPr>
          <w:rFonts w:eastAsia="Calibri"/>
          <w:sz w:val="28"/>
          <w:szCs w:val="28"/>
          <w:lang w:eastAsia="en-US"/>
        </w:rPr>
        <w:t xml:space="preserve"> для участия во </w:t>
      </w:r>
      <w:r w:rsidRPr="00C27372">
        <w:rPr>
          <w:rFonts w:eastAsia="Calibri"/>
          <w:sz w:val="28"/>
          <w:szCs w:val="28"/>
          <w:lang w:eastAsia="en-US"/>
        </w:rPr>
        <w:t>Всероссийском конкурсе «Лучшая муниципальная практика» в номинации «Муниципальная экономическая политика и управление муниципальными финансами» по направлению «Система стратегического управления муниципального образования.</w:t>
      </w:r>
      <w:r w:rsidR="000A4361">
        <w:rPr>
          <w:rFonts w:eastAsia="Calibri"/>
          <w:sz w:val="28"/>
          <w:szCs w:val="28"/>
          <w:lang w:eastAsia="en-US"/>
        </w:rPr>
        <w:t xml:space="preserve"> Практика ЗАТО город Зеленогорск по обеспечению системной согласованности документов стратегического планирования с документами стратегического </w:t>
      </w:r>
      <w:r w:rsidR="000A4361">
        <w:rPr>
          <w:rFonts w:eastAsia="Calibri"/>
          <w:sz w:val="28"/>
          <w:szCs w:val="28"/>
          <w:lang w:eastAsia="en-US"/>
        </w:rPr>
        <w:lastRenderedPageBreak/>
        <w:t xml:space="preserve">планирования на всех уровнях публичной власти является лучшей </w:t>
      </w:r>
      <w:r w:rsidR="000A4361">
        <w:rPr>
          <w:rFonts w:eastAsia="Calibri"/>
          <w:sz w:val="28"/>
          <w:szCs w:val="28"/>
          <w:lang w:eastAsia="en-US"/>
        </w:rPr>
        <w:br/>
        <w:t>в Красноярском крае.</w:t>
      </w:r>
    </w:p>
    <w:p w:rsidR="000A4361" w:rsidRPr="000A4361" w:rsidRDefault="000A4361" w:rsidP="000A4361">
      <w:pPr>
        <w:tabs>
          <w:tab w:val="left" w:pos="0"/>
          <w:tab w:val="left" w:pos="993"/>
        </w:tabs>
        <w:spacing w:after="0" w:line="240" w:lineRule="auto"/>
        <w:ind w:firstLine="709"/>
        <w:contextualSpacing/>
        <w:jc w:val="both"/>
        <w:rPr>
          <w:spacing w:val="1"/>
          <w:sz w:val="28"/>
          <w:szCs w:val="28"/>
        </w:rPr>
      </w:pPr>
      <w:r w:rsidRPr="000A4361">
        <w:rPr>
          <w:spacing w:val="1"/>
          <w:sz w:val="28"/>
          <w:szCs w:val="28"/>
        </w:rPr>
        <w:t xml:space="preserve">В силу статуса ЗАТО как территории, созданной для решения государственных задач по развитию ядерных производств, и взаимоувязки планов и перспектив развития градообразующего предприятия (Акционерное общество «Производственное объединение «Электрохимический завод» Государственной корпорации по атомной энергии «Росатом») </w:t>
      </w:r>
      <w:r>
        <w:rPr>
          <w:spacing w:val="1"/>
          <w:sz w:val="28"/>
          <w:szCs w:val="28"/>
        </w:rPr>
        <w:br/>
      </w:r>
      <w:r w:rsidRPr="000A4361">
        <w:rPr>
          <w:spacing w:val="1"/>
          <w:sz w:val="28"/>
          <w:szCs w:val="28"/>
        </w:rPr>
        <w:t>с долгосрочными планами развития города, разработка Стратегии осуществлялась во взаимодействии с градообразующим предприятием.</w:t>
      </w:r>
    </w:p>
    <w:p w:rsidR="000A4361" w:rsidRPr="000A4361" w:rsidRDefault="000A4361" w:rsidP="000A4361">
      <w:pPr>
        <w:tabs>
          <w:tab w:val="left" w:pos="0"/>
          <w:tab w:val="left" w:pos="993"/>
        </w:tabs>
        <w:spacing w:after="0" w:line="240" w:lineRule="auto"/>
        <w:ind w:firstLine="709"/>
        <w:contextualSpacing/>
        <w:jc w:val="both"/>
        <w:rPr>
          <w:spacing w:val="1"/>
          <w:sz w:val="28"/>
          <w:szCs w:val="28"/>
        </w:rPr>
      </w:pPr>
      <w:r w:rsidRPr="000A4361">
        <w:rPr>
          <w:spacing w:val="1"/>
          <w:sz w:val="28"/>
          <w:szCs w:val="28"/>
        </w:rPr>
        <w:t>Решение о разработке Стратегии было принято Советом депутатов ЗАТО г. Зеленогорска в июне 2015 года (решение от 29.06.2015 № 12-72р).</w:t>
      </w:r>
    </w:p>
    <w:p w:rsidR="000A4361" w:rsidRPr="000A4361" w:rsidRDefault="000A4361" w:rsidP="000A4361">
      <w:pPr>
        <w:tabs>
          <w:tab w:val="left" w:pos="0"/>
          <w:tab w:val="left" w:pos="993"/>
        </w:tabs>
        <w:spacing w:after="0" w:line="240" w:lineRule="auto"/>
        <w:ind w:firstLine="709"/>
        <w:contextualSpacing/>
        <w:jc w:val="both"/>
        <w:rPr>
          <w:spacing w:val="1"/>
          <w:sz w:val="28"/>
          <w:szCs w:val="28"/>
        </w:rPr>
      </w:pPr>
      <w:r w:rsidRPr="000A4361">
        <w:rPr>
          <w:spacing w:val="1"/>
          <w:sz w:val="28"/>
          <w:szCs w:val="28"/>
        </w:rPr>
        <w:t xml:space="preserve">Работа над Стратегией продолжалась в период с 2015 по 2018 годы. Процесс формирования Стратегии был организован с четким выделением этапов разработки: </w:t>
      </w:r>
    </w:p>
    <w:p w:rsidR="000A4361" w:rsidRPr="000A4361" w:rsidRDefault="000A4361" w:rsidP="000A4361">
      <w:pPr>
        <w:numPr>
          <w:ilvl w:val="0"/>
          <w:numId w:val="22"/>
        </w:numPr>
        <w:spacing w:after="0" w:line="240" w:lineRule="auto"/>
        <w:ind w:left="0" w:firstLine="709"/>
        <w:contextualSpacing/>
        <w:jc w:val="both"/>
        <w:rPr>
          <w:sz w:val="28"/>
          <w:szCs w:val="28"/>
        </w:rPr>
      </w:pPr>
      <w:r w:rsidRPr="000A4361">
        <w:rPr>
          <w:sz w:val="28"/>
          <w:szCs w:val="28"/>
        </w:rPr>
        <w:t>организационно-подготовительный этап;</w:t>
      </w:r>
    </w:p>
    <w:p w:rsidR="000A4361" w:rsidRPr="000A4361" w:rsidRDefault="000A4361" w:rsidP="000A4361">
      <w:pPr>
        <w:numPr>
          <w:ilvl w:val="0"/>
          <w:numId w:val="22"/>
        </w:numPr>
        <w:spacing w:after="0" w:line="240" w:lineRule="auto"/>
        <w:ind w:left="0" w:firstLine="709"/>
        <w:contextualSpacing/>
        <w:jc w:val="both"/>
        <w:rPr>
          <w:sz w:val="28"/>
          <w:szCs w:val="28"/>
        </w:rPr>
      </w:pPr>
      <w:r w:rsidRPr="000A4361">
        <w:rPr>
          <w:sz w:val="28"/>
          <w:szCs w:val="28"/>
        </w:rPr>
        <w:t>прогнозно-аналитический этап;</w:t>
      </w:r>
    </w:p>
    <w:p w:rsidR="000A4361" w:rsidRPr="000A4361" w:rsidRDefault="000A4361" w:rsidP="000A4361">
      <w:pPr>
        <w:numPr>
          <w:ilvl w:val="0"/>
          <w:numId w:val="22"/>
        </w:numPr>
        <w:spacing w:after="0" w:line="240" w:lineRule="auto"/>
        <w:ind w:left="0" w:firstLine="709"/>
        <w:contextualSpacing/>
        <w:jc w:val="both"/>
        <w:rPr>
          <w:sz w:val="28"/>
          <w:szCs w:val="28"/>
        </w:rPr>
      </w:pPr>
      <w:r w:rsidRPr="000A4361">
        <w:rPr>
          <w:sz w:val="28"/>
          <w:szCs w:val="28"/>
        </w:rPr>
        <w:t>этап формирования основных положений проекта Стратегии;</w:t>
      </w:r>
    </w:p>
    <w:p w:rsidR="000A4361" w:rsidRPr="000A4361" w:rsidRDefault="000A4361" w:rsidP="000A4361">
      <w:pPr>
        <w:numPr>
          <w:ilvl w:val="0"/>
          <w:numId w:val="22"/>
        </w:numPr>
        <w:spacing w:after="0" w:line="240" w:lineRule="auto"/>
        <w:ind w:left="0" w:firstLine="709"/>
        <w:contextualSpacing/>
        <w:jc w:val="both"/>
        <w:rPr>
          <w:sz w:val="28"/>
          <w:szCs w:val="28"/>
        </w:rPr>
      </w:pPr>
      <w:r w:rsidRPr="000A4361">
        <w:rPr>
          <w:sz w:val="28"/>
          <w:szCs w:val="28"/>
        </w:rPr>
        <w:t>этап обсуждения и согласования проекта, его доработки с учетом поступивших предложений;</w:t>
      </w:r>
    </w:p>
    <w:p w:rsidR="000A4361" w:rsidRPr="000A4361" w:rsidRDefault="000A4361" w:rsidP="000A4361">
      <w:pPr>
        <w:numPr>
          <w:ilvl w:val="0"/>
          <w:numId w:val="22"/>
        </w:numPr>
        <w:spacing w:after="0" w:line="240" w:lineRule="auto"/>
        <w:ind w:left="0" w:firstLine="709"/>
        <w:contextualSpacing/>
        <w:jc w:val="both"/>
        <w:rPr>
          <w:sz w:val="28"/>
          <w:szCs w:val="28"/>
        </w:rPr>
      </w:pPr>
      <w:r w:rsidRPr="000A4361">
        <w:rPr>
          <w:sz w:val="28"/>
          <w:szCs w:val="28"/>
        </w:rPr>
        <w:t>этап утверждения.</w:t>
      </w:r>
    </w:p>
    <w:p w:rsidR="000A4361" w:rsidRPr="000A4361" w:rsidRDefault="000A4361" w:rsidP="000A4361">
      <w:pPr>
        <w:tabs>
          <w:tab w:val="left" w:pos="0"/>
          <w:tab w:val="left" w:pos="993"/>
        </w:tabs>
        <w:spacing w:after="0" w:line="240" w:lineRule="auto"/>
        <w:ind w:firstLine="709"/>
        <w:contextualSpacing/>
        <w:jc w:val="both"/>
        <w:rPr>
          <w:spacing w:val="1"/>
          <w:sz w:val="28"/>
          <w:szCs w:val="28"/>
        </w:rPr>
      </w:pPr>
      <w:r w:rsidRPr="000A4361">
        <w:rPr>
          <w:spacing w:val="1"/>
          <w:sz w:val="28"/>
          <w:szCs w:val="28"/>
        </w:rPr>
        <w:t xml:space="preserve">Основу разработки Стратегии составили важнейшие параметры социально-экономического развития Красноярского края на долгосрочную перспективу, Концепция социально-экономического развития России до 2020 года и основные направления развития организаций промышленности </w:t>
      </w:r>
      <w:r>
        <w:rPr>
          <w:spacing w:val="1"/>
          <w:sz w:val="28"/>
          <w:szCs w:val="28"/>
        </w:rPr>
        <w:br/>
      </w:r>
      <w:r w:rsidRPr="000A4361">
        <w:rPr>
          <w:spacing w:val="1"/>
          <w:sz w:val="28"/>
          <w:szCs w:val="28"/>
        </w:rPr>
        <w:t>и агропромышленного сектора города.</w:t>
      </w:r>
    </w:p>
    <w:p w:rsidR="000A4361" w:rsidRPr="000A4361" w:rsidRDefault="000A4361" w:rsidP="000A4361">
      <w:pPr>
        <w:tabs>
          <w:tab w:val="left" w:pos="0"/>
          <w:tab w:val="left" w:pos="993"/>
        </w:tabs>
        <w:spacing w:after="0" w:line="240" w:lineRule="auto"/>
        <w:ind w:firstLine="709"/>
        <w:contextualSpacing/>
        <w:jc w:val="both"/>
        <w:rPr>
          <w:spacing w:val="1"/>
          <w:sz w:val="28"/>
          <w:szCs w:val="28"/>
        </w:rPr>
      </w:pPr>
      <w:r w:rsidRPr="000A4361">
        <w:rPr>
          <w:spacing w:val="1"/>
          <w:sz w:val="28"/>
          <w:szCs w:val="28"/>
        </w:rPr>
        <w:t xml:space="preserve">Активными участниками разработки Стратегии стали специалисты Администрации ЗАТО г. Зеленогорска, муниципальных казенных учреждений города, АО «ПО ЭХЗ», филиала ПАО «ОГК-2» – Красноярская ГРЭС-2, филиала ФГБУ ФСНКЦ ФМБА России КБ № 42. Путем общественных обсуждений в разработке Стратегии принимали участие общественные организации, трудовые коллективы организаций города, бизнес-сообщество </w:t>
      </w:r>
      <w:r>
        <w:rPr>
          <w:spacing w:val="1"/>
          <w:sz w:val="28"/>
          <w:szCs w:val="28"/>
        </w:rPr>
        <w:br/>
      </w:r>
      <w:r w:rsidRPr="000A4361">
        <w:rPr>
          <w:spacing w:val="1"/>
          <w:sz w:val="28"/>
          <w:szCs w:val="28"/>
        </w:rPr>
        <w:t>и жители города.</w:t>
      </w:r>
    </w:p>
    <w:p w:rsidR="000A4361" w:rsidRPr="000A4361" w:rsidRDefault="000A4361" w:rsidP="000A4361">
      <w:pPr>
        <w:spacing w:after="0" w:line="240" w:lineRule="auto"/>
        <w:ind w:firstLine="709"/>
        <w:jc w:val="both"/>
        <w:rPr>
          <w:sz w:val="28"/>
          <w:szCs w:val="28"/>
        </w:rPr>
      </w:pPr>
      <w:r w:rsidRPr="000A4361">
        <w:rPr>
          <w:sz w:val="28"/>
          <w:szCs w:val="28"/>
        </w:rPr>
        <w:t>Первым этапом разработки Стратегии стал организационно-подготовительный этап. В рамках этого этапа разработаны и утверждены:</w:t>
      </w:r>
    </w:p>
    <w:p w:rsidR="000A4361" w:rsidRPr="000A4361" w:rsidRDefault="008C62C2" w:rsidP="008C62C2">
      <w:pPr>
        <w:tabs>
          <w:tab w:val="left" w:pos="1134"/>
        </w:tabs>
        <w:spacing w:after="0" w:line="240" w:lineRule="auto"/>
        <w:ind w:firstLine="567"/>
        <w:contextualSpacing/>
        <w:jc w:val="both"/>
        <w:rPr>
          <w:sz w:val="28"/>
          <w:szCs w:val="28"/>
        </w:rPr>
      </w:pPr>
      <w:r>
        <w:rPr>
          <w:sz w:val="28"/>
          <w:szCs w:val="28"/>
        </w:rPr>
        <w:t xml:space="preserve">- </w:t>
      </w:r>
      <w:r w:rsidR="000A4361" w:rsidRPr="000A4361">
        <w:rPr>
          <w:sz w:val="28"/>
          <w:szCs w:val="28"/>
        </w:rPr>
        <w:t xml:space="preserve">План мероприятий по разработке Стратегии, в котором определены перечень и сроки исполнения мероприятий, ответственные исполнители – структурные подразделения Администрации ЗАТО г. Зеленогорска </w:t>
      </w:r>
      <w:r w:rsidR="000A4361">
        <w:rPr>
          <w:sz w:val="28"/>
          <w:szCs w:val="28"/>
        </w:rPr>
        <w:br/>
      </w:r>
      <w:r w:rsidR="000A4361" w:rsidRPr="000A4361">
        <w:rPr>
          <w:sz w:val="28"/>
          <w:szCs w:val="28"/>
        </w:rPr>
        <w:t>и муниципальные казенные учреждения;</w:t>
      </w:r>
    </w:p>
    <w:p w:rsidR="000A4361" w:rsidRPr="000A4361" w:rsidRDefault="008C62C2" w:rsidP="008C62C2">
      <w:pPr>
        <w:tabs>
          <w:tab w:val="left" w:pos="1134"/>
        </w:tabs>
        <w:spacing w:after="0" w:line="240" w:lineRule="auto"/>
        <w:ind w:firstLine="567"/>
        <w:contextualSpacing/>
        <w:jc w:val="both"/>
        <w:rPr>
          <w:sz w:val="28"/>
          <w:szCs w:val="28"/>
        </w:rPr>
      </w:pPr>
      <w:r>
        <w:rPr>
          <w:sz w:val="28"/>
          <w:szCs w:val="28"/>
        </w:rPr>
        <w:t xml:space="preserve">- </w:t>
      </w:r>
      <w:r w:rsidR="000A4361" w:rsidRPr="000A4361">
        <w:rPr>
          <w:sz w:val="28"/>
          <w:szCs w:val="28"/>
        </w:rPr>
        <w:t xml:space="preserve">Порядок разработки, корректировки, осуществления мониторинга </w:t>
      </w:r>
      <w:r w:rsidR="000A4361">
        <w:rPr>
          <w:sz w:val="28"/>
          <w:szCs w:val="28"/>
        </w:rPr>
        <w:br/>
      </w:r>
      <w:r w:rsidR="000A4361" w:rsidRPr="000A4361">
        <w:rPr>
          <w:sz w:val="28"/>
          <w:szCs w:val="28"/>
        </w:rPr>
        <w:t>и контроля реализации документов стратегического планирования города Зеленогорска.</w:t>
      </w:r>
    </w:p>
    <w:p w:rsidR="000A4361" w:rsidRPr="000A4361" w:rsidRDefault="000A4361" w:rsidP="000A4361">
      <w:pPr>
        <w:tabs>
          <w:tab w:val="left" w:pos="0"/>
          <w:tab w:val="left" w:pos="993"/>
        </w:tabs>
        <w:spacing w:after="0" w:line="240" w:lineRule="auto"/>
        <w:ind w:firstLine="709"/>
        <w:contextualSpacing/>
        <w:jc w:val="both"/>
        <w:rPr>
          <w:spacing w:val="1"/>
          <w:sz w:val="28"/>
          <w:szCs w:val="28"/>
        </w:rPr>
      </w:pPr>
      <w:r w:rsidRPr="000A4361">
        <w:rPr>
          <w:spacing w:val="1"/>
          <w:sz w:val="28"/>
          <w:szCs w:val="28"/>
        </w:rPr>
        <w:t xml:space="preserve">В целях обеспечения единого подхода к организации процесса разработки Стратегии разработана структура и содержание разделов </w:t>
      </w:r>
      <w:r w:rsidRPr="000A4361">
        <w:rPr>
          <w:spacing w:val="1"/>
          <w:sz w:val="28"/>
          <w:szCs w:val="28"/>
        </w:rPr>
        <w:lastRenderedPageBreak/>
        <w:t>Стратегии, для координации процесса создана Комиссия по разработке Стратегии, возглавляемая Главой ЗАТО г. Зеленогорска, в состав которой вошли представители Администрации ЗАТО г. Зеленогорска, Совета депутатов ЗАТО г. Зеленогорска и муниципальных казенных учреждений. В качестве структурного подразделения, координирующего данную работу, был определен отдел экономики Администрации ЗАТО г. Зеленогорска.</w:t>
      </w:r>
    </w:p>
    <w:p w:rsidR="000A4361" w:rsidRPr="000A4361" w:rsidRDefault="000A4361" w:rsidP="000A4361">
      <w:pPr>
        <w:tabs>
          <w:tab w:val="left" w:pos="0"/>
          <w:tab w:val="left" w:pos="993"/>
        </w:tabs>
        <w:spacing w:after="0" w:line="240" w:lineRule="auto"/>
        <w:ind w:firstLine="709"/>
        <w:contextualSpacing/>
        <w:jc w:val="both"/>
        <w:rPr>
          <w:spacing w:val="1"/>
          <w:sz w:val="28"/>
          <w:szCs w:val="28"/>
        </w:rPr>
      </w:pPr>
      <w:r w:rsidRPr="000A4361">
        <w:rPr>
          <w:spacing w:val="1"/>
          <w:sz w:val="28"/>
          <w:szCs w:val="28"/>
        </w:rPr>
        <w:t>Организована работа по подготовке и представлению ответственными исполнителями и участниками разработки Стратегии предложений в проект документа, утвержден график рассмотрения на Комиссии по разработке Стратегии приоритетных направлений развития города.</w:t>
      </w:r>
    </w:p>
    <w:p w:rsidR="000A4361" w:rsidRPr="000A4361" w:rsidRDefault="000A4361" w:rsidP="000A4361">
      <w:pPr>
        <w:tabs>
          <w:tab w:val="left" w:pos="1134"/>
        </w:tabs>
        <w:spacing w:after="0" w:line="240" w:lineRule="auto"/>
        <w:ind w:firstLine="709"/>
        <w:contextualSpacing/>
        <w:jc w:val="both"/>
        <w:rPr>
          <w:sz w:val="28"/>
          <w:szCs w:val="28"/>
        </w:rPr>
      </w:pPr>
      <w:r w:rsidRPr="000A4361">
        <w:rPr>
          <w:sz w:val="28"/>
          <w:szCs w:val="28"/>
        </w:rPr>
        <w:t>Следующим этапом в разработке Стратегии стал прогнозно-аналитический этап, в рамках которого проведены:</w:t>
      </w:r>
    </w:p>
    <w:p w:rsidR="000A4361" w:rsidRPr="000A4361" w:rsidRDefault="00F6585C" w:rsidP="00F6585C">
      <w:pPr>
        <w:spacing w:after="0" w:line="240" w:lineRule="auto"/>
        <w:ind w:firstLine="567"/>
        <w:contextualSpacing/>
        <w:jc w:val="both"/>
        <w:rPr>
          <w:sz w:val="28"/>
          <w:szCs w:val="28"/>
        </w:rPr>
      </w:pPr>
      <w:r>
        <w:rPr>
          <w:sz w:val="28"/>
          <w:szCs w:val="28"/>
        </w:rPr>
        <w:t xml:space="preserve">- </w:t>
      </w:r>
      <w:r w:rsidR="000A4361" w:rsidRPr="000A4361">
        <w:rPr>
          <w:sz w:val="28"/>
          <w:szCs w:val="28"/>
        </w:rPr>
        <w:t>оценка достигнутых целей социально-экономического развития ЗАТО, установленных документами долгосрочного планирования социально-экономического развития, действующими в период разработки Стратегии;</w:t>
      </w:r>
    </w:p>
    <w:p w:rsidR="000A4361" w:rsidRPr="000A4361" w:rsidRDefault="00F6585C" w:rsidP="00F6585C">
      <w:pPr>
        <w:spacing w:after="0" w:line="240" w:lineRule="auto"/>
        <w:ind w:firstLine="567"/>
        <w:contextualSpacing/>
        <w:jc w:val="both"/>
        <w:rPr>
          <w:sz w:val="28"/>
          <w:szCs w:val="28"/>
        </w:rPr>
      </w:pPr>
      <w:r>
        <w:rPr>
          <w:sz w:val="28"/>
          <w:szCs w:val="28"/>
        </w:rPr>
        <w:t xml:space="preserve">- </w:t>
      </w:r>
      <w:r w:rsidR="000A4361" w:rsidRPr="000A4361">
        <w:rPr>
          <w:sz w:val="28"/>
          <w:szCs w:val="28"/>
        </w:rPr>
        <w:t>анализ социально-экономической ситуации ЗАТО, оценка стратегических преимуществ и рисков развития ЗАТО с учетом имеющегося потенциала, проблем и перспектив развития основных крупных предприятий города (</w:t>
      </w:r>
      <w:r w:rsidR="000A4361" w:rsidRPr="000A4361">
        <w:rPr>
          <w:sz w:val="28"/>
          <w:szCs w:val="28"/>
          <w:lang w:val="en-US"/>
        </w:rPr>
        <w:t>SWOT</w:t>
      </w:r>
      <w:r w:rsidR="000A4361" w:rsidRPr="000A4361">
        <w:rPr>
          <w:sz w:val="28"/>
          <w:szCs w:val="28"/>
        </w:rPr>
        <w:t>-анализ);</w:t>
      </w:r>
    </w:p>
    <w:p w:rsidR="000A4361" w:rsidRPr="000A4361" w:rsidRDefault="00F6585C" w:rsidP="00F6585C">
      <w:pPr>
        <w:autoSpaceDE w:val="0"/>
        <w:autoSpaceDN w:val="0"/>
        <w:adjustRightInd w:val="0"/>
        <w:spacing w:after="0" w:line="240" w:lineRule="auto"/>
        <w:ind w:firstLine="567"/>
        <w:contextualSpacing/>
        <w:jc w:val="both"/>
        <w:rPr>
          <w:sz w:val="28"/>
          <w:szCs w:val="28"/>
        </w:rPr>
      </w:pPr>
      <w:r>
        <w:rPr>
          <w:sz w:val="28"/>
          <w:szCs w:val="28"/>
        </w:rPr>
        <w:t xml:space="preserve">- </w:t>
      </w:r>
      <w:r w:rsidR="000A4361" w:rsidRPr="000A4361">
        <w:rPr>
          <w:sz w:val="28"/>
          <w:szCs w:val="28"/>
        </w:rPr>
        <w:t xml:space="preserve">анализ представленных ответственными исполнителями </w:t>
      </w:r>
      <w:r w:rsidR="000A4361">
        <w:rPr>
          <w:sz w:val="28"/>
          <w:szCs w:val="28"/>
        </w:rPr>
        <w:br/>
      </w:r>
      <w:r w:rsidR="000A4361" w:rsidRPr="000A4361">
        <w:rPr>
          <w:sz w:val="28"/>
          <w:szCs w:val="28"/>
        </w:rPr>
        <w:t xml:space="preserve">и участниками разработки Стратегии предложений и их обобщение </w:t>
      </w:r>
      <w:r w:rsidR="000A4361">
        <w:rPr>
          <w:sz w:val="28"/>
          <w:szCs w:val="28"/>
        </w:rPr>
        <w:br/>
      </w:r>
      <w:r w:rsidR="000A4361" w:rsidRPr="000A4361">
        <w:rPr>
          <w:sz w:val="28"/>
          <w:szCs w:val="28"/>
        </w:rPr>
        <w:t xml:space="preserve">по отраслевым направлениям; </w:t>
      </w:r>
    </w:p>
    <w:p w:rsidR="000A4361" w:rsidRPr="000A4361" w:rsidRDefault="00F6585C" w:rsidP="00F6585C">
      <w:pPr>
        <w:autoSpaceDE w:val="0"/>
        <w:autoSpaceDN w:val="0"/>
        <w:adjustRightInd w:val="0"/>
        <w:spacing w:after="0" w:line="240" w:lineRule="auto"/>
        <w:ind w:firstLine="567"/>
        <w:contextualSpacing/>
        <w:jc w:val="both"/>
        <w:rPr>
          <w:sz w:val="28"/>
          <w:szCs w:val="28"/>
        </w:rPr>
      </w:pPr>
      <w:r>
        <w:rPr>
          <w:sz w:val="28"/>
          <w:szCs w:val="28"/>
        </w:rPr>
        <w:t xml:space="preserve">- </w:t>
      </w:r>
      <w:r w:rsidR="000A4361" w:rsidRPr="000A4361">
        <w:rPr>
          <w:sz w:val="28"/>
          <w:szCs w:val="28"/>
        </w:rPr>
        <w:t xml:space="preserve">рассмотрение отраслевых разделов на заседании Комиссии </w:t>
      </w:r>
      <w:r w:rsidR="000A4361">
        <w:rPr>
          <w:sz w:val="28"/>
          <w:szCs w:val="28"/>
        </w:rPr>
        <w:br/>
      </w:r>
      <w:r w:rsidR="000A4361" w:rsidRPr="000A4361">
        <w:rPr>
          <w:sz w:val="28"/>
          <w:szCs w:val="28"/>
        </w:rPr>
        <w:t>по разработке Стратегии.</w:t>
      </w:r>
    </w:p>
    <w:p w:rsidR="000A4361" w:rsidRPr="000A4361" w:rsidRDefault="000A4361" w:rsidP="000A4361">
      <w:pPr>
        <w:tabs>
          <w:tab w:val="left" w:pos="1134"/>
        </w:tabs>
        <w:autoSpaceDE w:val="0"/>
        <w:autoSpaceDN w:val="0"/>
        <w:adjustRightInd w:val="0"/>
        <w:spacing w:after="0" w:line="240" w:lineRule="auto"/>
        <w:ind w:firstLine="709"/>
        <w:jc w:val="both"/>
        <w:rPr>
          <w:sz w:val="28"/>
          <w:szCs w:val="28"/>
        </w:rPr>
      </w:pPr>
      <w:r w:rsidRPr="000A4361">
        <w:rPr>
          <w:bCs/>
          <w:kern w:val="36"/>
          <w:sz w:val="28"/>
          <w:szCs w:val="28"/>
        </w:rPr>
        <w:t>Такой системный подход позволил проанализировать исходные показатели сложившейся ситуации, определить «точки роста», и, при дальнейшем широком вовлечении городского сообщества в процесс обсуждения, выделить значимые направления, задачи, проекты, установить целевые ориентиры, на достижение которых направлены стратегические задачи.</w:t>
      </w:r>
    </w:p>
    <w:p w:rsidR="000A4361" w:rsidRPr="000A4361" w:rsidRDefault="000A4361" w:rsidP="000A4361">
      <w:pPr>
        <w:autoSpaceDE w:val="0"/>
        <w:autoSpaceDN w:val="0"/>
        <w:adjustRightInd w:val="0"/>
        <w:spacing w:after="0" w:line="240" w:lineRule="auto"/>
        <w:ind w:firstLine="709"/>
        <w:jc w:val="both"/>
        <w:rPr>
          <w:sz w:val="28"/>
          <w:szCs w:val="28"/>
        </w:rPr>
      </w:pPr>
      <w:r w:rsidRPr="000A4361">
        <w:rPr>
          <w:sz w:val="28"/>
          <w:szCs w:val="28"/>
        </w:rPr>
        <w:t xml:space="preserve">С учетом результатов прогнозно-аналитического этапа осуществлен этап формирования проекта Стратегии, в процессе которого разработаны: </w:t>
      </w:r>
    </w:p>
    <w:p w:rsidR="000A4361" w:rsidRPr="000A4361" w:rsidRDefault="00F6585C" w:rsidP="00F6585C">
      <w:pPr>
        <w:tabs>
          <w:tab w:val="left" w:pos="1134"/>
        </w:tabs>
        <w:autoSpaceDE w:val="0"/>
        <w:autoSpaceDN w:val="0"/>
        <w:adjustRightInd w:val="0"/>
        <w:spacing w:after="0" w:line="240" w:lineRule="auto"/>
        <w:ind w:left="709"/>
        <w:contextualSpacing/>
        <w:jc w:val="both"/>
        <w:rPr>
          <w:sz w:val="28"/>
          <w:szCs w:val="28"/>
        </w:rPr>
      </w:pPr>
      <w:r>
        <w:rPr>
          <w:sz w:val="28"/>
          <w:szCs w:val="28"/>
        </w:rPr>
        <w:t xml:space="preserve">- </w:t>
      </w:r>
      <w:r w:rsidR="000A4361" w:rsidRPr="000A4361">
        <w:rPr>
          <w:sz w:val="28"/>
          <w:szCs w:val="28"/>
        </w:rPr>
        <w:t>миссия и стратегическая цель развития города;</w:t>
      </w:r>
    </w:p>
    <w:p w:rsidR="000A4361" w:rsidRPr="000A4361" w:rsidRDefault="00F6585C" w:rsidP="00F6585C">
      <w:pPr>
        <w:tabs>
          <w:tab w:val="left" w:pos="1134"/>
        </w:tabs>
        <w:autoSpaceDE w:val="0"/>
        <w:autoSpaceDN w:val="0"/>
        <w:adjustRightInd w:val="0"/>
        <w:spacing w:after="0" w:line="240" w:lineRule="auto"/>
        <w:ind w:left="709"/>
        <w:contextualSpacing/>
        <w:jc w:val="both"/>
        <w:rPr>
          <w:sz w:val="28"/>
          <w:szCs w:val="28"/>
        </w:rPr>
      </w:pPr>
      <w:r>
        <w:rPr>
          <w:sz w:val="28"/>
          <w:szCs w:val="28"/>
        </w:rPr>
        <w:t xml:space="preserve">- </w:t>
      </w:r>
      <w:r w:rsidR="000A4361" w:rsidRPr="000A4361">
        <w:rPr>
          <w:sz w:val="28"/>
          <w:szCs w:val="28"/>
        </w:rPr>
        <w:t>приоритеты социально-экономического развития;</w:t>
      </w:r>
    </w:p>
    <w:p w:rsidR="000A4361" w:rsidRPr="000A4361" w:rsidRDefault="00F6585C" w:rsidP="00F6585C">
      <w:pPr>
        <w:tabs>
          <w:tab w:val="left" w:pos="1134"/>
        </w:tabs>
        <w:autoSpaceDE w:val="0"/>
        <w:autoSpaceDN w:val="0"/>
        <w:adjustRightInd w:val="0"/>
        <w:spacing w:after="0" w:line="240" w:lineRule="auto"/>
        <w:ind w:left="709"/>
        <w:contextualSpacing/>
        <w:jc w:val="both"/>
        <w:rPr>
          <w:sz w:val="28"/>
          <w:szCs w:val="28"/>
        </w:rPr>
      </w:pPr>
      <w:r>
        <w:rPr>
          <w:sz w:val="28"/>
          <w:szCs w:val="32"/>
        </w:rPr>
        <w:t xml:space="preserve">- </w:t>
      </w:r>
      <w:r w:rsidR="000A4361" w:rsidRPr="000A4361">
        <w:rPr>
          <w:sz w:val="28"/>
          <w:szCs w:val="32"/>
        </w:rPr>
        <w:t>система целей и задач социально-экономического развития города;</w:t>
      </w:r>
    </w:p>
    <w:p w:rsidR="000A4361" w:rsidRPr="000A4361" w:rsidRDefault="00F6585C" w:rsidP="00F6585C">
      <w:pPr>
        <w:tabs>
          <w:tab w:val="left" w:pos="1134"/>
        </w:tabs>
        <w:autoSpaceDE w:val="0"/>
        <w:autoSpaceDN w:val="0"/>
        <w:adjustRightInd w:val="0"/>
        <w:spacing w:after="0" w:line="240" w:lineRule="auto"/>
        <w:ind w:left="709"/>
        <w:contextualSpacing/>
        <w:jc w:val="both"/>
        <w:rPr>
          <w:sz w:val="28"/>
          <w:szCs w:val="28"/>
        </w:rPr>
      </w:pPr>
      <w:r>
        <w:rPr>
          <w:sz w:val="28"/>
          <w:szCs w:val="32"/>
        </w:rPr>
        <w:t xml:space="preserve">- </w:t>
      </w:r>
      <w:r w:rsidR="000A4361" w:rsidRPr="000A4361">
        <w:rPr>
          <w:sz w:val="28"/>
          <w:szCs w:val="32"/>
        </w:rPr>
        <w:t xml:space="preserve">сценарии социально-экономического развития; </w:t>
      </w:r>
    </w:p>
    <w:p w:rsidR="000A4361" w:rsidRPr="000A4361" w:rsidRDefault="00F6585C" w:rsidP="00F6585C">
      <w:pPr>
        <w:tabs>
          <w:tab w:val="left" w:pos="1134"/>
        </w:tabs>
        <w:autoSpaceDE w:val="0"/>
        <w:autoSpaceDN w:val="0"/>
        <w:adjustRightInd w:val="0"/>
        <w:spacing w:after="0" w:line="240" w:lineRule="auto"/>
        <w:ind w:left="709"/>
        <w:contextualSpacing/>
        <w:jc w:val="both"/>
        <w:rPr>
          <w:sz w:val="28"/>
          <w:szCs w:val="28"/>
        </w:rPr>
      </w:pPr>
      <w:r>
        <w:rPr>
          <w:sz w:val="28"/>
          <w:szCs w:val="32"/>
        </w:rPr>
        <w:t xml:space="preserve">- </w:t>
      </w:r>
      <w:r w:rsidR="000A4361" w:rsidRPr="000A4361">
        <w:rPr>
          <w:sz w:val="28"/>
          <w:szCs w:val="32"/>
        </w:rPr>
        <w:t>видение будущего Зеленогорска;</w:t>
      </w:r>
    </w:p>
    <w:p w:rsidR="000A4361" w:rsidRPr="000A4361" w:rsidRDefault="00F6585C" w:rsidP="00F6585C">
      <w:pPr>
        <w:tabs>
          <w:tab w:val="left" w:pos="1134"/>
        </w:tabs>
        <w:autoSpaceDE w:val="0"/>
        <w:autoSpaceDN w:val="0"/>
        <w:adjustRightInd w:val="0"/>
        <w:spacing w:after="0" w:line="240" w:lineRule="auto"/>
        <w:ind w:left="709"/>
        <w:contextualSpacing/>
        <w:jc w:val="both"/>
        <w:rPr>
          <w:sz w:val="28"/>
          <w:szCs w:val="28"/>
        </w:rPr>
      </w:pPr>
      <w:r>
        <w:rPr>
          <w:sz w:val="28"/>
          <w:szCs w:val="32"/>
        </w:rPr>
        <w:t xml:space="preserve">- </w:t>
      </w:r>
      <w:r w:rsidR="000A4361" w:rsidRPr="000A4361">
        <w:rPr>
          <w:sz w:val="28"/>
          <w:szCs w:val="32"/>
        </w:rPr>
        <w:t>механизм реализации Стратегии;</w:t>
      </w:r>
    </w:p>
    <w:p w:rsidR="000A4361" w:rsidRPr="000A4361" w:rsidRDefault="00F6585C" w:rsidP="00F6585C">
      <w:pPr>
        <w:tabs>
          <w:tab w:val="left" w:pos="1134"/>
        </w:tabs>
        <w:autoSpaceDE w:val="0"/>
        <w:autoSpaceDN w:val="0"/>
        <w:adjustRightInd w:val="0"/>
        <w:spacing w:after="0" w:line="240" w:lineRule="auto"/>
        <w:ind w:left="709"/>
        <w:contextualSpacing/>
        <w:jc w:val="both"/>
        <w:rPr>
          <w:sz w:val="28"/>
          <w:szCs w:val="28"/>
        </w:rPr>
      </w:pPr>
      <w:r>
        <w:rPr>
          <w:sz w:val="28"/>
          <w:szCs w:val="32"/>
        </w:rPr>
        <w:t xml:space="preserve">- </w:t>
      </w:r>
      <w:r w:rsidR="000A4361" w:rsidRPr="000A4361">
        <w:rPr>
          <w:sz w:val="28"/>
          <w:szCs w:val="32"/>
        </w:rPr>
        <w:t>ожидаемые результаты реализации Стратегии.</w:t>
      </w:r>
    </w:p>
    <w:p w:rsidR="000A4361" w:rsidRPr="000A4361" w:rsidRDefault="000A4361" w:rsidP="000A4361">
      <w:pPr>
        <w:tabs>
          <w:tab w:val="left" w:pos="1134"/>
        </w:tabs>
        <w:spacing w:after="0" w:line="240" w:lineRule="auto"/>
        <w:ind w:firstLine="709"/>
        <w:jc w:val="both"/>
        <w:rPr>
          <w:bCs/>
          <w:kern w:val="36"/>
          <w:sz w:val="28"/>
          <w:szCs w:val="28"/>
        </w:rPr>
      </w:pPr>
      <w:r w:rsidRPr="000A4361">
        <w:rPr>
          <w:bCs/>
          <w:kern w:val="36"/>
          <w:sz w:val="28"/>
          <w:szCs w:val="28"/>
        </w:rPr>
        <w:t>На заключительном этапе разработки сформированный проект Стратегии прошел стадии обсуждения и согласования в максимально открытом режиме – с широким освещением в средствах массовой информации, привлечением общественности, вовлечением населения:</w:t>
      </w:r>
    </w:p>
    <w:p w:rsidR="000A4361" w:rsidRPr="000A4361" w:rsidRDefault="00F6585C" w:rsidP="00F6585C">
      <w:pPr>
        <w:tabs>
          <w:tab w:val="left" w:pos="1134"/>
        </w:tabs>
        <w:spacing w:after="0" w:line="240" w:lineRule="auto"/>
        <w:ind w:firstLine="709"/>
        <w:contextualSpacing/>
        <w:jc w:val="both"/>
        <w:rPr>
          <w:bCs/>
          <w:kern w:val="36"/>
          <w:sz w:val="28"/>
          <w:szCs w:val="28"/>
        </w:rPr>
      </w:pPr>
      <w:r>
        <w:rPr>
          <w:bCs/>
          <w:kern w:val="36"/>
          <w:sz w:val="28"/>
          <w:szCs w:val="28"/>
        </w:rPr>
        <w:lastRenderedPageBreak/>
        <w:t xml:space="preserve">- </w:t>
      </w:r>
      <w:r w:rsidR="000A4361" w:rsidRPr="000A4361">
        <w:rPr>
          <w:bCs/>
          <w:kern w:val="36"/>
          <w:sz w:val="28"/>
          <w:szCs w:val="28"/>
        </w:rPr>
        <w:t xml:space="preserve">обсуждение проекта Стратегии в разрезе наиболее значимых для развития города отраслей экономики и социальной сферы с привлечением </w:t>
      </w:r>
      <w:r w:rsidR="000A4361" w:rsidRPr="000A4361">
        <w:rPr>
          <w:sz w:val="28"/>
          <w:szCs w:val="28"/>
        </w:rPr>
        <w:t>общественных организаций и трудовых коллективов, их полномочных представителей, а также отдельных граждан</w:t>
      </w:r>
      <w:r w:rsidR="000A4361" w:rsidRPr="000A4361">
        <w:rPr>
          <w:bCs/>
          <w:kern w:val="36"/>
          <w:sz w:val="28"/>
          <w:szCs w:val="28"/>
        </w:rPr>
        <w:t>;</w:t>
      </w:r>
    </w:p>
    <w:p w:rsidR="000A4361" w:rsidRPr="000A4361" w:rsidRDefault="00F6585C" w:rsidP="00F6585C">
      <w:pPr>
        <w:tabs>
          <w:tab w:val="left" w:pos="1134"/>
        </w:tabs>
        <w:spacing w:after="0" w:line="240" w:lineRule="auto"/>
        <w:ind w:firstLine="709"/>
        <w:contextualSpacing/>
        <w:jc w:val="both"/>
        <w:rPr>
          <w:bCs/>
          <w:kern w:val="36"/>
          <w:sz w:val="28"/>
          <w:szCs w:val="28"/>
        </w:rPr>
      </w:pPr>
      <w:r>
        <w:rPr>
          <w:bCs/>
          <w:kern w:val="36"/>
          <w:sz w:val="28"/>
          <w:szCs w:val="28"/>
        </w:rPr>
        <w:t xml:space="preserve">- </w:t>
      </w:r>
      <w:r w:rsidR="000A4361" w:rsidRPr="000A4361">
        <w:rPr>
          <w:bCs/>
          <w:kern w:val="36"/>
          <w:sz w:val="28"/>
          <w:szCs w:val="28"/>
        </w:rPr>
        <w:t xml:space="preserve">общественное обсуждение путем размещения на официальном сайте Администрации ЗАТО г. Зеленогорска. Все поступившие в ходе общественного обсуждения предложения были рассмотрены на предмет учета в проекте Стратегии; </w:t>
      </w:r>
    </w:p>
    <w:p w:rsidR="000A4361" w:rsidRPr="000A4361" w:rsidRDefault="00F6585C" w:rsidP="00F6585C">
      <w:pPr>
        <w:tabs>
          <w:tab w:val="left" w:pos="1134"/>
        </w:tabs>
        <w:spacing w:after="0" w:line="240" w:lineRule="auto"/>
        <w:ind w:firstLine="709"/>
        <w:contextualSpacing/>
        <w:jc w:val="both"/>
        <w:rPr>
          <w:bCs/>
          <w:kern w:val="36"/>
          <w:sz w:val="28"/>
          <w:szCs w:val="28"/>
        </w:rPr>
      </w:pPr>
      <w:r>
        <w:rPr>
          <w:bCs/>
          <w:kern w:val="36"/>
          <w:sz w:val="28"/>
          <w:szCs w:val="28"/>
        </w:rPr>
        <w:t xml:space="preserve">- </w:t>
      </w:r>
      <w:r w:rsidR="000A4361" w:rsidRPr="000A4361">
        <w:rPr>
          <w:bCs/>
          <w:kern w:val="36"/>
          <w:sz w:val="28"/>
          <w:szCs w:val="28"/>
        </w:rPr>
        <w:t>рассмотрение и экспертное обсуждение на заседаниях рабочей группы по обеспечению разработки стратегий социально-экономического развития муниципальных районов и городских округов края до 2030 года, созданной Правительством Красноярского края, с привлечением экспертов – представителей научных и общественных организаций;</w:t>
      </w:r>
    </w:p>
    <w:p w:rsidR="000A4361" w:rsidRPr="000A4361" w:rsidRDefault="00F6585C" w:rsidP="00F6585C">
      <w:pPr>
        <w:tabs>
          <w:tab w:val="left" w:pos="1134"/>
        </w:tabs>
        <w:spacing w:after="0" w:line="240" w:lineRule="auto"/>
        <w:ind w:firstLine="709"/>
        <w:contextualSpacing/>
        <w:jc w:val="both"/>
        <w:rPr>
          <w:bCs/>
          <w:kern w:val="36"/>
          <w:sz w:val="28"/>
          <w:szCs w:val="28"/>
        </w:rPr>
      </w:pPr>
      <w:r>
        <w:rPr>
          <w:bCs/>
          <w:kern w:val="36"/>
          <w:sz w:val="28"/>
          <w:szCs w:val="28"/>
        </w:rPr>
        <w:t xml:space="preserve">- </w:t>
      </w:r>
      <w:r w:rsidR="000A4361" w:rsidRPr="000A4361">
        <w:rPr>
          <w:bCs/>
          <w:kern w:val="36"/>
          <w:sz w:val="28"/>
          <w:szCs w:val="28"/>
        </w:rPr>
        <w:t>рассмотрение на Комиссии по разработке Стратегии, на заседании Совета Администрации ЗАТО г. Зеленогорска. По результатам проведения обсуждений и согласований проект Стратегии несколько раз дорабатывался;</w:t>
      </w:r>
    </w:p>
    <w:p w:rsidR="000A4361" w:rsidRPr="000A4361" w:rsidRDefault="00F6585C" w:rsidP="00F6585C">
      <w:pPr>
        <w:tabs>
          <w:tab w:val="left" w:pos="1134"/>
        </w:tabs>
        <w:spacing w:after="0" w:line="240" w:lineRule="auto"/>
        <w:ind w:firstLine="709"/>
        <w:contextualSpacing/>
        <w:jc w:val="both"/>
        <w:rPr>
          <w:bCs/>
          <w:kern w:val="36"/>
          <w:sz w:val="28"/>
          <w:szCs w:val="28"/>
        </w:rPr>
      </w:pPr>
      <w:r>
        <w:rPr>
          <w:bCs/>
          <w:kern w:val="36"/>
          <w:sz w:val="28"/>
          <w:szCs w:val="28"/>
        </w:rPr>
        <w:t xml:space="preserve">- </w:t>
      </w:r>
      <w:r w:rsidR="000A4361" w:rsidRPr="000A4361">
        <w:rPr>
          <w:bCs/>
          <w:kern w:val="36"/>
          <w:sz w:val="28"/>
          <w:szCs w:val="28"/>
        </w:rPr>
        <w:t xml:space="preserve">согласование с градообразующим предприятием АО «ПО ЭХЗ» </w:t>
      </w:r>
      <w:r w:rsidR="003C5B4C">
        <w:rPr>
          <w:bCs/>
          <w:kern w:val="36"/>
          <w:sz w:val="28"/>
          <w:szCs w:val="28"/>
        </w:rPr>
        <w:br/>
      </w:r>
      <w:r w:rsidR="000A4361" w:rsidRPr="000A4361">
        <w:rPr>
          <w:bCs/>
          <w:kern w:val="36"/>
          <w:sz w:val="28"/>
          <w:szCs w:val="28"/>
        </w:rPr>
        <w:t xml:space="preserve">и с Государственной корпорацией по атомной энергии «Росатом» на предмет соответствия особому режиму безопасного функционирования организаций </w:t>
      </w:r>
      <w:r>
        <w:rPr>
          <w:bCs/>
          <w:kern w:val="36"/>
          <w:sz w:val="28"/>
          <w:szCs w:val="28"/>
        </w:rPr>
        <w:br/>
      </w:r>
      <w:r w:rsidR="000A4361" w:rsidRPr="000A4361">
        <w:rPr>
          <w:bCs/>
          <w:kern w:val="36"/>
          <w:sz w:val="28"/>
          <w:szCs w:val="28"/>
        </w:rPr>
        <w:t>и (или) объектов в ЗАТО, а также направлениям развития отраслей экономики, связанных с деятельностью организаций и (или) объектов, в том числе программам (планам) развития организаций и (или) объектов;</w:t>
      </w:r>
    </w:p>
    <w:p w:rsidR="000A4361" w:rsidRPr="000A4361" w:rsidRDefault="00F6585C" w:rsidP="00F6585C">
      <w:pPr>
        <w:tabs>
          <w:tab w:val="left" w:pos="1134"/>
        </w:tabs>
        <w:spacing w:after="0" w:line="240" w:lineRule="auto"/>
        <w:ind w:firstLine="709"/>
        <w:contextualSpacing/>
        <w:jc w:val="both"/>
        <w:rPr>
          <w:bCs/>
          <w:kern w:val="36"/>
          <w:sz w:val="28"/>
          <w:szCs w:val="28"/>
        </w:rPr>
      </w:pPr>
      <w:r>
        <w:rPr>
          <w:bCs/>
          <w:kern w:val="36"/>
          <w:sz w:val="28"/>
          <w:szCs w:val="28"/>
        </w:rPr>
        <w:t xml:space="preserve">- </w:t>
      </w:r>
      <w:r w:rsidR="000A4361" w:rsidRPr="000A4361">
        <w:rPr>
          <w:bCs/>
          <w:kern w:val="36"/>
          <w:sz w:val="28"/>
          <w:szCs w:val="28"/>
        </w:rPr>
        <w:t>рассмотрение органами исполнительной власти края (отраслевые ОИВ края, министерство экономики и регионального развития края, министерство финансов края) на предмет  соответствия с приоритетами, целями, задачами, целевыми ориентирами, установленными документами стратегического планирования Красноярского края. По итогам рассмотрения выдано заключение о его соответствии документам стратегического планирования Красноярского края.</w:t>
      </w:r>
    </w:p>
    <w:p w:rsidR="000A4361" w:rsidRPr="000A4361" w:rsidRDefault="000A4361" w:rsidP="000A4361">
      <w:pPr>
        <w:tabs>
          <w:tab w:val="left" w:pos="1134"/>
        </w:tabs>
        <w:spacing w:after="0" w:line="240" w:lineRule="auto"/>
        <w:ind w:firstLine="709"/>
        <w:jc w:val="both"/>
        <w:rPr>
          <w:bCs/>
          <w:kern w:val="36"/>
          <w:sz w:val="28"/>
          <w:szCs w:val="28"/>
        </w:rPr>
      </w:pPr>
      <w:r w:rsidRPr="000A4361">
        <w:rPr>
          <w:bCs/>
          <w:kern w:val="36"/>
          <w:sz w:val="28"/>
          <w:szCs w:val="28"/>
        </w:rPr>
        <w:t>В соответствии с требованиями законодательства РФ организованы публичные слушания проекта Стратегии.</w:t>
      </w:r>
    </w:p>
    <w:p w:rsidR="000A4361" w:rsidRPr="000A4361" w:rsidRDefault="000A4361" w:rsidP="000A4361">
      <w:pPr>
        <w:tabs>
          <w:tab w:val="left" w:pos="1134"/>
        </w:tabs>
        <w:spacing w:after="0" w:line="240" w:lineRule="auto"/>
        <w:ind w:firstLine="709"/>
        <w:jc w:val="both"/>
        <w:rPr>
          <w:bCs/>
          <w:kern w:val="36"/>
          <w:sz w:val="28"/>
          <w:szCs w:val="28"/>
        </w:rPr>
      </w:pPr>
      <w:r w:rsidRPr="000A4361">
        <w:rPr>
          <w:bCs/>
          <w:kern w:val="36"/>
          <w:sz w:val="28"/>
          <w:szCs w:val="28"/>
        </w:rPr>
        <w:t xml:space="preserve">Активное вовлечение городского сообщества, экспертов, представителей градообразующего предприятия, органов исполнительной власти края </w:t>
      </w:r>
      <w:r>
        <w:rPr>
          <w:bCs/>
          <w:kern w:val="36"/>
          <w:sz w:val="28"/>
          <w:szCs w:val="28"/>
        </w:rPr>
        <w:br/>
      </w:r>
      <w:r w:rsidRPr="000A4361">
        <w:rPr>
          <w:bCs/>
          <w:kern w:val="36"/>
          <w:sz w:val="28"/>
          <w:szCs w:val="28"/>
        </w:rPr>
        <w:t xml:space="preserve">в процесс обсуждения проекта Стратегии позволило аккумулировать сложившиеся у различных целевых аудиторий представления о перспективах, целях и задачах развития города, согласовать их в процессе обсуждений </w:t>
      </w:r>
      <w:r>
        <w:rPr>
          <w:bCs/>
          <w:kern w:val="36"/>
          <w:sz w:val="28"/>
          <w:szCs w:val="28"/>
        </w:rPr>
        <w:br/>
      </w:r>
      <w:r w:rsidRPr="000A4361">
        <w:rPr>
          <w:bCs/>
          <w:kern w:val="36"/>
          <w:sz w:val="28"/>
          <w:szCs w:val="28"/>
        </w:rPr>
        <w:t xml:space="preserve">и учесть  при разработке Стратегии. </w:t>
      </w:r>
    </w:p>
    <w:p w:rsidR="000A4361" w:rsidRPr="000A4361" w:rsidRDefault="000A4361" w:rsidP="000A4361">
      <w:pPr>
        <w:spacing w:after="0" w:line="240" w:lineRule="auto"/>
        <w:ind w:firstLine="709"/>
        <w:jc w:val="both"/>
        <w:rPr>
          <w:sz w:val="28"/>
          <w:szCs w:val="28"/>
        </w:rPr>
      </w:pPr>
      <w:r w:rsidRPr="000A4361">
        <w:rPr>
          <w:sz w:val="28"/>
          <w:szCs w:val="28"/>
        </w:rPr>
        <w:t>В рамках планирования и программирования и в целях реализации Стратегии постановлением Администрации ЗАТО г. Зеленогорска от 20.12.2018 № 242-п утвержден План мероприятий по реализации Стратегии социально-экономического развития города Зеленогорска на период до 2030 года (далее – План мероприятий).</w:t>
      </w:r>
    </w:p>
    <w:p w:rsidR="000A4361" w:rsidRPr="000A4361" w:rsidRDefault="000A4361" w:rsidP="000A4361">
      <w:pPr>
        <w:spacing w:after="0" w:line="240" w:lineRule="auto"/>
        <w:ind w:firstLine="709"/>
        <w:jc w:val="both"/>
        <w:rPr>
          <w:bCs/>
          <w:iCs/>
          <w:sz w:val="28"/>
          <w:szCs w:val="28"/>
        </w:rPr>
      </w:pPr>
      <w:r w:rsidRPr="000A4361">
        <w:rPr>
          <w:sz w:val="28"/>
          <w:szCs w:val="28"/>
        </w:rPr>
        <w:lastRenderedPageBreak/>
        <w:t xml:space="preserve">В Плане мероприятий </w:t>
      </w:r>
      <w:r w:rsidRPr="000A4361">
        <w:rPr>
          <w:bCs/>
          <w:iCs/>
          <w:sz w:val="28"/>
          <w:szCs w:val="28"/>
        </w:rPr>
        <w:t>определены перечень и сроки реализации мероприятий, ожидаемые результаты, источники финансового обеспечения мероприятий.</w:t>
      </w:r>
      <w:r w:rsidRPr="000A4361">
        <w:rPr>
          <w:sz w:val="28"/>
          <w:szCs w:val="28"/>
        </w:rPr>
        <w:t xml:space="preserve"> Всего в рамках Плана мероприятий запланировано к реализации 139 мероприятий, финансирование которых будет осуществляться за счет средств государственных программ Красноярского края, муниципальных программ и внебюджетных источников.</w:t>
      </w:r>
    </w:p>
    <w:p w:rsidR="000A4361" w:rsidRPr="000A4361" w:rsidRDefault="000A4361" w:rsidP="000A4361">
      <w:pPr>
        <w:tabs>
          <w:tab w:val="left" w:pos="1134"/>
        </w:tabs>
        <w:spacing w:after="0" w:line="240" w:lineRule="auto"/>
        <w:ind w:firstLine="709"/>
        <w:contextualSpacing/>
        <w:jc w:val="both"/>
        <w:rPr>
          <w:sz w:val="28"/>
          <w:szCs w:val="28"/>
        </w:rPr>
      </w:pPr>
      <w:r w:rsidRPr="000A4361">
        <w:rPr>
          <w:sz w:val="28"/>
          <w:szCs w:val="28"/>
        </w:rPr>
        <w:t>Непосредственным механизмом реализации стратегических документов является система муниципальных программ.</w:t>
      </w:r>
    </w:p>
    <w:p w:rsidR="000A4361" w:rsidRPr="000A4361" w:rsidRDefault="000A4361" w:rsidP="000A4361">
      <w:pPr>
        <w:autoSpaceDE w:val="0"/>
        <w:autoSpaceDN w:val="0"/>
        <w:adjustRightInd w:val="0"/>
        <w:spacing w:after="0" w:line="240" w:lineRule="auto"/>
        <w:ind w:firstLine="709"/>
        <w:contextualSpacing/>
        <w:jc w:val="both"/>
        <w:rPr>
          <w:sz w:val="28"/>
          <w:szCs w:val="28"/>
        </w:rPr>
      </w:pPr>
      <w:r w:rsidRPr="000A4361">
        <w:rPr>
          <w:sz w:val="28"/>
          <w:szCs w:val="28"/>
        </w:rPr>
        <w:t xml:space="preserve">В соответствии с приоритетами социально-экономического развития города, которые определены Стратегией, для обеспечения достижения </w:t>
      </w:r>
      <w:r w:rsidR="003C5B4C">
        <w:rPr>
          <w:sz w:val="28"/>
          <w:szCs w:val="28"/>
        </w:rPr>
        <w:br/>
      </w:r>
      <w:r w:rsidRPr="000A4361">
        <w:rPr>
          <w:sz w:val="28"/>
          <w:szCs w:val="28"/>
        </w:rPr>
        <w:t>на каждом этапе реализации Стратегии долгосрочных целей и решения задач социально-экономического развития города, начата актуализация муниципальных программ города Зеленогорска, разработанных ранее.</w:t>
      </w:r>
    </w:p>
    <w:p w:rsidR="000A4361" w:rsidRPr="000A4361" w:rsidRDefault="000A4361" w:rsidP="000A4361">
      <w:pPr>
        <w:autoSpaceDE w:val="0"/>
        <w:autoSpaceDN w:val="0"/>
        <w:adjustRightInd w:val="0"/>
        <w:spacing w:after="0" w:line="240" w:lineRule="auto"/>
        <w:ind w:firstLine="709"/>
        <w:contextualSpacing/>
        <w:jc w:val="both"/>
        <w:rPr>
          <w:sz w:val="28"/>
          <w:szCs w:val="28"/>
        </w:rPr>
      </w:pPr>
      <w:r w:rsidRPr="000A4361">
        <w:rPr>
          <w:sz w:val="28"/>
          <w:szCs w:val="28"/>
        </w:rPr>
        <w:t xml:space="preserve">В настоящее время на территории города реализуются 15 муниципальных программ, сформированных по отраслевому признаку и содержащих совокупность взаимоувязанных по ресурсам, исполнителям и срокам реализации мероприятий. </w:t>
      </w:r>
    </w:p>
    <w:p w:rsidR="000A4361" w:rsidRPr="000A4361" w:rsidRDefault="000A4361" w:rsidP="00F6585C">
      <w:pPr>
        <w:autoSpaceDE w:val="0"/>
        <w:autoSpaceDN w:val="0"/>
        <w:adjustRightInd w:val="0"/>
        <w:spacing w:after="0" w:line="240" w:lineRule="auto"/>
        <w:ind w:firstLine="709"/>
        <w:contextualSpacing/>
        <w:jc w:val="both"/>
        <w:rPr>
          <w:sz w:val="28"/>
          <w:szCs w:val="28"/>
        </w:rPr>
      </w:pPr>
      <w:r w:rsidRPr="000A4361">
        <w:rPr>
          <w:sz w:val="28"/>
          <w:szCs w:val="28"/>
        </w:rPr>
        <w:t xml:space="preserve">Наличие взаимоувязанной системы документов стратегического планирования позволяет успешно решать задачи устойчивого социально-экономического развития муниципального образования, эффективно распределять бюджетные ассигнования путем осуществления поступательной деятельности по целеполаганию, прогнозированию, планированию </w:t>
      </w:r>
      <w:r>
        <w:rPr>
          <w:sz w:val="28"/>
          <w:szCs w:val="28"/>
        </w:rPr>
        <w:br/>
      </w:r>
      <w:r w:rsidRPr="000A4361">
        <w:rPr>
          <w:sz w:val="28"/>
          <w:szCs w:val="28"/>
        </w:rPr>
        <w:t>и программированию социально-экономического развития города Зеленогорска.</w:t>
      </w:r>
    </w:p>
    <w:p w:rsidR="00651AB2" w:rsidRPr="00651AB2" w:rsidRDefault="00651AB2" w:rsidP="009F5D9D">
      <w:pPr>
        <w:spacing w:line="257" w:lineRule="auto"/>
        <w:ind w:firstLine="426"/>
        <w:jc w:val="both"/>
        <w:rPr>
          <w:rFonts w:eastAsia="Calibri"/>
          <w:b/>
          <w:sz w:val="28"/>
          <w:szCs w:val="28"/>
          <w:lang w:eastAsia="en-US"/>
        </w:rPr>
      </w:pPr>
    </w:p>
    <w:p w:rsidR="009F5D9D" w:rsidRDefault="009F5D9D" w:rsidP="000A4361">
      <w:pPr>
        <w:spacing w:line="257" w:lineRule="auto"/>
        <w:ind w:firstLine="709"/>
        <w:jc w:val="both"/>
        <w:rPr>
          <w:rFonts w:eastAsia="Calibri"/>
          <w:b/>
          <w:sz w:val="28"/>
          <w:szCs w:val="28"/>
          <w:lang w:eastAsia="en-US"/>
        </w:rPr>
      </w:pPr>
      <w:r w:rsidRPr="000A4361">
        <w:rPr>
          <w:rFonts w:eastAsia="Calibri"/>
          <w:b/>
          <w:sz w:val="28"/>
          <w:szCs w:val="28"/>
          <w:lang w:eastAsia="en-US"/>
        </w:rPr>
        <w:t xml:space="preserve">5. Лучшие практики вовлечения бизнеса в реализацию национальных проектов на местном уровне, в том числе по формам </w:t>
      </w:r>
      <w:r w:rsidR="000A4361">
        <w:rPr>
          <w:rFonts w:eastAsia="Calibri"/>
          <w:b/>
          <w:sz w:val="28"/>
          <w:szCs w:val="28"/>
          <w:lang w:eastAsia="en-US"/>
        </w:rPr>
        <w:br/>
      </w:r>
      <w:r w:rsidRPr="000A4361">
        <w:rPr>
          <w:rFonts w:eastAsia="Calibri"/>
          <w:b/>
          <w:sz w:val="28"/>
          <w:szCs w:val="28"/>
          <w:lang w:eastAsia="en-US"/>
        </w:rPr>
        <w:t>и механизмам, предусмотренным действующим законодательством (муниципально-частное партнерство, концессии и другие).</w:t>
      </w:r>
    </w:p>
    <w:p w:rsidR="00191FF8" w:rsidRPr="00191FF8" w:rsidRDefault="00191FF8" w:rsidP="00817474">
      <w:pPr>
        <w:autoSpaceDE w:val="0"/>
        <w:autoSpaceDN w:val="0"/>
        <w:adjustRightInd w:val="0"/>
        <w:spacing w:after="0" w:line="240" w:lineRule="auto"/>
        <w:ind w:firstLine="708"/>
        <w:jc w:val="both"/>
        <w:rPr>
          <w:rFonts w:eastAsia="Calibri"/>
          <w:b/>
          <w:sz w:val="28"/>
          <w:szCs w:val="28"/>
        </w:rPr>
      </w:pPr>
      <w:r w:rsidRPr="00D95E41">
        <w:rPr>
          <w:rFonts w:eastAsia="Calibri"/>
          <w:b/>
          <w:sz w:val="28"/>
          <w:szCs w:val="28"/>
        </w:rPr>
        <w:t>город Красноярск</w:t>
      </w:r>
    </w:p>
    <w:p w:rsidR="00D95E41" w:rsidRPr="00191FF8" w:rsidRDefault="00D95E41" w:rsidP="00D95E41">
      <w:pPr>
        <w:autoSpaceDE w:val="0"/>
        <w:autoSpaceDN w:val="0"/>
        <w:adjustRightInd w:val="0"/>
        <w:spacing w:after="0" w:line="240" w:lineRule="auto"/>
        <w:ind w:firstLine="708"/>
        <w:jc w:val="both"/>
        <w:rPr>
          <w:sz w:val="28"/>
          <w:szCs w:val="28"/>
        </w:rPr>
      </w:pPr>
      <w:r w:rsidRPr="00191FF8">
        <w:rPr>
          <w:rFonts w:eastAsia="Calibri"/>
          <w:sz w:val="28"/>
          <w:szCs w:val="28"/>
        </w:rPr>
        <w:t xml:space="preserve">Основываясь на </w:t>
      </w:r>
      <w:r w:rsidRPr="00191FF8">
        <w:rPr>
          <w:sz w:val="28"/>
          <w:szCs w:val="28"/>
        </w:rPr>
        <w:t>принципах муниципально-частного партнерства, с целью вовлечения бизнеса в реализацию национальных проектов на местном уровне</w:t>
      </w:r>
      <w:r w:rsidRPr="00191FF8">
        <w:rPr>
          <w:rFonts w:eastAsia="Calibri"/>
          <w:sz w:val="28"/>
          <w:szCs w:val="28"/>
        </w:rPr>
        <w:t xml:space="preserve"> ад</w:t>
      </w:r>
      <w:r w:rsidRPr="00191FF8">
        <w:rPr>
          <w:sz w:val="28"/>
          <w:szCs w:val="28"/>
        </w:rPr>
        <w:t xml:space="preserve">министрацией города </w:t>
      </w:r>
      <w:r>
        <w:rPr>
          <w:sz w:val="28"/>
          <w:szCs w:val="28"/>
        </w:rPr>
        <w:t xml:space="preserve">Красноярска </w:t>
      </w:r>
      <w:r w:rsidRPr="00191FF8">
        <w:rPr>
          <w:sz w:val="28"/>
          <w:szCs w:val="28"/>
        </w:rPr>
        <w:t xml:space="preserve">и администрациями районов в городе Красноярске на постоянной основе внедрена практика заключения </w:t>
      </w:r>
      <w:r>
        <w:rPr>
          <w:sz w:val="28"/>
          <w:szCs w:val="28"/>
        </w:rPr>
        <w:br/>
      </w:r>
      <w:r w:rsidRPr="00191FF8">
        <w:rPr>
          <w:sz w:val="28"/>
          <w:szCs w:val="28"/>
        </w:rPr>
        <w:t xml:space="preserve">с предприятиями и организациями, в том числе с представителями малого </w:t>
      </w:r>
      <w:r>
        <w:rPr>
          <w:sz w:val="28"/>
          <w:szCs w:val="28"/>
        </w:rPr>
        <w:br/>
      </w:r>
      <w:r w:rsidRPr="00191FF8">
        <w:rPr>
          <w:sz w:val="28"/>
          <w:szCs w:val="28"/>
        </w:rPr>
        <w:t>и среднего предпринимательства, соглашений о сотрудничестве в сфере благоустройства территорий, не вошедших в реестр текущего содержания объектов благоустройства города (далее – соглашения). В рамках соглашений выполняются работы по содержанию указанных территорий (уборка, вывоз мусора, озеленение, устройство пешеходных дорожек и другие мероприятия экологической и социальной направленности).</w:t>
      </w:r>
    </w:p>
    <w:p w:rsidR="00D95E41" w:rsidRPr="00191FF8" w:rsidRDefault="00D95E41" w:rsidP="00D95E41">
      <w:pPr>
        <w:spacing w:after="0" w:line="240" w:lineRule="auto"/>
        <w:ind w:firstLine="708"/>
        <w:jc w:val="both"/>
        <w:rPr>
          <w:sz w:val="28"/>
          <w:szCs w:val="28"/>
        </w:rPr>
      </w:pPr>
      <w:r w:rsidRPr="00191FF8">
        <w:rPr>
          <w:sz w:val="28"/>
          <w:szCs w:val="28"/>
        </w:rPr>
        <w:t>В 2019 году в рамках подписанных соглашений:</w:t>
      </w:r>
    </w:p>
    <w:p w:rsidR="00D95E41" w:rsidRPr="00191FF8" w:rsidRDefault="00D95E41" w:rsidP="00D95E41">
      <w:pPr>
        <w:spacing w:after="0" w:line="240" w:lineRule="auto"/>
        <w:ind w:firstLine="708"/>
        <w:jc w:val="both"/>
        <w:rPr>
          <w:sz w:val="28"/>
          <w:szCs w:val="28"/>
        </w:rPr>
      </w:pPr>
      <w:r w:rsidRPr="00191FF8">
        <w:rPr>
          <w:sz w:val="28"/>
          <w:szCs w:val="28"/>
        </w:rPr>
        <w:lastRenderedPageBreak/>
        <w:t>- с АО «РУСАЛ Красноярск» завершена ликвидация многолетней несанкционированной свалки в районе ул. Башиловская – ул. Технологическая (Промзона);</w:t>
      </w:r>
    </w:p>
    <w:p w:rsidR="00D95E41" w:rsidRPr="00191FF8" w:rsidRDefault="00D95E41" w:rsidP="00D95E41">
      <w:pPr>
        <w:spacing w:after="0" w:line="240" w:lineRule="auto"/>
        <w:ind w:firstLine="708"/>
        <w:jc w:val="both"/>
        <w:rPr>
          <w:sz w:val="28"/>
          <w:szCs w:val="28"/>
        </w:rPr>
      </w:pPr>
      <w:r w:rsidRPr="00191FF8">
        <w:rPr>
          <w:sz w:val="28"/>
          <w:szCs w:val="28"/>
        </w:rPr>
        <w:t>- с предпринимателями, осуществляющими деятельность на территории города, в том числе с субъектами малого и среднего предпринимательства:</w:t>
      </w:r>
    </w:p>
    <w:p w:rsidR="00D95E41" w:rsidRPr="00191FF8" w:rsidRDefault="00D95E41" w:rsidP="00D95E41">
      <w:pPr>
        <w:spacing w:after="0" w:line="240" w:lineRule="auto"/>
        <w:jc w:val="both"/>
        <w:rPr>
          <w:sz w:val="28"/>
          <w:szCs w:val="28"/>
        </w:rPr>
      </w:pPr>
      <w:r w:rsidRPr="00191FF8">
        <w:rPr>
          <w:sz w:val="28"/>
          <w:szCs w:val="28"/>
        </w:rPr>
        <w:t xml:space="preserve">проведены работы по благоустройству территорий с обустройством газонов, дорожек и высадкой кустарников по следующим адресам: ул. Взлетная – </w:t>
      </w:r>
      <w:r>
        <w:rPr>
          <w:sz w:val="28"/>
          <w:szCs w:val="28"/>
        </w:rPr>
        <w:br/>
      </w:r>
      <w:r w:rsidRPr="00191FF8">
        <w:rPr>
          <w:sz w:val="28"/>
          <w:szCs w:val="28"/>
        </w:rPr>
        <w:t xml:space="preserve">ул. Весны; ул. Молокова – ул. 78 Добровольческой бригады; ул. Молокова – </w:t>
      </w:r>
      <w:r>
        <w:rPr>
          <w:sz w:val="28"/>
          <w:szCs w:val="28"/>
        </w:rPr>
        <w:br/>
      </w:r>
      <w:r w:rsidRPr="00191FF8">
        <w:rPr>
          <w:sz w:val="28"/>
          <w:szCs w:val="28"/>
        </w:rPr>
        <w:t>ул. Батурина; ул. Алексеева, 21-27 (аллея Солнца); ул. Северо-Енисейская, 40; ул. Ленина, 169; ул. Павлова, 48;</w:t>
      </w:r>
    </w:p>
    <w:p w:rsidR="00D95E41" w:rsidRPr="00191FF8" w:rsidRDefault="00D95E41" w:rsidP="00D95E41">
      <w:pPr>
        <w:autoSpaceDE w:val="0"/>
        <w:autoSpaceDN w:val="0"/>
        <w:adjustRightInd w:val="0"/>
        <w:spacing w:after="0" w:line="240" w:lineRule="auto"/>
        <w:ind w:firstLine="708"/>
        <w:jc w:val="both"/>
        <w:rPr>
          <w:sz w:val="28"/>
          <w:szCs w:val="28"/>
        </w:rPr>
      </w:pPr>
      <w:r w:rsidRPr="00191FF8">
        <w:rPr>
          <w:sz w:val="28"/>
          <w:szCs w:val="28"/>
        </w:rPr>
        <w:t xml:space="preserve">- завершено создание, устройство новых общественных пространств: сквер «Дендросад» в </w:t>
      </w:r>
      <w:r w:rsidRPr="00191FF8">
        <w:rPr>
          <w:sz w:val="28"/>
          <w:szCs w:val="28"/>
          <w:lang w:val="en-US"/>
        </w:rPr>
        <w:t>VII</w:t>
      </w:r>
      <w:r w:rsidRPr="00191FF8">
        <w:rPr>
          <w:sz w:val="28"/>
          <w:szCs w:val="28"/>
        </w:rPr>
        <w:t xml:space="preserve"> микрорайоне «Покровского»; сквер по пр. Мира, 70; спортивная площадка в поселке Суворовский; выполнены работы </w:t>
      </w:r>
      <w:r>
        <w:rPr>
          <w:sz w:val="28"/>
          <w:szCs w:val="28"/>
        </w:rPr>
        <w:br/>
      </w:r>
      <w:r w:rsidRPr="00191FF8">
        <w:rPr>
          <w:sz w:val="28"/>
          <w:szCs w:val="28"/>
        </w:rPr>
        <w:t xml:space="preserve">по устройству геопластики: по ул. 8 Марта, 20; по пр. Свободный, 40,44; </w:t>
      </w:r>
      <w:r>
        <w:rPr>
          <w:sz w:val="28"/>
          <w:szCs w:val="28"/>
        </w:rPr>
        <w:br/>
      </w:r>
      <w:r w:rsidRPr="00191FF8">
        <w:rPr>
          <w:sz w:val="28"/>
          <w:szCs w:val="28"/>
        </w:rPr>
        <w:t xml:space="preserve">на пересечении пр. Свободный и ул. Баумана; а также завершена реконструкция по благоустройству прилегающей площади и парковочной зоны </w:t>
      </w:r>
      <w:r>
        <w:rPr>
          <w:sz w:val="28"/>
          <w:szCs w:val="28"/>
        </w:rPr>
        <w:br/>
      </w:r>
      <w:r w:rsidRPr="00191FF8">
        <w:rPr>
          <w:sz w:val="28"/>
          <w:szCs w:val="28"/>
        </w:rPr>
        <w:t>ТЦ «Красноярье»;</w:t>
      </w:r>
    </w:p>
    <w:p w:rsidR="00D95E41" w:rsidRPr="00191FF8" w:rsidRDefault="00D95E41" w:rsidP="00D95E41">
      <w:pPr>
        <w:autoSpaceDE w:val="0"/>
        <w:autoSpaceDN w:val="0"/>
        <w:adjustRightInd w:val="0"/>
        <w:spacing w:after="0" w:line="240" w:lineRule="auto"/>
        <w:ind w:firstLine="708"/>
        <w:jc w:val="both"/>
        <w:rPr>
          <w:sz w:val="28"/>
          <w:szCs w:val="28"/>
        </w:rPr>
      </w:pPr>
      <w:r w:rsidRPr="00191FF8">
        <w:rPr>
          <w:sz w:val="28"/>
          <w:szCs w:val="28"/>
        </w:rPr>
        <w:t xml:space="preserve">- установлены элементы благоустройства и арт-объекты (в том числе </w:t>
      </w:r>
      <w:r>
        <w:rPr>
          <w:sz w:val="28"/>
          <w:szCs w:val="28"/>
        </w:rPr>
        <w:br/>
      </w:r>
      <w:r w:rsidRPr="00191FF8">
        <w:rPr>
          <w:sz w:val="28"/>
          <w:szCs w:val="28"/>
        </w:rPr>
        <w:t xml:space="preserve">с элементами подсветки): «Арка» на пересечении пр. Свободный и ул. Ладо Кецховели; «Сердце» по ул. Калинина, 15-17; «Золотая маска» на пр. Мира, 129; книгообменник в виде сундучка и малой фигуры рукописного пера рядом </w:t>
      </w:r>
      <w:r>
        <w:rPr>
          <w:sz w:val="28"/>
          <w:szCs w:val="28"/>
        </w:rPr>
        <w:br/>
      </w:r>
      <w:r w:rsidRPr="00191FF8">
        <w:rPr>
          <w:sz w:val="28"/>
          <w:szCs w:val="28"/>
        </w:rPr>
        <w:t>с библиотекой имени Н.А. Добролюбова;</w:t>
      </w:r>
    </w:p>
    <w:p w:rsidR="00D95E41" w:rsidRPr="00191FF8" w:rsidRDefault="00D95E41" w:rsidP="00D95E41">
      <w:pPr>
        <w:autoSpaceDE w:val="0"/>
        <w:autoSpaceDN w:val="0"/>
        <w:adjustRightInd w:val="0"/>
        <w:spacing w:after="0" w:line="240" w:lineRule="auto"/>
        <w:ind w:firstLine="708"/>
        <w:jc w:val="both"/>
        <w:rPr>
          <w:sz w:val="28"/>
          <w:szCs w:val="28"/>
        </w:rPr>
      </w:pPr>
      <w:r w:rsidRPr="00191FF8">
        <w:rPr>
          <w:sz w:val="28"/>
          <w:szCs w:val="28"/>
        </w:rPr>
        <w:t>- выполнены работы по подсветке деревьев: в сквере по ул. Ленина, 160; аллея вдоль ПИК «Офсет»; территория возле магазина автотоваров «Вираж»; возле стадиона «Красный Яр»; напротив здания ООО «КрасТЭК» и другие.</w:t>
      </w:r>
    </w:p>
    <w:p w:rsidR="00D95E41" w:rsidRPr="00191FF8" w:rsidRDefault="00D95E41" w:rsidP="00D95E41">
      <w:pPr>
        <w:spacing w:after="0" w:line="240" w:lineRule="auto"/>
        <w:ind w:firstLine="708"/>
        <w:jc w:val="both"/>
        <w:rPr>
          <w:sz w:val="28"/>
          <w:szCs w:val="28"/>
        </w:rPr>
      </w:pPr>
      <w:r w:rsidRPr="00191FF8">
        <w:rPr>
          <w:sz w:val="28"/>
          <w:szCs w:val="28"/>
        </w:rPr>
        <w:t>Так</w:t>
      </w:r>
      <w:r w:rsidR="00F6585C">
        <w:rPr>
          <w:sz w:val="28"/>
          <w:szCs w:val="28"/>
        </w:rPr>
        <w:t xml:space="preserve"> </w:t>
      </w:r>
      <w:r w:rsidRPr="00191FF8">
        <w:rPr>
          <w:sz w:val="28"/>
          <w:szCs w:val="28"/>
        </w:rPr>
        <w:t xml:space="preserve">же в рамках проекта «За чистый город, чистую Сибирь» администрацией города и администрациями районов в городе организована деятельность бизнес сообщества с привлечением населения города по уборке </w:t>
      </w:r>
      <w:r>
        <w:rPr>
          <w:sz w:val="28"/>
          <w:szCs w:val="28"/>
        </w:rPr>
        <w:br/>
      </w:r>
      <w:r w:rsidRPr="00191FF8">
        <w:rPr>
          <w:sz w:val="28"/>
          <w:szCs w:val="28"/>
        </w:rPr>
        <w:t>и вывозу мусора на общегородских субботниках, санитарных пятницах, двухмесячниках по благоустройству и озеленению города.</w:t>
      </w:r>
    </w:p>
    <w:p w:rsidR="00D95E41" w:rsidRPr="00191FF8" w:rsidRDefault="00D95E41" w:rsidP="00D95E41">
      <w:pPr>
        <w:spacing w:after="0" w:line="240" w:lineRule="auto"/>
        <w:ind w:firstLine="708"/>
        <w:jc w:val="both"/>
        <w:rPr>
          <w:sz w:val="28"/>
          <w:szCs w:val="28"/>
        </w:rPr>
      </w:pPr>
      <w:r w:rsidRPr="00191FF8">
        <w:rPr>
          <w:sz w:val="28"/>
          <w:szCs w:val="28"/>
        </w:rPr>
        <w:t>Кроме того, для реализации крупных коммерческих проектов в сфере благоустройства территории города сложилась многолетняя практика заключения соглашений с представителями бизнеса на Красноярском экономическом форуме.</w:t>
      </w:r>
    </w:p>
    <w:p w:rsidR="00D95E41" w:rsidRPr="00191FF8" w:rsidRDefault="00D95E41" w:rsidP="00D95E41">
      <w:pPr>
        <w:spacing w:after="0" w:line="240" w:lineRule="auto"/>
        <w:ind w:firstLine="708"/>
        <w:jc w:val="both"/>
        <w:rPr>
          <w:sz w:val="28"/>
          <w:szCs w:val="28"/>
        </w:rPr>
      </w:pPr>
      <w:r w:rsidRPr="00191FF8">
        <w:rPr>
          <w:sz w:val="28"/>
          <w:szCs w:val="28"/>
        </w:rPr>
        <w:t>За период 2018-2020 годов на принципах муниципально-частного партнерства администрацией города заключены с частными инвесторами следующие соглашения:</w:t>
      </w:r>
    </w:p>
    <w:p w:rsidR="00D95E41" w:rsidRDefault="00D95E41" w:rsidP="00D95E41">
      <w:pPr>
        <w:spacing w:after="0" w:line="240" w:lineRule="auto"/>
        <w:ind w:firstLine="708"/>
        <w:jc w:val="both"/>
        <w:rPr>
          <w:sz w:val="28"/>
          <w:szCs w:val="28"/>
        </w:rPr>
      </w:pPr>
      <w:r w:rsidRPr="00DB0CC5">
        <w:rPr>
          <w:sz w:val="28"/>
          <w:szCs w:val="28"/>
        </w:rPr>
        <w:t xml:space="preserve">- соглашение о сотрудничестве в рамках реализации инвестиционного проекта по строительству оптово-распределительного центра «ОРЦ-Красноярск» </w:t>
      </w:r>
      <w:r>
        <w:rPr>
          <w:sz w:val="28"/>
          <w:szCs w:val="28"/>
        </w:rPr>
        <w:t xml:space="preserve">(далее – Агротерминал) </w:t>
      </w:r>
      <w:r w:rsidRPr="00DB0CC5">
        <w:rPr>
          <w:sz w:val="28"/>
          <w:szCs w:val="28"/>
        </w:rPr>
        <w:t>в городе Красноярске (первая очередь объекта сдана в марте 2019 года, в настоящее время ведется строительство второй очереди)</w:t>
      </w:r>
      <w:r>
        <w:rPr>
          <w:sz w:val="28"/>
          <w:szCs w:val="28"/>
        </w:rPr>
        <w:t>.</w:t>
      </w:r>
    </w:p>
    <w:p w:rsidR="00D95E41" w:rsidRPr="00547F8B" w:rsidRDefault="00D95E41" w:rsidP="00D95E41">
      <w:pPr>
        <w:spacing w:after="0" w:line="240" w:lineRule="auto"/>
        <w:ind w:firstLine="708"/>
        <w:jc w:val="both"/>
        <w:rPr>
          <w:sz w:val="28"/>
          <w:szCs w:val="28"/>
        </w:rPr>
      </w:pPr>
      <w:r w:rsidRPr="00547F8B">
        <w:lastRenderedPageBreak/>
        <w:t>(В</w:t>
      </w:r>
      <w:r w:rsidRPr="00547F8B">
        <w:rPr>
          <w:sz w:val="28"/>
          <w:szCs w:val="28"/>
        </w:rPr>
        <w:t xml:space="preserve">ысокотехнологичный региональный оптово-распределительный центр «Агротерминал» - это новая концепция развития и взаимодействия между поставщиками и потребителями на продовольственном рынке Красноярского края (площадь терминала 55 га, теплый кросс-док для 68 фур, открытый кросс-док для 560 фур, 24000 м2 мультитемпературных складов для хранения фруктов и овощей, 21000 м2 оптово-розничных павильонов, 18400 м2 кросс-док для бакалеи и консервации, 3000 м2 кросс-док для мяса, рыбы и молочной продукции). Агротерминал создан для продвижения товаров сельхозпроизводителей края на внутреннем рынке края, ранках России </w:t>
      </w:r>
      <w:r>
        <w:rPr>
          <w:sz w:val="28"/>
          <w:szCs w:val="28"/>
        </w:rPr>
        <w:br/>
      </w:r>
      <w:r w:rsidRPr="00547F8B">
        <w:rPr>
          <w:sz w:val="28"/>
          <w:szCs w:val="28"/>
        </w:rPr>
        <w:t xml:space="preserve">и зарубежных. Комплекс взял на себя роль инновационного оператора, который помогает агрохолдингам, производителям, дистрибьюторам, импортерам </w:t>
      </w:r>
      <w:r>
        <w:rPr>
          <w:sz w:val="28"/>
          <w:szCs w:val="28"/>
        </w:rPr>
        <w:br/>
      </w:r>
      <w:r w:rsidRPr="00547F8B">
        <w:rPr>
          <w:sz w:val="28"/>
          <w:szCs w:val="28"/>
        </w:rPr>
        <w:t xml:space="preserve">и частным фермерским хозяйствам реализовывать свой товар на регулярной основе, а сетевым ритейлерам - найти надежных поставщиков. Несмотря </w:t>
      </w:r>
      <w:r>
        <w:rPr>
          <w:sz w:val="28"/>
          <w:szCs w:val="28"/>
        </w:rPr>
        <w:br/>
      </w:r>
      <w:r w:rsidRPr="00547F8B">
        <w:rPr>
          <w:sz w:val="28"/>
          <w:szCs w:val="28"/>
        </w:rPr>
        <w:t xml:space="preserve">на то, что Агротерминал расположен в Красноярске, география его интересов </w:t>
      </w:r>
      <w:r>
        <w:rPr>
          <w:sz w:val="28"/>
          <w:szCs w:val="28"/>
        </w:rPr>
        <w:br/>
      </w:r>
      <w:r w:rsidRPr="00547F8B">
        <w:rPr>
          <w:sz w:val="28"/>
          <w:szCs w:val="28"/>
        </w:rPr>
        <w:t xml:space="preserve">и партнеров охватывает и другие регионы России. Агротерминал создан </w:t>
      </w:r>
      <w:r>
        <w:rPr>
          <w:sz w:val="28"/>
          <w:szCs w:val="28"/>
        </w:rPr>
        <w:br/>
      </w:r>
      <w:r w:rsidRPr="00547F8B">
        <w:rPr>
          <w:sz w:val="28"/>
          <w:szCs w:val="28"/>
        </w:rPr>
        <w:t>в рамках программы импортозамещения и поддержки местных фермерских хозяйств, производств.</w:t>
      </w:r>
    </w:p>
    <w:p w:rsidR="00D95E41" w:rsidRPr="00547F8B" w:rsidRDefault="00D95E41" w:rsidP="00D95E41">
      <w:pPr>
        <w:spacing w:after="0" w:line="240" w:lineRule="auto"/>
        <w:ind w:firstLine="708"/>
        <w:jc w:val="both"/>
        <w:rPr>
          <w:sz w:val="28"/>
          <w:szCs w:val="28"/>
        </w:rPr>
      </w:pPr>
      <w:r w:rsidRPr="00547F8B">
        <w:rPr>
          <w:sz w:val="28"/>
          <w:szCs w:val="28"/>
        </w:rPr>
        <w:t xml:space="preserve">В Агротерминале большое внимание уделяют комплексности услуг, прозрачности сделок, организации сбыта, отлаженной системе логистики </w:t>
      </w:r>
      <w:r>
        <w:rPr>
          <w:sz w:val="28"/>
          <w:szCs w:val="28"/>
        </w:rPr>
        <w:br/>
      </w:r>
      <w:r w:rsidRPr="00547F8B">
        <w:rPr>
          <w:sz w:val="28"/>
          <w:szCs w:val="28"/>
        </w:rPr>
        <w:t>и стабильности поставок по конкурентным аукционным ценам; работает современная линия предпродажной подготовки и упаковки продукции. Возможности:</w:t>
      </w:r>
    </w:p>
    <w:p w:rsidR="00D95E41" w:rsidRPr="00547F8B" w:rsidRDefault="00D95E41" w:rsidP="00D95E41">
      <w:pPr>
        <w:spacing w:after="0" w:line="240" w:lineRule="auto"/>
        <w:ind w:firstLine="708"/>
        <w:jc w:val="both"/>
        <w:rPr>
          <w:sz w:val="28"/>
          <w:szCs w:val="28"/>
        </w:rPr>
      </w:pPr>
      <w:r w:rsidRPr="00547F8B">
        <w:rPr>
          <w:sz w:val="28"/>
          <w:szCs w:val="28"/>
        </w:rPr>
        <w:t>производственный комплекс</w:t>
      </w:r>
      <w:r w:rsidR="00F6585C">
        <w:rPr>
          <w:sz w:val="28"/>
          <w:szCs w:val="28"/>
        </w:rPr>
        <w:t xml:space="preserve"> </w:t>
      </w:r>
      <w:r w:rsidRPr="00547F8B">
        <w:rPr>
          <w:sz w:val="28"/>
          <w:szCs w:val="28"/>
        </w:rPr>
        <w:t>- оказывает услуги по переработке и предпродажной подготовке, мойке, чистке, упаковке, штрих-кодированию продуктов питания;</w:t>
      </w:r>
    </w:p>
    <w:p w:rsidR="00D95E41" w:rsidRPr="00547F8B" w:rsidRDefault="00D95E41" w:rsidP="00D95E41">
      <w:pPr>
        <w:spacing w:after="0" w:line="240" w:lineRule="auto"/>
        <w:ind w:firstLine="708"/>
        <w:jc w:val="both"/>
        <w:rPr>
          <w:sz w:val="28"/>
          <w:szCs w:val="28"/>
        </w:rPr>
      </w:pPr>
      <w:r w:rsidRPr="00547F8B">
        <w:rPr>
          <w:sz w:val="28"/>
          <w:szCs w:val="28"/>
        </w:rPr>
        <w:t>гарантированный сбыт</w:t>
      </w:r>
      <w:r w:rsidR="00F6585C">
        <w:rPr>
          <w:sz w:val="28"/>
          <w:szCs w:val="28"/>
        </w:rPr>
        <w:t xml:space="preserve"> </w:t>
      </w:r>
      <w:r w:rsidRPr="00547F8B">
        <w:rPr>
          <w:sz w:val="28"/>
          <w:szCs w:val="28"/>
        </w:rPr>
        <w:t>- обеспечивается близостью к оптовым покупателям, ритейлерам, рестораторам и розничному потоку покупателей;</w:t>
      </w:r>
    </w:p>
    <w:p w:rsidR="00D95E41" w:rsidRPr="00547F8B" w:rsidRDefault="00D95E41" w:rsidP="00D95E41">
      <w:pPr>
        <w:spacing w:after="0" w:line="240" w:lineRule="auto"/>
        <w:ind w:firstLine="708"/>
        <w:jc w:val="both"/>
        <w:rPr>
          <w:sz w:val="28"/>
          <w:szCs w:val="28"/>
        </w:rPr>
      </w:pPr>
      <w:r w:rsidRPr="00547F8B">
        <w:rPr>
          <w:sz w:val="28"/>
          <w:szCs w:val="28"/>
        </w:rPr>
        <w:t>хранение – для хранения продукции используются высокотехнологичные складские помещения и холодильные камеры;</w:t>
      </w:r>
    </w:p>
    <w:p w:rsidR="00D95E41" w:rsidRPr="00547F8B" w:rsidRDefault="00D95E41" w:rsidP="00D95E41">
      <w:pPr>
        <w:spacing w:after="0" w:line="240" w:lineRule="auto"/>
        <w:ind w:firstLine="708"/>
        <w:jc w:val="both"/>
        <w:rPr>
          <w:sz w:val="28"/>
          <w:szCs w:val="28"/>
        </w:rPr>
      </w:pPr>
      <w:r w:rsidRPr="00547F8B">
        <w:rPr>
          <w:sz w:val="28"/>
          <w:szCs w:val="28"/>
        </w:rPr>
        <w:t>услуги – комплекс услуг складской и транспортной логистики;</w:t>
      </w:r>
    </w:p>
    <w:p w:rsidR="00D95E41" w:rsidRPr="00547F8B" w:rsidRDefault="00D95E41" w:rsidP="00D95E41">
      <w:pPr>
        <w:spacing w:after="0" w:line="240" w:lineRule="auto"/>
        <w:ind w:firstLine="708"/>
        <w:jc w:val="both"/>
        <w:rPr>
          <w:sz w:val="28"/>
          <w:szCs w:val="28"/>
        </w:rPr>
      </w:pPr>
      <w:r w:rsidRPr="00547F8B">
        <w:rPr>
          <w:sz w:val="28"/>
          <w:szCs w:val="28"/>
        </w:rPr>
        <w:t>таможенное сопровождение – ускоренный досмотр и оформление грузов;</w:t>
      </w:r>
    </w:p>
    <w:p w:rsidR="00D95E41" w:rsidRPr="00547F8B" w:rsidRDefault="00D95E41" w:rsidP="00D95E41">
      <w:pPr>
        <w:spacing w:after="0" w:line="240" w:lineRule="auto"/>
        <w:ind w:firstLine="708"/>
        <w:jc w:val="both"/>
        <w:rPr>
          <w:sz w:val="28"/>
          <w:szCs w:val="28"/>
        </w:rPr>
      </w:pPr>
      <w:r w:rsidRPr="00547F8B">
        <w:rPr>
          <w:sz w:val="28"/>
          <w:szCs w:val="28"/>
        </w:rPr>
        <w:t>низкие цены – продукты питания попадают на прилавки максимально быстро от производителей без посредников;</w:t>
      </w:r>
    </w:p>
    <w:p w:rsidR="00D95E41" w:rsidRPr="00547F8B" w:rsidRDefault="00D95E41" w:rsidP="00D95E41">
      <w:pPr>
        <w:spacing w:after="0" w:line="240" w:lineRule="auto"/>
        <w:ind w:firstLine="708"/>
        <w:jc w:val="both"/>
        <w:rPr>
          <w:sz w:val="28"/>
          <w:szCs w:val="28"/>
        </w:rPr>
      </w:pPr>
      <w:r w:rsidRPr="00547F8B">
        <w:rPr>
          <w:sz w:val="28"/>
          <w:szCs w:val="28"/>
        </w:rPr>
        <w:t>график работы – 24 часа 7 дней в неделю);</w:t>
      </w:r>
    </w:p>
    <w:p w:rsidR="00D95E41" w:rsidRPr="00191FF8" w:rsidRDefault="00D95E41" w:rsidP="00D95E41">
      <w:pPr>
        <w:spacing w:after="0" w:line="240" w:lineRule="auto"/>
        <w:ind w:firstLine="708"/>
        <w:jc w:val="both"/>
        <w:rPr>
          <w:sz w:val="28"/>
          <w:szCs w:val="28"/>
        </w:rPr>
      </w:pPr>
      <w:r w:rsidRPr="00191FF8">
        <w:rPr>
          <w:sz w:val="28"/>
          <w:szCs w:val="28"/>
        </w:rPr>
        <w:t>- соглашение о сотрудничестве в рамках реализации инвестиционного проекта по строительству гольф-комплекса на территории города Красноярска (в настоящее время проект находится в стадии реализации);</w:t>
      </w:r>
    </w:p>
    <w:p w:rsidR="00D95E41" w:rsidRPr="00191FF8" w:rsidRDefault="00D95E41" w:rsidP="00D95E41">
      <w:pPr>
        <w:spacing w:after="0" w:line="240" w:lineRule="auto"/>
        <w:ind w:firstLine="708"/>
        <w:jc w:val="both"/>
        <w:rPr>
          <w:sz w:val="28"/>
          <w:szCs w:val="28"/>
        </w:rPr>
      </w:pPr>
      <w:r w:rsidRPr="00191FF8">
        <w:rPr>
          <w:sz w:val="28"/>
          <w:szCs w:val="28"/>
        </w:rPr>
        <w:t xml:space="preserve">- соглашение о сотрудничестве по реализации мероприятий </w:t>
      </w:r>
      <w:r>
        <w:rPr>
          <w:sz w:val="28"/>
          <w:szCs w:val="28"/>
        </w:rPr>
        <w:br/>
      </w:r>
      <w:r w:rsidRPr="00191FF8">
        <w:rPr>
          <w:sz w:val="28"/>
          <w:szCs w:val="28"/>
        </w:rPr>
        <w:t>по благоустройству территории города Красноярска (проект реализован в 2019 году);</w:t>
      </w:r>
    </w:p>
    <w:p w:rsidR="00D95E41" w:rsidRPr="00394B61" w:rsidRDefault="00D95E41" w:rsidP="00D95E41">
      <w:pPr>
        <w:spacing w:after="0" w:line="240" w:lineRule="auto"/>
        <w:ind w:firstLine="708"/>
        <w:jc w:val="both"/>
        <w:rPr>
          <w:sz w:val="28"/>
          <w:szCs w:val="28"/>
        </w:rPr>
      </w:pPr>
      <w:r w:rsidRPr="009B301C">
        <w:rPr>
          <w:sz w:val="28"/>
          <w:szCs w:val="28"/>
        </w:rPr>
        <w:t xml:space="preserve">- соглашение о сотрудничестве в рамках реализации инвестиционного проекта по строительству в городе Красноярске сети ресторанов </w:t>
      </w:r>
      <w:r w:rsidRPr="009B301C">
        <w:rPr>
          <w:sz w:val="28"/>
          <w:szCs w:val="28"/>
        </w:rPr>
        <w:lastRenderedPageBreak/>
        <w:t xml:space="preserve">«Макдональдс» (проект реализован в 2019 году, </w:t>
      </w:r>
      <w:r w:rsidRPr="00547F8B">
        <w:rPr>
          <w:sz w:val="28"/>
          <w:szCs w:val="28"/>
        </w:rPr>
        <w:t>в настоящее время на территории города работает 4 ресторана сети);</w:t>
      </w:r>
    </w:p>
    <w:p w:rsidR="00D95E41" w:rsidRPr="00191FF8" w:rsidRDefault="00D95E41" w:rsidP="00D95E41">
      <w:pPr>
        <w:spacing w:after="0" w:line="240" w:lineRule="auto"/>
        <w:ind w:firstLine="708"/>
        <w:jc w:val="both"/>
        <w:rPr>
          <w:sz w:val="28"/>
          <w:szCs w:val="28"/>
        </w:rPr>
      </w:pPr>
      <w:r w:rsidRPr="00191FF8">
        <w:rPr>
          <w:sz w:val="28"/>
          <w:szCs w:val="28"/>
        </w:rPr>
        <w:t>- соглашение о сотрудничестве между администрацией города Красноярска и ООО «СИФАЛЬ Девелопмент»</w:t>
      </w:r>
      <w:r w:rsidRPr="00191FF8">
        <w:rPr>
          <w:b/>
          <w:sz w:val="28"/>
          <w:szCs w:val="28"/>
        </w:rPr>
        <w:t xml:space="preserve"> </w:t>
      </w:r>
      <w:r w:rsidRPr="00191FF8">
        <w:rPr>
          <w:sz w:val="28"/>
          <w:szCs w:val="28"/>
        </w:rPr>
        <w:t>по</w:t>
      </w:r>
      <w:r w:rsidRPr="00191FF8">
        <w:rPr>
          <w:b/>
          <w:sz w:val="28"/>
          <w:szCs w:val="28"/>
        </w:rPr>
        <w:t xml:space="preserve"> </w:t>
      </w:r>
      <w:r w:rsidR="00F6585C">
        <w:rPr>
          <w:sz w:val="28"/>
          <w:szCs w:val="28"/>
        </w:rPr>
        <w:t>строительству</w:t>
      </w:r>
      <w:r w:rsidRPr="00191FF8">
        <w:rPr>
          <w:sz w:val="28"/>
          <w:szCs w:val="28"/>
        </w:rPr>
        <w:t xml:space="preserve"> отеля 5* </w:t>
      </w:r>
      <w:r>
        <w:rPr>
          <w:sz w:val="28"/>
          <w:szCs w:val="28"/>
        </w:rPr>
        <w:br/>
      </w:r>
      <w:r w:rsidRPr="00191FF8">
        <w:rPr>
          <w:sz w:val="28"/>
          <w:szCs w:val="28"/>
        </w:rPr>
        <w:t>на территории города Красноярска (проект в стадии реализации);</w:t>
      </w:r>
    </w:p>
    <w:p w:rsidR="00D95E41" w:rsidRPr="004636BC" w:rsidRDefault="00D95E41" w:rsidP="00D95E41">
      <w:pPr>
        <w:spacing w:after="0" w:line="240" w:lineRule="auto"/>
        <w:ind w:firstLine="708"/>
        <w:jc w:val="both"/>
        <w:rPr>
          <w:noProof/>
          <w:sz w:val="28"/>
          <w:szCs w:val="28"/>
        </w:rPr>
      </w:pPr>
      <w:r w:rsidRPr="004636BC">
        <w:rPr>
          <w:noProof/>
          <w:sz w:val="28"/>
          <w:szCs w:val="28"/>
        </w:rPr>
        <w:t xml:space="preserve">- соглашение между администрацией города и АО «РУСАЛ Менеджмент» о взаимодействии и сотрудничестве при реализации мероприятий по развитию территории парка им. Горького </w:t>
      </w:r>
      <w:r w:rsidRPr="0063307F">
        <w:rPr>
          <w:noProof/>
          <w:sz w:val="28"/>
          <w:szCs w:val="28"/>
        </w:rPr>
        <w:t>в городе Красноярске</w:t>
      </w:r>
      <w:r>
        <w:rPr>
          <w:noProof/>
          <w:sz w:val="28"/>
          <w:szCs w:val="28"/>
        </w:rPr>
        <w:t xml:space="preserve"> - в рамках реализации проекта реконструкции (реставрации) центральной части города </w:t>
      </w:r>
      <w:r w:rsidRPr="004636BC">
        <w:rPr>
          <w:noProof/>
          <w:sz w:val="28"/>
          <w:szCs w:val="28"/>
        </w:rPr>
        <w:t>(проект в стадии реализации).</w:t>
      </w:r>
    </w:p>
    <w:p w:rsidR="00D95E41" w:rsidRPr="00547F8B" w:rsidRDefault="00D95E41" w:rsidP="00D95E41">
      <w:pPr>
        <w:spacing w:after="0" w:line="240" w:lineRule="auto"/>
        <w:ind w:firstLine="708"/>
        <w:jc w:val="both"/>
        <w:rPr>
          <w:noProof/>
          <w:sz w:val="28"/>
          <w:szCs w:val="28"/>
        </w:rPr>
      </w:pPr>
      <w:r w:rsidRPr="00547F8B">
        <w:rPr>
          <w:noProof/>
          <w:sz w:val="28"/>
          <w:szCs w:val="28"/>
        </w:rPr>
        <w:t>(Соглашение является продолжением реализуемых проектов по реконструкции (реставрации) центральной – исторической части города Красноярска:</w:t>
      </w:r>
    </w:p>
    <w:p w:rsidR="00D95E41" w:rsidRPr="00547F8B" w:rsidRDefault="00D95E41" w:rsidP="00D95E41">
      <w:pPr>
        <w:spacing w:after="0" w:line="240" w:lineRule="auto"/>
        <w:ind w:firstLine="708"/>
        <w:jc w:val="both"/>
        <w:rPr>
          <w:noProof/>
          <w:sz w:val="28"/>
          <w:szCs w:val="28"/>
        </w:rPr>
      </w:pPr>
      <w:r w:rsidRPr="00547F8B">
        <w:rPr>
          <w:noProof/>
          <w:sz w:val="28"/>
          <w:szCs w:val="28"/>
        </w:rPr>
        <w:t xml:space="preserve">реконструкция исторического квартала - реставрации домов и усадеб 18-19 веков, обустройство пешеходного бульвара его благоустройство, устройство освещения, проведение работ по озеленению. Дома восстановлены </w:t>
      </w:r>
      <w:r w:rsidR="00F6585C">
        <w:rPr>
          <w:noProof/>
          <w:sz w:val="28"/>
          <w:szCs w:val="28"/>
        </w:rPr>
        <w:br/>
      </w:r>
      <w:r w:rsidRPr="00547F8B">
        <w:rPr>
          <w:noProof/>
          <w:sz w:val="28"/>
          <w:szCs w:val="28"/>
        </w:rPr>
        <w:t>с сохранением своего исторического облика на новых фундаментах, с новым инженерным обеспечением;</w:t>
      </w:r>
    </w:p>
    <w:p w:rsidR="00D95E41" w:rsidRPr="00547F8B" w:rsidRDefault="00D95E41" w:rsidP="00D95E41">
      <w:pPr>
        <w:spacing w:after="0" w:line="240" w:lineRule="auto"/>
        <w:ind w:firstLine="708"/>
        <w:jc w:val="both"/>
        <w:rPr>
          <w:noProof/>
          <w:sz w:val="28"/>
          <w:szCs w:val="28"/>
        </w:rPr>
      </w:pPr>
      <w:r w:rsidRPr="00547F8B">
        <w:rPr>
          <w:noProof/>
          <w:sz w:val="28"/>
          <w:szCs w:val="28"/>
        </w:rPr>
        <w:t xml:space="preserve">обновление двух общественных территорий - Площадь Революции </w:t>
      </w:r>
      <w:r w:rsidR="00F6585C">
        <w:rPr>
          <w:noProof/>
          <w:sz w:val="28"/>
          <w:szCs w:val="28"/>
        </w:rPr>
        <w:br/>
      </w:r>
      <w:r w:rsidRPr="00547F8B">
        <w:rPr>
          <w:noProof/>
          <w:sz w:val="28"/>
          <w:szCs w:val="28"/>
        </w:rPr>
        <w:t xml:space="preserve">и сквер Сурикова. Объектам вернули их исторический вид, восстановлено зелёное пространство и оригинальная геометрия площади и сквера. В центре площади Революции смонтировали новое освещение, установили многофункциональную перголу (навес из серии арочных конструкций) </w:t>
      </w:r>
      <w:r w:rsidR="00F6585C">
        <w:rPr>
          <w:noProof/>
          <w:sz w:val="28"/>
          <w:szCs w:val="28"/>
        </w:rPr>
        <w:br/>
      </w:r>
      <w:r w:rsidRPr="00547F8B">
        <w:rPr>
          <w:noProof/>
          <w:sz w:val="28"/>
          <w:szCs w:val="28"/>
        </w:rPr>
        <w:t>с качелями.</w:t>
      </w:r>
    </w:p>
    <w:p w:rsidR="00D95E41" w:rsidRPr="004636BC" w:rsidRDefault="00D95E41" w:rsidP="00D95E41">
      <w:pPr>
        <w:spacing w:after="0" w:line="240" w:lineRule="auto"/>
        <w:ind w:firstLine="708"/>
        <w:jc w:val="both"/>
        <w:rPr>
          <w:noProof/>
          <w:sz w:val="28"/>
          <w:szCs w:val="28"/>
        </w:rPr>
      </w:pPr>
      <w:r w:rsidRPr="00547F8B">
        <w:rPr>
          <w:noProof/>
          <w:sz w:val="28"/>
          <w:szCs w:val="28"/>
        </w:rPr>
        <w:t xml:space="preserve">Благодаря этим работам у красноярцев появился новый, живописный </w:t>
      </w:r>
      <w:r w:rsidR="00F6585C">
        <w:rPr>
          <w:noProof/>
          <w:sz w:val="28"/>
          <w:szCs w:val="28"/>
        </w:rPr>
        <w:br/>
      </w:r>
      <w:r w:rsidRPr="00547F8B">
        <w:rPr>
          <w:noProof/>
          <w:sz w:val="28"/>
          <w:szCs w:val="28"/>
        </w:rPr>
        <w:t>и познавательный маршрут для прогулок с выходом на левобережную набережную).</w:t>
      </w:r>
    </w:p>
    <w:p w:rsidR="00D95E41" w:rsidRDefault="00D95E41" w:rsidP="00D95E41">
      <w:pPr>
        <w:spacing w:after="0" w:line="240" w:lineRule="auto"/>
        <w:ind w:firstLine="708"/>
        <w:jc w:val="both"/>
        <w:rPr>
          <w:noProof/>
          <w:sz w:val="28"/>
          <w:szCs w:val="28"/>
        </w:rPr>
      </w:pPr>
      <w:r w:rsidRPr="00191FF8">
        <w:rPr>
          <w:noProof/>
          <w:sz w:val="28"/>
          <w:szCs w:val="28"/>
        </w:rPr>
        <w:t xml:space="preserve">В настоящее время работа по заключению соглашений продолжается.  </w:t>
      </w:r>
    </w:p>
    <w:p w:rsidR="00D95E41" w:rsidRPr="00191FF8" w:rsidRDefault="00D95E41" w:rsidP="00D95E41">
      <w:pPr>
        <w:spacing w:after="0" w:line="240" w:lineRule="auto"/>
        <w:ind w:firstLine="708"/>
        <w:jc w:val="both"/>
        <w:rPr>
          <w:noProof/>
          <w:sz w:val="28"/>
          <w:szCs w:val="28"/>
        </w:rPr>
      </w:pPr>
    </w:p>
    <w:p w:rsidR="00191FF8" w:rsidRDefault="00191FF8" w:rsidP="000A4361">
      <w:pPr>
        <w:spacing w:line="257" w:lineRule="auto"/>
        <w:ind w:firstLine="709"/>
        <w:jc w:val="both"/>
        <w:rPr>
          <w:rFonts w:eastAsia="Calibri"/>
          <w:b/>
          <w:sz w:val="28"/>
          <w:szCs w:val="28"/>
          <w:lang w:eastAsia="en-US"/>
        </w:rPr>
      </w:pPr>
      <w:r>
        <w:rPr>
          <w:rFonts w:eastAsia="Calibri"/>
          <w:b/>
          <w:sz w:val="28"/>
          <w:szCs w:val="28"/>
          <w:lang w:eastAsia="en-US"/>
        </w:rPr>
        <w:t xml:space="preserve">город </w:t>
      </w:r>
      <w:r w:rsidR="003C3BA8">
        <w:rPr>
          <w:rFonts w:eastAsia="Calibri"/>
          <w:b/>
          <w:sz w:val="28"/>
          <w:szCs w:val="28"/>
          <w:lang w:eastAsia="en-US"/>
        </w:rPr>
        <w:t>Минусинск</w:t>
      </w:r>
    </w:p>
    <w:p w:rsidR="00D95E41" w:rsidRDefault="00D95E41" w:rsidP="00D95E41">
      <w:pPr>
        <w:spacing w:after="0" w:line="240" w:lineRule="auto"/>
        <w:ind w:firstLine="709"/>
        <w:jc w:val="both"/>
        <w:rPr>
          <w:rFonts w:eastAsia="Calibri"/>
          <w:sz w:val="28"/>
          <w:szCs w:val="28"/>
          <w:lang w:eastAsia="en-US"/>
        </w:rPr>
      </w:pPr>
      <w:r w:rsidRPr="00817474">
        <w:rPr>
          <w:rFonts w:eastAsia="Calibri"/>
          <w:sz w:val="28"/>
          <w:szCs w:val="28"/>
          <w:lang w:eastAsia="en-US"/>
        </w:rPr>
        <w:t xml:space="preserve">В рамках реализации национального проекта, направленного </w:t>
      </w:r>
      <w:r>
        <w:rPr>
          <w:rFonts w:eastAsia="Calibri"/>
          <w:sz w:val="28"/>
          <w:szCs w:val="28"/>
          <w:lang w:eastAsia="en-US"/>
        </w:rPr>
        <w:br/>
      </w:r>
      <w:r w:rsidRPr="00817474">
        <w:rPr>
          <w:rFonts w:eastAsia="Calibri"/>
          <w:sz w:val="28"/>
          <w:szCs w:val="28"/>
          <w:lang w:eastAsia="en-US"/>
        </w:rPr>
        <w:t xml:space="preserve">на повышение производительности труда и занятости в </w:t>
      </w:r>
      <w:r>
        <w:rPr>
          <w:rFonts w:eastAsia="Calibri"/>
          <w:sz w:val="28"/>
          <w:szCs w:val="28"/>
          <w:lang w:eastAsia="en-US"/>
        </w:rPr>
        <w:t>К</w:t>
      </w:r>
      <w:r w:rsidRPr="00817474">
        <w:rPr>
          <w:rFonts w:eastAsia="Calibri"/>
          <w:sz w:val="28"/>
          <w:szCs w:val="28"/>
          <w:lang w:eastAsia="en-US"/>
        </w:rPr>
        <w:t xml:space="preserve">расноярском крае </w:t>
      </w:r>
      <w:r>
        <w:rPr>
          <w:rFonts w:eastAsia="Calibri"/>
          <w:sz w:val="28"/>
          <w:szCs w:val="28"/>
          <w:lang w:eastAsia="en-US"/>
        </w:rPr>
        <w:br/>
        <w:t xml:space="preserve">в 2019 году в крае создан региональный центр компетенций в сфере производительности труда на базе АО «Агентство развития бизнеса </w:t>
      </w:r>
      <w:r>
        <w:rPr>
          <w:rFonts w:eastAsia="Calibri"/>
          <w:sz w:val="28"/>
          <w:szCs w:val="28"/>
          <w:lang w:eastAsia="en-US"/>
        </w:rPr>
        <w:br/>
        <w:t>и микрокредитная компания».</w:t>
      </w:r>
    </w:p>
    <w:p w:rsidR="00D95E41" w:rsidRDefault="00D95E41" w:rsidP="00D95E41">
      <w:pPr>
        <w:spacing w:after="0" w:line="240" w:lineRule="auto"/>
        <w:ind w:firstLine="709"/>
        <w:jc w:val="both"/>
        <w:rPr>
          <w:rFonts w:eastAsia="Calibri"/>
          <w:sz w:val="28"/>
          <w:szCs w:val="28"/>
          <w:lang w:eastAsia="en-US"/>
        </w:rPr>
      </w:pPr>
      <w:r>
        <w:rPr>
          <w:rFonts w:eastAsia="Calibri"/>
          <w:sz w:val="28"/>
          <w:szCs w:val="28"/>
          <w:lang w:eastAsia="en-US"/>
        </w:rPr>
        <w:t>На 12 предприятиях из 4 городских округов края ведется работа экспертами Федерального центра компетенций в сфере производительности труда. 248 сотрудников предприятий края в 2019 году прошли обучение инструментам повышения производительности труда, основам бережливого производства.</w:t>
      </w:r>
    </w:p>
    <w:p w:rsidR="00D95E41" w:rsidRDefault="00D95E41" w:rsidP="00D95E41">
      <w:pPr>
        <w:spacing w:after="0" w:line="240" w:lineRule="auto"/>
        <w:ind w:firstLine="709"/>
        <w:jc w:val="both"/>
        <w:rPr>
          <w:rFonts w:eastAsia="Calibri"/>
          <w:sz w:val="28"/>
          <w:szCs w:val="28"/>
          <w:lang w:eastAsia="en-US"/>
        </w:rPr>
      </w:pPr>
      <w:r>
        <w:rPr>
          <w:rFonts w:eastAsia="Calibri"/>
          <w:sz w:val="28"/>
          <w:szCs w:val="28"/>
          <w:lang w:eastAsia="en-US"/>
        </w:rPr>
        <w:t xml:space="preserve">На предприятиях – участниках проекта на 30% увеличен объем выпуска готовой продукции, в 1,5 раза сокращено время выпуска готовой продукции, </w:t>
      </w:r>
      <w:r>
        <w:rPr>
          <w:rFonts w:eastAsia="Calibri"/>
          <w:sz w:val="28"/>
          <w:szCs w:val="28"/>
          <w:lang w:eastAsia="en-US"/>
        </w:rPr>
        <w:br/>
        <w:t xml:space="preserve">на 50% снижен уровень нематериальных запасов, на 20% сокращено время </w:t>
      </w:r>
      <w:r>
        <w:rPr>
          <w:rFonts w:eastAsia="Calibri"/>
          <w:sz w:val="28"/>
          <w:szCs w:val="28"/>
          <w:lang w:eastAsia="en-US"/>
        </w:rPr>
        <w:lastRenderedPageBreak/>
        <w:t xml:space="preserve">обслуживания оборудования, на 49% снижены запасы незавершенного производства. </w:t>
      </w:r>
    </w:p>
    <w:p w:rsidR="00D95E41" w:rsidRDefault="00D95E41" w:rsidP="00D95E41">
      <w:pPr>
        <w:spacing w:after="0" w:line="240" w:lineRule="auto"/>
        <w:ind w:firstLine="709"/>
        <w:jc w:val="both"/>
        <w:rPr>
          <w:rFonts w:eastAsia="Calibri"/>
          <w:sz w:val="28"/>
          <w:szCs w:val="28"/>
          <w:lang w:eastAsia="en-US"/>
        </w:rPr>
      </w:pPr>
      <w:r>
        <w:rPr>
          <w:rFonts w:eastAsia="Calibri"/>
          <w:sz w:val="28"/>
          <w:szCs w:val="28"/>
          <w:lang w:eastAsia="en-US"/>
        </w:rPr>
        <w:t>Одна из лучших муниципальных практик сложилась в городе Минусинске.</w:t>
      </w:r>
    </w:p>
    <w:p w:rsidR="003C3BA8" w:rsidRDefault="003C3BA8" w:rsidP="003C3BA8">
      <w:pPr>
        <w:spacing w:after="0" w:line="240" w:lineRule="auto"/>
        <w:ind w:firstLine="709"/>
        <w:jc w:val="both"/>
        <w:rPr>
          <w:sz w:val="28"/>
          <w:szCs w:val="28"/>
        </w:rPr>
      </w:pPr>
      <w:r>
        <w:rPr>
          <w:sz w:val="28"/>
          <w:szCs w:val="28"/>
        </w:rPr>
        <w:t>В</w:t>
      </w:r>
      <w:r w:rsidRPr="003C3BA8">
        <w:rPr>
          <w:sz w:val="28"/>
          <w:szCs w:val="28"/>
        </w:rPr>
        <w:t xml:space="preserve"> сентябре 2019 года </w:t>
      </w:r>
      <w:r>
        <w:rPr>
          <w:sz w:val="28"/>
          <w:szCs w:val="28"/>
        </w:rPr>
        <w:t xml:space="preserve">в городе Минусинске </w:t>
      </w:r>
      <w:r w:rsidRPr="003C3BA8">
        <w:rPr>
          <w:sz w:val="28"/>
          <w:szCs w:val="28"/>
        </w:rPr>
        <w:t xml:space="preserve">на предприятии ОАО «Молоко» был запущен </w:t>
      </w:r>
      <w:r>
        <w:rPr>
          <w:sz w:val="28"/>
          <w:szCs w:val="28"/>
        </w:rPr>
        <w:t>п</w:t>
      </w:r>
      <w:r w:rsidRPr="003C3BA8">
        <w:rPr>
          <w:sz w:val="28"/>
          <w:szCs w:val="28"/>
        </w:rPr>
        <w:t xml:space="preserve">илотный проект на линии производства творога под управлением экспертов Федерального центра компетенций. </w:t>
      </w:r>
    </w:p>
    <w:p w:rsidR="000D5608" w:rsidRPr="003C3BA8" w:rsidRDefault="000D5608" w:rsidP="000D5608">
      <w:pPr>
        <w:spacing w:after="0" w:line="240" w:lineRule="auto"/>
        <w:ind w:firstLine="709"/>
        <w:jc w:val="both"/>
        <w:rPr>
          <w:sz w:val="28"/>
          <w:szCs w:val="28"/>
        </w:rPr>
      </w:pPr>
      <w:r w:rsidRPr="003C3BA8">
        <w:rPr>
          <w:b/>
          <w:bCs/>
          <w:sz w:val="28"/>
          <w:szCs w:val="28"/>
        </w:rPr>
        <w:t>Справка</w:t>
      </w:r>
    </w:p>
    <w:p w:rsidR="000D5608" w:rsidRPr="003C3BA8" w:rsidRDefault="000D5608" w:rsidP="000D5608">
      <w:pPr>
        <w:spacing w:after="0" w:line="240" w:lineRule="auto"/>
        <w:ind w:firstLine="709"/>
        <w:jc w:val="both"/>
        <w:rPr>
          <w:sz w:val="28"/>
          <w:szCs w:val="28"/>
        </w:rPr>
      </w:pPr>
      <w:r w:rsidRPr="003C3BA8">
        <w:rPr>
          <w:sz w:val="28"/>
          <w:szCs w:val="28"/>
        </w:rPr>
        <w:t>ОАО «Молоко» выпускает молочную продукцию под маркой «Сибиржинка». Это более 80 наименований молочных продуктов: молоко, масло, кисломолочная продукция, творог и сыры. ОАО «Молоко» – член ассоциации сельхозпроизводителей, переработчиков и торговли Красноярского края «Енисейский стандарт».</w:t>
      </w:r>
    </w:p>
    <w:p w:rsidR="003C3BA8" w:rsidRPr="003C3BA8" w:rsidRDefault="003C3BA8" w:rsidP="003C3BA8">
      <w:pPr>
        <w:spacing w:after="0" w:line="240" w:lineRule="auto"/>
        <w:ind w:firstLine="709"/>
        <w:jc w:val="both"/>
        <w:rPr>
          <w:sz w:val="28"/>
          <w:szCs w:val="28"/>
        </w:rPr>
      </w:pPr>
      <w:r w:rsidRPr="003C3BA8">
        <w:rPr>
          <w:sz w:val="28"/>
          <w:szCs w:val="28"/>
        </w:rPr>
        <w:t xml:space="preserve">На первом этапе реализации рабочая группа проекта определила основные направления оптимизации потока в приготовлении творога: это снижение количества исправимого брака фасовки; снижение времени протекания процессов приготовления и фасовки; снижение запасов творога </w:t>
      </w:r>
      <w:r>
        <w:rPr>
          <w:sz w:val="28"/>
          <w:szCs w:val="28"/>
        </w:rPr>
        <w:br/>
      </w:r>
      <w:r w:rsidRPr="003C3BA8">
        <w:rPr>
          <w:sz w:val="28"/>
          <w:szCs w:val="28"/>
        </w:rPr>
        <w:t>в заморозке. Были освоены такие подходы, как картирование, производственный анализ, стандартизированная работа, быстрая переналадка, 5С. В результате на пилотной линии предприятия время протекания процесса снизилось на 49%, незавершенное производство снизилось на 94%, выработка увеличилась на 95%, качество творога с первого выхода 100%.</w:t>
      </w:r>
      <w:r>
        <w:rPr>
          <w:sz w:val="28"/>
          <w:szCs w:val="28"/>
        </w:rPr>
        <w:t xml:space="preserve"> </w:t>
      </w:r>
      <w:r w:rsidRPr="003C3BA8">
        <w:rPr>
          <w:sz w:val="28"/>
          <w:szCs w:val="28"/>
        </w:rPr>
        <w:t>Производство творога увеличилось с 43,1 до 84,1 тонн в месяц.</w:t>
      </w:r>
    </w:p>
    <w:p w:rsidR="003C3BA8" w:rsidRDefault="003C3BA8" w:rsidP="003C3BA8">
      <w:pPr>
        <w:spacing w:after="0" w:line="240" w:lineRule="auto"/>
        <w:ind w:firstLine="709"/>
        <w:jc w:val="both"/>
        <w:rPr>
          <w:sz w:val="28"/>
          <w:szCs w:val="28"/>
        </w:rPr>
      </w:pPr>
      <w:r w:rsidRPr="003C3BA8">
        <w:rPr>
          <w:sz w:val="28"/>
          <w:szCs w:val="28"/>
        </w:rPr>
        <w:t xml:space="preserve">Пилотный проект на базе творожного цеха был выбран не случайно, так как оборудование денного цеха практически новое, оснащено автоматизированной системой управления производственными процессами, </w:t>
      </w:r>
      <w:r>
        <w:rPr>
          <w:sz w:val="28"/>
          <w:szCs w:val="28"/>
        </w:rPr>
        <w:br/>
      </w:r>
      <w:r w:rsidR="000D5608">
        <w:rPr>
          <w:sz w:val="28"/>
          <w:szCs w:val="28"/>
        </w:rPr>
        <w:t xml:space="preserve">однако </w:t>
      </w:r>
      <w:r w:rsidRPr="003C3BA8">
        <w:rPr>
          <w:sz w:val="28"/>
          <w:szCs w:val="28"/>
        </w:rPr>
        <w:t xml:space="preserve">эффективность работы и качество получаемой продукции </w:t>
      </w:r>
      <w:r>
        <w:rPr>
          <w:sz w:val="28"/>
          <w:szCs w:val="28"/>
        </w:rPr>
        <w:t xml:space="preserve">были </w:t>
      </w:r>
      <w:r w:rsidRPr="003C3BA8">
        <w:rPr>
          <w:sz w:val="28"/>
          <w:szCs w:val="28"/>
        </w:rPr>
        <w:t xml:space="preserve">ничтожно малы. </w:t>
      </w:r>
    </w:p>
    <w:p w:rsidR="003C3BA8" w:rsidRPr="003C3BA8" w:rsidRDefault="003C3BA8" w:rsidP="003C3BA8">
      <w:pPr>
        <w:spacing w:after="0" w:line="240" w:lineRule="auto"/>
        <w:ind w:firstLine="709"/>
        <w:jc w:val="both"/>
        <w:rPr>
          <w:sz w:val="28"/>
          <w:szCs w:val="28"/>
        </w:rPr>
      </w:pPr>
      <w:r w:rsidRPr="003C3BA8">
        <w:rPr>
          <w:sz w:val="28"/>
          <w:szCs w:val="28"/>
        </w:rPr>
        <w:t>Приготовление творога – очень трудоемкий и затратный по времени процесс. На минусинском предприятии творог изготавливается на современном европейском оборудовании из натурального молока и закваски (мезофильные молочнокислые культуры). Благодаря упаковке в специальную защитную атмосферу срок хранения творога доходит до 30 суток. Это всемирно известный и применяемый на ведущих европейских предприятиях процесс конечной стадии обработки продукции.</w:t>
      </w:r>
    </w:p>
    <w:p w:rsidR="003C3BA8" w:rsidRPr="003C3BA8" w:rsidRDefault="003C3BA8" w:rsidP="003C3BA8">
      <w:pPr>
        <w:spacing w:after="0" w:line="240" w:lineRule="auto"/>
        <w:ind w:firstLine="709"/>
        <w:jc w:val="both"/>
        <w:rPr>
          <w:sz w:val="28"/>
          <w:szCs w:val="28"/>
        </w:rPr>
      </w:pPr>
      <w:r w:rsidRPr="003C3BA8">
        <w:rPr>
          <w:sz w:val="28"/>
          <w:szCs w:val="28"/>
        </w:rPr>
        <w:t xml:space="preserve">Ключевыми мероприятиями, позволившими достичь фактических результатов за счет решения проблем стали: сокращение времени сквашивания, сокращение времени отваривания, сокращение простоев оборудования фасовки, сокращение времени формирования заявки на фасовку </w:t>
      </w:r>
      <w:r w:rsidR="000D5608">
        <w:rPr>
          <w:sz w:val="28"/>
          <w:szCs w:val="28"/>
        </w:rPr>
        <w:br/>
      </w:r>
      <w:r w:rsidRPr="003C3BA8">
        <w:rPr>
          <w:sz w:val="28"/>
          <w:szCs w:val="28"/>
        </w:rPr>
        <w:t>от потребителя, выстраивание графиков запуска продукта и поставки молока, организация адресного хранения на складе готовой продукции.</w:t>
      </w:r>
    </w:p>
    <w:p w:rsidR="003C3BA8" w:rsidRPr="003C3BA8" w:rsidRDefault="003C3BA8" w:rsidP="003C3BA8">
      <w:pPr>
        <w:spacing w:after="0" w:line="240" w:lineRule="auto"/>
        <w:ind w:firstLine="709"/>
        <w:jc w:val="both"/>
        <w:rPr>
          <w:sz w:val="28"/>
          <w:szCs w:val="28"/>
        </w:rPr>
      </w:pPr>
      <w:r w:rsidRPr="003C3BA8">
        <w:rPr>
          <w:sz w:val="28"/>
          <w:szCs w:val="28"/>
        </w:rPr>
        <w:t xml:space="preserve">В ходе реализации проекта подготовлены и сертифицированы два внутренних тренера из числа сотрудников. Создан проектный офис, задачами </w:t>
      </w:r>
      <w:r w:rsidRPr="003C3BA8">
        <w:rPr>
          <w:sz w:val="28"/>
          <w:szCs w:val="28"/>
        </w:rPr>
        <w:lastRenderedPageBreak/>
        <w:t xml:space="preserve">которого является дальнейшее тиражирование полученных знаний и навыков </w:t>
      </w:r>
      <w:r w:rsidR="000D5608">
        <w:rPr>
          <w:sz w:val="28"/>
          <w:szCs w:val="28"/>
        </w:rPr>
        <w:br/>
      </w:r>
      <w:r w:rsidRPr="003C3BA8">
        <w:rPr>
          <w:sz w:val="28"/>
          <w:szCs w:val="28"/>
        </w:rPr>
        <w:t xml:space="preserve">в реализации проектов улучшений на других продуктовых потоках предприятия. В </w:t>
      </w:r>
      <w:r w:rsidR="000D5608">
        <w:rPr>
          <w:sz w:val="28"/>
          <w:szCs w:val="28"/>
        </w:rPr>
        <w:t>настоящее время</w:t>
      </w:r>
      <w:r w:rsidRPr="003C3BA8">
        <w:rPr>
          <w:sz w:val="28"/>
          <w:szCs w:val="28"/>
        </w:rPr>
        <w:t xml:space="preserve"> продолжается работа по улучшениям в поток</w:t>
      </w:r>
      <w:r w:rsidR="00F6585C">
        <w:rPr>
          <w:sz w:val="28"/>
          <w:szCs w:val="28"/>
        </w:rPr>
        <w:t>е производства сливочного масла</w:t>
      </w:r>
      <w:r w:rsidRPr="003C3BA8">
        <w:rPr>
          <w:sz w:val="28"/>
          <w:szCs w:val="28"/>
        </w:rPr>
        <w:t>.</w:t>
      </w:r>
    </w:p>
    <w:p w:rsidR="000D5608" w:rsidRDefault="000D5608" w:rsidP="003C3BA8">
      <w:pPr>
        <w:spacing w:after="0" w:line="240" w:lineRule="auto"/>
        <w:ind w:firstLine="709"/>
        <w:jc w:val="both"/>
        <w:rPr>
          <w:sz w:val="28"/>
          <w:szCs w:val="28"/>
        </w:rPr>
      </w:pPr>
      <w:r>
        <w:rPr>
          <w:sz w:val="28"/>
          <w:szCs w:val="28"/>
        </w:rPr>
        <w:t>ОАО «Молоко»</w:t>
      </w:r>
      <w:r w:rsidR="003C3BA8" w:rsidRPr="003C3BA8">
        <w:rPr>
          <w:sz w:val="28"/>
          <w:szCs w:val="28"/>
        </w:rPr>
        <w:t xml:space="preserve"> вошл</w:t>
      </w:r>
      <w:r>
        <w:rPr>
          <w:sz w:val="28"/>
          <w:szCs w:val="28"/>
        </w:rPr>
        <w:t>о</w:t>
      </w:r>
      <w:r w:rsidR="003C3BA8" w:rsidRPr="003C3BA8">
        <w:rPr>
          <w:sz w:val="28"/>
          <w:szCs w:val="28"/>
        </w:rPr>
        <w:t xml:space="preserve"> в нацпроект по повышению производительности труда, и работа</w:t>
      </w:r>
      <w:r>
        <w:rPr>
          <w:sz w:val="28"/>
          <w:szCs w:val="28"/>
        </w:rPr>
        <w:t>е</w:t>
      </w:r>
      <w:r w:rsidR="003C3BA8" w:rsidRPr="003C3BA8">
        <w:rPr>
          <w:sz w:val="28"/>
          <w:szCs w:val="28"/>
        </w:rPr>
        <w:t xml:space="preserve">т на сырье от сельхозпредприятий на юге Красноярского края, и обеспечивает потребителей качественными и полезными продуктами. </w:t>
      </w:r>
    </w:p>
    <w:p w:rsidR="003C3BA8" w:rsidRPr="003C3BA8" w:rsidRDefault="000D5608" w:rsidP="003C3BA8">
      <w:pPr>
        <w:spacing w:after="0" w:line="240" w:lineRule="auto"/>
        <w:ind w:firstLine="709"/>
        <w:jc w:val="both"/>
        <w:rPr>
          <w:sz w:val="28"/>
          <w:szCs w:val="28"/>
        </w:rPr>
      </w:pPr>
      <w:r>
        <w:rPr>
          <w:sz w:val="28"/>
          <w:szCs w:val="28"/>
        </w:rPr>
        <w:t xml:space="preserve">Следует отметить, что </w:t>
      </w:r>
      <w:r w:rsidR="003C3BA8" w:rsidRPr="003C3BA8">
        <w:rPr>
          <w:sz w:val="28"/>
          <w:szCs w:val="28"/>
        </w:rPr>
        <w:t xml:space="preserve">в Минусинске </w:t>
      </w:r>
      <w:r>
        <w:rPr>
          <w:sz w:val="28"/>
          <w:szCs w:val="28"/>
        </w:rPr>
        <w:t xml:space="preserve">уже </w:t>
      </w:r>
      <w:r w:rsidR="003C3BA8" w:rsidRPr="003C3BA8">
        <w:rPr>
          <w:sz w:val="28"/>
          <w:szCs w:val="28"/>
        </w:rPr>
        <w:t>3 предприятия стали участниками нацпроекта</w:t>
      </w:r>
      <w:r>
        <w:rPr>
          <w:sz w:val="28"/>
          <w:szCs w:val="28"/>
        </w:rPr>
        <w:t xml:space="preserve">: </w:t>
      </w:r>
      <w:r w:rsidR="00321F18">
        <w:rPr>
          <w:sz w:val="28"/>
          <w:szCs w:val="28"/>
        </w:rPr>
        <w:t>ОАО</w:t>
      </w:r>
      <w:r>
        <w:rPr>
          <w:sz w:val="28"/>
          <w:szCs w:val="28"/>
        </w:rPr>
        <w:t xml:space="preserve"> «Молоко»</w:t>
      </w:r>
      <w:r w:rsidR="003C3BA8" w:rsidRPr="003C3BA8">
        <w:rPr>
          <w:sz w:val="28"/>
          <w:szCs w:val="28"/>
        </w:rPr>
        <w:t xml:space="preserve">, </w:t>
      </w:r>
      <w:r>
        <w:rPr>
          <w:sz w:val="28"/>
          <w:szCs w:val="28"/>
        </w:rPr>
        <w:t xml:space="preserve">Минусинская кондитерская фабрика, </w:t>
      </w:r>
      <w:r w:rsidR="003C3BA8" w:rsidRPr="003C3BA8">
        <w:rPr>
          <w:sz w:val="28"/>
          <w:szCs w:val="28"/>
        </w:rPr>
        <w:t>Минусинское ДРСУ.</w:t>
      </w:r>
    </w:p>
    <w:p w:rsidR="00191FF8" w:rsidRPr="000D5608" w:rsidRDefault="00191FF8" w:rsidP="003C3BA8">
      <w:pPr>
        <w:spacing w:after="0" w:line="240" w:lineRule="auto"/>
        <w:ind w:firstLine="709"/>
        <w:jc w:val="both"/>
        <w:rPr>
          <w:rFonts w:eastAsia="Calibri"/>
          <w:b/>
          <w:sz w:val="28"/>
          <w:szCs w:val="28"/>
          <w:lang w:eastAsia="en-US"/>
        </w:rPr>
      </w:pPr>
    </w:p>
    <w:p w:rsidR="00651715" w:rsidRPr="000D5608" w:rsidRDefault="00651715" w:rsidP="00651715">
      <w:pPr>
        <w:spacing w:after="0" w:line="240" w:lineRule="auto"/>
        <w:ind w:firstLine="709"/>
        <w:jc w:val="both"/>
        <w:rPr>
          <w:rFonts w:eastAsia="Calibri"/>
          <w:b/>
          <w:sz w:val="28"/>
          <w:szCs w:val="28"/>
          <w:lang w:eastAsia="en-US"/>
        </w:rPr>
      </w:pPr>
    </w:p>
    <w:p w:rsidR="00651715" w:rsidRDefault="00651715" w:rsidP="00651715">
      <w:pPr>
        <w:spacing w:line="257" w:lineRule="auto"/>
        <w:ind w:firstLine="709"/>
        <w:jc w:val="both"/>
        <w:rPr>
          <w:rFonts w:eastAsia="Calibri"/>
          <w:b/>
          <w:sz w:val="28"/>
          <w:szCs w:val="28"/>
          <w:lang w:eastAsia="en-US"/>
        </w:rPr>
      </w:pPr>
      <w:r>
        <w:rPr>
          <w:rFonts w:eastAsia="Calibri"/>
          <w:b/>
          <w:sz w:val="28"/>
          <w:szCs w:val="28"/>
          <w:lang w:eastAsia="en-US"/>
        </w:rPr>
        <w:t>Северо-Енисейский район</w:t>
      </w:r>
    </w:p>
    <w:p w:rsidR="00651715" w:rsidRPr="00191FF8" w:rsidRDefault="00651715" w:rsidP="00651715">
      <w:pPr>
        <w:spacing w:after="0" w:line="240" w:lineRule="auto"/>
        <w:ind w:firstLine="567"/>
        <w:jc w:val="both"/>
        <w:rPr>
          <w:sz w:val="28"/>
          <w:szCs w:val="28"/>
        </w:rPr>
      </w:pPr>
      <w:r w:rsidRPr="00191FF8">
        <w:rPr>
          <w:sz w:val="28"/>
          <w:szCs w:val="28"/>
        </w:rPr>
        <w:t>В рамках национального проекта «Здравоохранение»</w:t>
      </w:r>
      <w:r>
        <w:rPr>
          <w:sz w:val="28"/>
          <w:szCs w:val="28"/>
        </w:rPr>
        <w:t xml:space="preserve"> в</w:t>
      </w:r>
      <w:r w:rsidRPr="00191FF8">
        <w:rPr>
          <w:sz w:val="28"/>
          <w:szCs w:val="28"/>
        </w:rPr>
        <w:t xml:space="preserve"> части имеющейся </w:t>
      </w:r>
      <w:r>
        <w:rPr>
          <w:sz w:val="28"/>
          <w:szCs w:val="28"/>
        </w:rPr>
        <w:br/>
      </w:r>
      <w:r w:rsidRPr="00191FF8">
        <w:rPr>
          <w:sz w:val="28"/>
          <w:szCs w:val="28"/>
        </w:rPr>
        <w:t>у муниципалитета практики вовлечения бизнеса в реализацию национальных проектов на местном уровне отмечаем следующее.</w:t>
      </w:r>
    </w:p>
    <w:p w:rsidR="00651715" w:rsidRPr="00191FF8" w:rsidRDefault="00651715" w:rsidP="00651715">
      <w:pPr>
        <w:spacing w:after="0" w:line="240" w:lineRule="auto"/>
        <w:ind w:firstLine="567"/>
        <w:jc w:val="both"/>
        <w:rPr>
          <w:sz w:val="28"/>
          <w:szCs w:val="28"/>
        </w:rPr>
      </w:pPr>
      <w:r w:rsidRPr="00191FF8">
        <w:rPr>
          <w:sz w:val="28"/>
          <w:szCs w:val="28"/>
        </w:rPr>
        <w:t>Стремительное распространение коронавирусной инфекции сыграло объединяющую роль для всех крупных предприятий Северо-Енисейского района.</w:t>
      </w:r>
    </w:p>
    <w:p w:rsidR="00651715" w:rsidRPr="00191FF8" w:rsidRDefault="00651715" w:rsidP="00651715">
      <w:pPr>
        <w:spacing w:after="0" w:line="240" w:lineRule="auto"/>
        <w:ind w:firstLine="567"/>
        <w:jc w:val="both"/>
        <w:rPr>
          <w:sz w:val="28"/>
          <w:szCs w:val="28"/>
        </w:rPr>
      </w:pPr>
      <w:r w:rsidRPr="00191FF8">
        <w:rPr>
          <w:sz w:val="28"/>
          <w:szCs w:val="28"/>
        </w:rPr>
        <w:t>Оценивая реальное материально-техническое оснащение районной организации здравоохранения, а также высокие риски стремительного распространения инфекции в Северо-Енисейском районе, более половины населения которого составляют работники, работающие вахтовым методом, администрация района в апреле текущего года обратилась к крупнейшим предприятиям района с предложением участия в благотворительной деятельности на территории района. На данные обращения откликнулись все предприятия и все предложенное к приобретению оборудование, комплектующие к нему, средства индивидуальной защиты и прочее было приобретено и поставлено в кратчайшие сроки.</w:t>
      </w:r>
    </w:p>
    <w:p w:rsidR="00651715" w:rsidRPr="00191FF8" w:rsidRDefault="00651715" w:rsidP="00651715">
      <w:pPr>
        <w:spacing w:after="0" w:line="240" w:lineRule="auto"/>
        <w:ind w:firstLine="567"/>
        <w:jc w:val="both"/>
        <w:rPr>
          <w:sz w:val="28"/>
          <w:szCs w:val="28"/>
        </w:rPr>
      </w:pPr>
      <w:r w:rsidRPr="00191FF8">
        <w:rPr>
          <w:sz w:val="28"/>
          <w:szCs w:val="28"/>
        </w:rPr>
        <w:t xml:space="preserve">Таким образом, для районной организации здравоохранения был приобретен новейший и современнейший компьютерный томограф (расходы </w:t>
      </w:r>
      <w:r>
        <w:rPr>
          <w:sz w:val="28"/>
          <w:szCs w:val="28"/>
        </w:rPr>
        <w:br/>
      </w:r>
      <w:r w:rsidRPr="00191FF8">
        <w:rPr>
          <w:sz w:val="28"/>
          <w:szCs w:val="28"/>
        </w:rPr>
        <w:t xml:space="preserve">на перепрофилирование помещения под его размещения взял на себя муниципалитет), были приобретены несколько аппаратов ИВЛ, в том числе детский, наркозный аппарат, аппарат УЗИ, ЭКГ аппарат, газовый анализатор, офтальмоскопическое оборудование, комплектующие и расходные материалы для рентгенаппарата, дигитайзеров, средства индивидуальной защиты </w:t>
      </w:r>
      <w:r>
        <w:rPr>
          <w:sz w:val="28"/>
          <w:szCs w:val="28"/>
        </w:rPr>
        <w:br/>
      </w:r>
      <w:r w:rsidRPr="00191FF8">
        <w:rPr>
          <w:sz w:val="28"/>
          <w:szCs w:val="28"/>
        </w:rPr>
        <w:t>и защитные костюмы и многое другое</w:t>
      </w:r>
      <w:r>
        <w:rPr>
          <w:sz w:val="28"/>
          <w:szCs w:val="28"/>
        </w:rPr>
        <w:t xml:space="preserve"> (оборудование в рамках государственно-частного партнерства передано на баланс учреждениям здравоохранения)</w:t>
      </w:r>
      <w:r w:rsidRPr="00191FF8">
        <w:rPr>
          <w:sz w:val="28"/>
          <w:szCs w:val="28"/>
        </w:rPr>
        <w:t>.</w:t>
      </w:r>
    </w:p>
    <w:p w:rsidR="00651715" w:rsidRPr="00191FF8" w:rsidRDefault="00651715" w:rsidP="00651715">
      <w:pPr>
        <w:spacing w:after="0" w:line="240" w:lineRule="auto"/>
        <w:ind w:firstLine="567"/>
        <w:jc w:val="both"/>
        <w:rPr>
          <w:sz w:val="28"/>
          <w:szCs w:val="28"/>
        </w:rPr>
      </w:pPr>
      <w:r w:rsidRPr="00191FF8">
        <w:rPr>
          <w:sz w:val="28"/>
          <w:szCs w:val="28"/>
        </w:rPr>
        <w:t xml:space="preserve">В результате такой совместной деятельности, медицинские работники </w:t>
      </w:r>
      <w:r>
        <w:rPr>
          <w:sz w:val="28"/>
          <w:szCs w:val="28"/>
        </w:rPr>
        <w:br/>
      </w:r>
      <w:r w:rsidRPr="00191FF8">
        <w:rPr>
          <w:sz w:val="28"/>
          <w:szCs w:val="28"/>
        </w:rPr>
        <w:t xml:space="preserve">в районе не испытывали недостатка в необходимом оборудовании и расходных материалах, эффективно проводили и продолжают проводить лечение больных (в том числе заболевших новой коронавирусной инфекцией), что </w:t>
      </w:r>
      <w:r>
        <w:rPr>
          <w:sz w:val="28"/>
          <w:szCs w:val="28"/>
        </w:rPr>
        <w:br/>
      </w:r>
      <w:r w:rsidRPr="00191FF8">
        <w:rPr>
          <w:sz w:val="28"/>
          <w:szCs w:val="28"/>
        </w:rPr>
        <w:lastRenderedPageBreak/>
        <w:t>в совокупности, позволило стабилизировать ситуацию и приблизить к нулю количество вновь выявляемых случаев.</w:t>
      </w:r>
    </w:p>
    <w:p w:rsidR="00651715" w:rsidRPr="00191FF8" w:rsidRDefault="00651715" w:rsidP="00651715">
      <w:pPr>
        <w:spacing w:after="0" w:line="240" w:lineRule="auto"/>
        <w:ind w:firstLine="708"/>
        <w:jc w:val="both"/>
        <w:rPr>
          <w:sz w:val="28"/>
          <w:szCs w:val="28"/>
        </w:rPr>
      </w:pPr>
      <w:r>
        <w:rPr>
          <w:sz w:val="28"/>
          <w:szCs w:val="28"/>
        </w:rPr>
        <w:t>А т</w:t>
      </w:r>
      <w:r w:rsidRPr="00191FF8">
        <w:rPr>
          <w:sz w:val="28"/>
          <w:szCs w:val="28"/>
        </w:rPr>
        <w:t>акже, благодаря муниципально-частно</w:t>
      </w:r>
      <w:r w:rsidR="004552E2">
        <w:rPr>
          <w:sz w:val="28"/>
          <w:szCs w:val="28"/>
        </w:rPr>
        <w:t>му</w:t>
      </w:r>
      <w:r w:rsidRPr="00191FF8">
        <w:rPr>
          <w:sz w:val="28"/>
          <w:szCs w:val="28"/>
        </w:rPr>
        <w:t xml:space="preserve"> партнерству в Северо-Енисейском районе, в</w:t>
      </w:r>
      <w:r>
        <w:rPr>
          <w:sz w:val="28"/>
          <w:szCs w:val="28"/>
        </w:rPr>
        <w:t xml:space="preserve">едутся работы по созданию </w:t>
      </w:r>
      <w:r w:rsidRPr="00191FF8">
        <w:rPr>
          <w:sz w:val="28"/>
          <w:szCs w:val="28"/>
        </w:rPr>
        <w:t>современн</w:t>
      </w:r>
      <w:r>
        <w:rPr>
          <w:sz w:val="28"/>
          <w:szCs w:val="28"/>
        </w:rPr>
        <w:t>ой</w:t>
      </w:r>
      <w:r w:rsidRPr="00191FF8">
        <w:rPr>
          <w:sz w:val="28"/>
          <w:szCs w:val="28"/>
        </w:rPr>
        <w:t xml:space="preserve"> клинико-диагностическ</w:t>
      </w:r>
      <w:r>
        <w:rPr>
          <w:sz w:val="28"/>
          <w:szCs w:val="28"/>
        </w:rPr>
        <w:t>ой</w:t>
      </w:r>
      <w:r w:rsidRPr="00191FF8">
        <w:rPr>
          <w:sz w:val="28"/>
          <w:szCs w:val="28"/>
        </w:rPr>
        <w:t xml:space="preserve"> лаборатори</w:t>
      </w:r>
      <w:r>
        <w:rPr>
          <w:sz w:val="28"/>
          <w:szCs w:val="28"/>
        </w:rPr>
        <w:t>и</w:t>
      </w:r>
      <w:r w:rsidRPr="00191FF8">
        <w:rPr>
          <w:sz w:val="28"/>
          <w:szCs w:val="28"/>
        </w:rPr>
        <w:t>, проводящ</w:t>
      </w:r>
      <w:r>
        <w:rPr>
          <w:sz w:val="28"/>
          <w:szCs w:val="28"/>
        </w:rPr>
        <w:t>ей</w:t>
      </w:r>
      <w:r w:rsidRPr="00191FF8">
        <w:rPr>
          <w:sz w:val="28"/>
          <w:szCs w:val="28"/>
        </w:rPr>
        <w:t xml:space="preserve"> ПЦР-диагностику. Предложенный муниципалитетом и реализуемый на практике механизм предусматривает монтаж на территории больничного городка модульного здания лаборатории (не являющегося объектом капитального строительства), приобретенного </w:t>
      </w:r>
      <w:r>
        <w:rPr>
          <w:sz w:val="28"/>
          <w:szCs w:val="28"/>
        </w:rPr>
        <w:br/>
      </w:r>
      <w:r w:rsidRPr="00191FF8">
        <w:rPr>
          <w:sz w:val="28"/>
          <w:szCs w:val="28"/>
        </w:rPr>
        <w:t>и поставленного в рамках муниципального заказа администрацией Северо-Енисейского района за счет собственных средств. Дальнейшее оснащение лаборатории необходимым оборудованием взя</w:t>
      </w:r>
      <w:r>
        <w:rPr>
          <w:sz w:val="28"/>
          <w:szCs w:val="28"/>
        </w:rPr>
        <w:t>ло</w:t>
      </w:r>
      <w:r w:rsidRPr="00191FF8">
        <w:rPr>
          <w:sz w:val="28"/>
          <w:szCs w:val="28"/>
        </w:rPr>
        <w:t xml:space="preserve"> на себя крупнейшее золотодобывающее предприятие района – акционерное общество «Полюс Красноярск». При этом расходы районного учреждения здравоохранения или профильного министерства в этой связи минимальны и связаны только </w:t>
      </w:r>
      <w:r>
        <w:rPr>
          <w:sz w:val="28"/>
          <w:szCs w:val="28"/>
        </w:rPr>
        <w:br/>
      </w:r>
      <w:r w:rsidRPr="00191FF8">
        <w:rPr>
          <w:sz w:val="28"/>
          <w:szCs w:val="28"/>
        </w:rPr>
        <w:t>с переобучением персонала и дальнейшим содержанием и эксплуатацией имущества по целевому назначению.</w:t>
      </w:r>
    </w:p>
    <w:p w:rsidR="00651715" w:rsidRDefault="00651715" w:rsidP="00651715">
      <w:pPr>
        <w:spacing w:after="0" w:line="240" w:lineRule="auto"/>
        <w:ind w:firstLine="567"/>
        <w:jc w:val="both"/>
        <w:rPr>
          <w:sz w:val="28"/>
          <w:szCs w:val="28"/>
        </w:rPr>
      </w:pPr>
      <w:r w:rsidRPr="00191FF8">
        <w:rPr>
          <w:sz w:val="28"/>
          <w:szCs w:val="28"/>
        </w:rPr>
        <w:t>В рамках благоустройства, также можно привести успешно реализуемый совместный проект – сквер Любви, семьи и верности. Участие в нем</w:t>
      </w:r>
      <w:r w:rsidR="004552E2">
        <w:rPr>
          <w:sz w:val="28"/>
          <w:szCs w:val="28"/>
        </w:rPr>
        <w:t xml:space="preserve">, </w:t>
      </w:r>
      <w:r w:rsidRPr="00191FF8">
        <w:rPr>
          <w:sz w:val="28"/>
          <w:szCs w:val="28"/>
        </w:rPr>
        <w:t xml:space="preserve">наряду </w:t>
      </w:r>
      <w:r>
        <w:rPr>
          <w:sz w:val="28"/>
          <w:szCs w:val="28"/>
        </w:rPr>
        <w:br/>
      </w:r>
      <w:r w:rsidRPr="00191FF8">
        <w:rPr>
          <w:sz w:val="28"/>
          <w:szCs w:val="28"/>
        </w:rPr>
        <w:t>с муниципалитетом</w:t>
      </w:r>
      <w:r w:rsidR="004552E2">
        <w:rPr>
          <w:sz w:val="28"/>
          <w:szCs w:val="28"/>
        </w:rPr>
        <w:t>,</w:t>
      </w:r>
      <w:r w:rsidRPr="00191FF8">
        <w:rPr>
          <w:sz w:val="28"/>
          <w:szCs w:val="28"/>
        </w:rPr>
        <w:t xml:space="preserve"> принимают 2 ведущих предприятия района, которые взяли на себя расходы на приобретение, доставку и установку арт-объектов </w:t>
      </w:r>
      <w:r>
        <w:rPr>
          <w:sz w:val="28"/>
          <w:szCs w:val="28"/>
        </w:rPr>
        <w:br/>
      </w:r>
      <w:r w:rsidRPr="00191FF8">
        <w:rPr>
          <w:sz w:val="28"/>
          <w:szCs w:val="28"/>
        </w:rPr>
        <w:t>на указанном объекте благоу</w:t>
      </w:r>
      <w:r>
        <w:rPr>
          <w:sz w:val="28"/>
          <w:szCs w:val="28"/>
        </w:rPr>
        <w:t>с</w:t>
      </w:r>
      <w:r w:rsidRPr="00191FF8">
        <w:rPr>
          <w:sz w:val="28"/>
          <w:szCs w:val="28"/>
        </w:rPr>
        <w:t>тройства.</w:t>
      </w:r>
    </w:p>
    <w:p w:rsidR="00651715" w:rsidRDefault="00651715" w:rsidP="00651715">
      <w:pPr>
        <w:spacing w:after="0" w:line="240" w:lineRule="auto"/>
        <w:ind w:firstLine="567"/>
        <w:jc w:val="both"/>
        <w:rPr>
          <w:sz w:val="28"/>
          <w:szCs w:val="28"/>
        </w:rPr>
      </w:pPr>
    </w:p>
    <w:p w:rsidR="00651715" w:rsidRPr="00A92DAB" w:rsidRDefault="00651715" w:rsidP="00651715">
      <w:pPr>
        <w:spacing w:after="0" w:line="240" w:lineRule="auto"/>
        <w:ind w:firstLine="567"/>
        <w:jc w:val="both"/>
        <w:rPr>
          <w:b/>
          <w:sz w:val="28"/>
          <w:szCs w:val="28"/>
        </w:rPr>
      </w:pPr>
      <w:r w:rsidRPr="00A92DAB">
        <w:rPr>
          <w:b/>
          <w:sz w:val="28"/>
          <w:szCs w:val="28"/>
        </w:rPr>
        <w:t>Шарыповский район</w:t>
      </w:r>
    </w:p>
    <w:p w:rsidR="00651715" w:rsidRDefault="00651715" w:rsidP="00651715">
      <w:pPr>
        <w:spacing w:after="0" w:line="240" w:lineRule="auto"/>
        <w:ind w:firstLine="567"/>
        <w:jc w:val="both"/>
        <w:rPr>
          <w:sz w:val="28"/>
          <w:szCs w:val="28"/>
        </w:rPr>
      </w:pPr>
    </w:p>
    <w:p w:rsidR="00651715" w:rsidRPr="00A92DAB" w:rsidRDefault="00651715" w:rsidP="00651715">
      <w:pPr>
        <w:autoSpaceDE w:val="0"/>
        <w:autoSpaceDN w:val="0"/>
        <w:adjustRightInd w:val="0"/>
        <w:spacing w:after="0" w:line="240" w:lineRule="auto"/>
        <w:ind w:right="-2" w:firstLine="709"/>
        <w:jc w:val="both"/>
        <w:rPr>
          <w:sz w:val="28"/>
          <w:szCs w:val="28"/>
        </w:rPr>
      </w:pPr>
      <w:r>
        <w:rPr>
          <w:sz w:val="28"/>
          <w:szCs w:val="28"/>
        </w:rPr>
        <w:t>П</w:t>
      </w:r>
      <w:r w:rsidRPr="00A92DAB">
        <w:rPr>
          <w:sz w:val="28"/>
          <w:szCs w:val="28"/>
        </w:rPr>
        <w:t>римером использования механизма муниципально</w:t>
      </w:r>
      <w:r>
        <w:rPr>
          <w:sz w:val="28"/>
          <w:szCs w:val="28"/>
        </w:rPr>
        <w:t>-</w:t>
      </w:r>
      <w:r w:rsidRPr="00A92DAB">
        <w:rPr>
          <w:sz w:val="28"/>
          <w:szCs w:val="28"/>
        </w:rPr>
        <w:t>частно</w:t>
      </w:r>
      <w:r>
        <w:rPr>
          <w:sz w:val="28"/>
          <w:szCs w:val="28"/>
        </w:rPr>
        <w:t>го</w:t>
      </w:r>
      <w:r w:rsidRPr="00A92DAB">
        <w:rPr>
          <w:sz w:val="28"/>
          <w:szCs w:val="28"/>
        </w:rPr>
        <w:t xml:space="preserve"> партнерства может служить участи</w:t>
      </w:r>
      <w:r>
        <w:rPr>
          <w:sz w:val="28"/>
          <w:szCs w:val="28"/>
        </w:rPr>
        <w:t>е</w:t>
      </w:r>
      <w:r w:rsidRPr="00A92DAB">
        <w:rPr>
          <w:sz w:val="28"/>
          <w:szCs w:val="28"/>
        </w:rPr>
        <w:t xml:space="preserve"> </w:t>
      </w:r>
      <w:r>
        <w:rPr>
          <w:sz w:val="28"/>
          <w:szCs w:val="28"/>
        </w:rPr>
        <w:t xml:space="preserve">Шарыповского </w:t>
      </w:r>
      <w:r w:rsidRPr="00A92DAB">
        <w:rPr>
          <w:sz w:val="28"/>
          <w:szCs w:val="28"/>
        </w:rPr>
        <w:t xml:space="preserve">района в краевом проекте «Локальная экономика». </w:t>
      </w:r>
    </w:p>
    <w:p w:rsidR="00651715" w:rsidRPr="00A92DAB" w:rsidRDefault="00651715" w:rsidP="00651715">
      <w:pPr>
        <w:autoSpaceDE w:val="0"/>
        <w:autoSpaceDN w:val="0"/>
        <w:adjustRightInd w:val="0"/>
        <w:spacing w:after="0" w:line="240" w:lineRule="auto"/>
        <w:ind w:right="-2" w:firstLine="709"/>
        <w:jc w:val="both"/>
        <w:rPr>
          <w:sz w:val="28"/>
          <w:szCs w:val="28"/>
        </w:rPr>
      </w:pPr>
      <w:r w:rsidRPr="00A92DAB">
        <w:rPr>
          <w:sz w:val="28"/>
          <w:szCs w:val="28"/>
        </w:rPr>
        <w:t xml:space="preserve">В 2019 году администрацией района разработан муниципальный комплексный проект развития «Холмогорское» (далее - МКПР «Холмогорское»), предусматривающий комплексное развития территории, где есть инвестиционная деятельность бизнеса; увязывающий развитие производства, создание дорожной инфраструктуры и улучшение социальной среды; предполагающий инициирование деловой активности бизнеса </w:t>
      </w:r>
      <w:r>
        <w:rPr>
          <w:sz w:val="28"/>
          <w:szCs w:val="28"/>
        </w:rPr>
        <w:br/>
      </w:r>
      <w:r w:rsidRPr="00A92DAB">
        <w:rPr>
          <w:sz w:val="28"/>
          <w:szCs w:val="28"/>
        </w:rPr>
        <w:t xml:space="preserve">и населения.   </w:t>
      </w:r>
    </w:p>
    <w:p w:rsidR="00651715" w:rsidRPr="00A92DAB" w:rsidRDefault="00651715" w:rsidP="00651715">
      <w:pPr>
        <w:autoSpaceDE w:val="0"/>
        <w:autoSpaceDN w:val="0"/>
        <w:adjustRightInd w:val="0"/>
        <w:spacing w:after="0" w:line="240" w:lineRule="auto"/>
        <w:ind w:right="-2" w:firstLine="709"/>
        <w:jc w:val="both"/>
        <w:rPr>
          <w:sz w:val="28"/>
          <w:szCs w:val="28"/>
        </w:rPr>
      </w:pPr>
      <w:r w:rsidRPr="00A92DAB">
        <w:rPr>
          <w:sz w:val="28"/>
          <w:szCs w:val="28"/>
        </w:rPr>
        <w:t xml:space="preserve">Идея МКПР «Холмогорское» заключается в реализации инвестиционных проектов малого бизнеса на территории Холмогорского сельсовета по созданию убойного цеха с промышленной переработкой мяса, как «якорного» проекта </w:t>
      </w:r>
      <w:r>
        <w:rPr>
          <w:sz w:val="28"/>
          <w:szCs w:val="28"/>
        </w:rPr>
        <w:br/>
      </w:r>
      <w:r w:rsidRPr="00A92DAB">
        <w:rPr>
          <w:sz w:val="28"/>
          <w:szCs w:val="28"/>
        </w:rPr>
        <w:t xml:space="preserve">и связанных с ним подпроектов, являющихся поставщиками сырья для убойного цеха. Выполняя роль закупочного центра, убойный цех будет включен в состав потребительского кооператива, объединяющего всех производителей мяса, в том числе и личные подсобные хозяйства, тем самым, оказывая содействие самозанятости сельского населения. Бюджетные вложения обеспечат объекты инвестиционной деятельности транспортной </w:t>
      </w:r>
      <w:r w:rsidRPr="00A92DAB">
        <w:rPr>
          <w:sz w:val="28"/>
          <w:szCs w:val="28"/>
        </w:rPr>
        <w:lastRenderedPageBreak/>
        <w:t xml:space="preserve">инфраструктурой, которая одновременно будет востребована населением, улучшат транспортную доступность, тем самым, повысится качество жизни жителей района. Таким образом, при реализации МКПР «Холмогорское» возможно достичь экономических и социальных эффектов: сохранить малочисленные населенные пункты; создать рабочие места в малых деревнях; значительно увеличить объем производимой промышленным способом, качественной мясной продукции; качественно улучшить дорожную инфраструктуру.   </w:t>
      </w:r>
    </w:p>
    <w:p w:rsidR="00651715" w:rsidRPr="00A92DAB" w:rsidRDefault="00651715" w:rsidP="00651715">
      <w:pPr>
        <w:autoSpaceDE w:val="0"/>
        <w:autoSpaceDN w:val="0"/>
        <w:adjustRightInd w:val="0"/>
        <w:spacing w:after="0" w:line="240" w:lineRule="auto"/>
        <w:ind w:right="-2" w:firstLine="709"/>
        <w:jc w:val="both"/>
        <w:rPr>
          <w:sz w:val="28"/>
          <w:szCs w:val="28"/>
        </w:rPr>
      </w:pPr>
      <w:r w:rsidRPr="00A92DAB">
        <w:rPr>
          <w:sz w:val="28"/>
          <w:szCs w:val="28"/>
        </w:rPr>
        <w:t xml:space="preserve">МКПР «Холмогорское» отобран 18.12.2019 года на заседании Совета </w:t>
      </w:r>
      <w:r>
        <w:rPr>
          <w:sz w:val="28"/>
          <w:szCs w:val="28"/>
        </w:rPr>
        <w:br/>
      </w:r>
      <w:r w:rsidRPr="00A92DAB">
        <w:rPr>
          <w:sz w:val="28"/>
          <w:szCs w:val="28"/>
        </w:rPr>
        <w:t xml:space="preserve">по развитию местного самоуправления в Красноярском крае в целях предоставления государственной поддержки в соответствии со статьей 12 Закона Красноярского края от 11.07.2019 № 7-2919 «Об инвестиционной политике в Красноярском крае» путем предоставления из краевого бюджета субсидии бюджету Шарыповского района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w:t>
      </w:r>
      <w:r>
        <w:rPr>
          <w:sz w:val="28"/>
          <w:szCs w:val="28"/>
        </w:rPr>
        <w:br/>
      </w:r>
      <w:r w:rsidRPr="00A92DAB">
        <w:rPr>
          <w:sz w:val="28"/>
          <w:szCs w:val="28"/>
        </w:rPr>
        <w:t xml:space="preserve">в соответствии с подпрограммой «Дороги Красноярья» государственной программы Красноярского края «Развитие транспортной системы». </w:t>
      </w:r>
    </w:p>
    <w:p w:rsidR="00651715" w:rsidRPr="00A92DAB" w:rsidRDefault="00651715" w:rsidP="00651715">
      <w:pPr>
        <w:autoSpaceDE w:val="0"/>
        <w:autoSpaceDN w:val="0"/>
        <w:adjustRightInd w:val="0"/>
        <w:spacing w:after="0" w:line="240" w:lineRule="auto"/>
        <w:ind w:right="-2" w:firstLine="709"/>
        <w:jc w:val="both"/>
        <w:rPr>
          <w:sz w:val="28"/>
          <w:szCs w:val="28"/>
        </w:rPr>
      </w:pPr>
      <w:r w:rsidRPr="00A92DAB">
        <w:rPr>
          <w:sz w:val="28"/>
          <w:szCs w:val="28"/>
        </w:rPr>
        <w:t xml:space="preserve">Потребность бюджетных средств составляет 44,8 млн. рублей для проведения капитального ремонта автомобильных дорог улично-дорожной сети в четырех населенных пунктах Холмогорского сельсовета, общей протяженностью 5,05 км. Сумма бюджетных инвестиций состоит из средств краевого бюджета, предоставляемых в виде субсидий бюджету Шарыповского района на осуществление дорожной деятельности в размере 45,3 млн. рублей, </w:t>
      </w:r>
      <w:r>
        <w:rPr>
          <w:sz w:val="28"/>
          <w:szCs w:val="28"/>
        </w:rPr>
        <w:br/>
      </w:r>
      <w:r w:rsidRPr="00A92DAB">
        <w:rPr>
          <w:sz w:val="28"/>
          <w:szCs w:val="28"/>
        </w:rPr>
        <w:t>и средств районного бюджета, используемых на разработку ПСД и получение положительного заключения сметной стоимости государственной экспертизы на капитальный ремонт дорог в размере 5,2 млн. рублей.</w:t>
      </w:r>
    </w:p>
    <w:p w:rsidR="00651715" w:rsidRPr="00A92DAB" w:rsidRDefault="00651715" w:rsidP="00651715">
      <w:pPr>
        <w:autoSpaceDE w:val="0"/>
        <w:autoSpaceDN w:val="0"/>
        <w:adjustRightInd w:val="0"/>
        <w:spacing w:after="0" w:line="240" w:lineRule="auto"/>
        <w:ind w:right="-2" w:firstLine="709"/>
        <w:jc w:val="both"/>
        <w:rPr>
          <w:sz w:val="28"/>
          <w:szCs w:val="28"/>
        </w:rPr>
      </w:pPr>
      <w:r w:rsidRPr="00A92DAB">
        <w:rPr>
          <w:sz w:val="28"/>
          <w:szCs w:val="28"/>
        </w:rPr>
        <w:t xml:space="preserve">Автодороги, включенные в МКПР «Холмогорское», являются обеспечивающими инфраструктурными объектами для инвестиционной деятельности. В результате реализации МКПР «Холмогорское» частным инвесторам, обеспечивается проезд в границах населенных пунктов </w:t>
      </w:r>
      <w:r>
        <w:rPr>
          <w:sz w:val="28"/>
          <w:szCs w:val="28"/>
        </w:rPr>
        <w:br/>
      </w:r>
      <w:r w:rsidRPr="00A92DAB">
        <w:rPr>
          <w:sz w:val="28"/>
          <w:szCs w:val="28"/>
        </w:rPr>
        <w:t xml:space="preserve">к производственным объектам, обеспечивается сокращение потерь при перевозках и увеличение скорости доставки грузов; а ремонт и обслуживание автомобильных дорог за пределами населенных пунктов, общей протяженностью 8,2 км и ведущих к производственным объектам, будет осуществляться самими инвесторами.  </w:t>
      </w:r>
    </w:p>
    <w:p w:rsidR="00651715" w:rsidRPr="00A92DAB" w:rsidRDefault="00651715" w:rsidP="00651715">
      <w:pPr>
        <w:autoSpaceDE w:val="0"/>
        <w:autoSpaceDN w:val="0"/>
        <w:adjustRightInd w:val="0"/>
        <w:spacing w:after="0" w:line="240" w:lineRule="auto"/>
        <w:ind w:right="-2" w:firstLine="709"/>
        <w:jc w:val="both"/>
        <w:rPr>
          <w:sz w:val="28"/>
          <w:szCs w:val="28"/>
        </w:rPr>
      </w:pPr>
      <w:r w:rsidRPr="00A92DAB">
        <w:rPr>
          <w:sz w:val="28"/>
          <w:szCs w:val="28"/>
        </w:rPr>
        <w:t>Сумма вложений прошлых лет, включенных в МКПР «Холмогорское» пяти инвестпроектов, составляет 55 млн</w:t>
      </w:r>
      <w:r>
        <w:rPr>
          <w:sz w:val="28"/>
          <w:szCs w:val="28"/>
        </w:rPr>
        <w:t xml:space="preserve"> </w:t>
      </w:r>
      <w:r w:rsidRPr="00A92DAB">
        <w:rPr>
          <w:sz w:val="28"/>
          <w:szCs w:val="28"/>
        </w:rPr>
        <w:t xml:space="preserve">рублей, это 40 % от общего объема инвестиций, планируемых инвесторами. Дальнейшая реализация МКПР «Холмогорское» при заключении Соглашений с инвесторами позволит </w:t>
      </w:r>
      <w:r>
        <w:rPr>
          <w:sz w:val="28"/>
          <w:szCs w:val="28"/>
        </w:rPr>
        <w:br/>
      </w:r>
      <w:r w:rsidRPr="00A92DAB">
        <w:rPr>
          <w:sz w:val="28"/>
          <w:szCs w:val="28"/>
        </w:rPr>
        <w:t>в период 2020</w:t>
      </w:r>
      <w:r>
        <w:rPr>
          <w:sz w:val="28"/>
          <w:szCs w:val="28"/>
        </w:rPr>
        <w:t xml:space="preserve">-2022 годов привлечь еще 83 млн </w:t>
      </w:r>
      <w:r w:rsidRPr="00A92DAB">
        <w:rPr>
          <w:sz w:val="28"/>
          <w:szCs w:val="28"/>
        </w:rPr>
        <w:t xml:space="preserve">рублей инвестиций </w:t>
      </w:r>
      <w:r>
        <w:rPr>
          <w:sz w:val="28"/>
          <w:szCs w:val="28"/>
        </w:rPr>
        <w:br/>
      </w:r>
      <w:r w:rsidRPr="00A92DAB">
        <w:rPr>
          <w:sz w:val="28"/>
          <w:szCs w:val="28"/>
        </w:rPr>
        <w:t xml:space="preserve">в производство и переработку сельхозпродукции.    </w:t>
      </w:r>
    </w:p>
    <w:p w:rsidR="00651715" w:rsidRPr="00A92DAB" w:rsidRDefault="00651715" w:rsidP="00651715">
      <w:pPr>
        <w:autoSpaceDE w:val="0"/>
        <w:autoSpaceDN w:val="0"/>
        <w:adjustRightInd w:val="0"/>
        <w:spacing w:after="0" w:line="240" w:lineRule="auto"/>
        <w:ind w:right="-2" w:firstLine="709"/>
        <w:jc w:val="both"/>
        <w:rPr>
          <w:sz w:val="28"/>
          <w:szCs w:val="28"/>
        </w:rPr>
      </w:pPr>
      <w:r w:rsidRPr="00A92DAB">
        <w:rPr>
          <w:sz w:val="28"/>
          <w:szCs w:val="28"/>
        </w:rPr>
        <w:lastRenderedPageBreak/>
        <w:t xml:space="preserve">В рамках национального проекта «Международная кооперация </w:t>
      </w:r>
      <w:r>
        <w:rPr>
          <w:sz w:val="28"/>
          <w:szCs w:val="28"/>
        </w:rPr>
        <w:br/>
      </w:r>
      <w:r w:rsidRPr="00A92DAB">
        <w:rPr>
          <w:sz w:val="28"/>
          <w:szCs w:val="28"/>
        </w:rPr>
        <w:t>и экспорт» администрацией Парнинского сельсовета Шарыповского района реализуется проект по благоустройству набережной в с.</w:t>
      </w:r>
      <w:r>
        <w:rPr>
          <w:sz w:val="28"/>
          <w:szCs w:val="28"/>
        </w:rPr>
        <w:t xml:space="preserve"> </w:t>
      </w:r>
      <w:r w:rsidRPr="00A92DAB">
        <w:rPr>
          <w:sz w:val="28"/>
          <w:szCs w:val="28"/>
        </w:rPr>
        <w:t xml:space="preserve">Парная «Организация туристско-рекреационной зоны на территории Шарыповского района </w:t>
      </w:r>
      <w:r>
        <w:rPr>
          <w:sz w:val="28"/>
          <w:szCs w:val="28"/>
        </w:rPr>
        <w:br/>
      </w:r>
      <w:r w:rsidRPr="00A92DAB">
        <w:rPr>
          <w:sz w:val="28"/>
          <w:szCs w:val="28"/>
        </w:rPr>
        <w:t>в с.</w:t>
      </w:r>
      <w:r>
        <w:rPr>
          <w:sz w:val="28"/>
          <w:szCs w:val="28"/>
        </w:rPr>
        <w:t xml:space="preserve"> </w:t>
      </w:r>
      <w:r w:rsidRPr="00A92DAB">
        <w:rPr>
          <w:sz w:val="28"/>
          <w:szCs w:val="28"/>
        </w:rPr>
        <w:t xml:space="preserve">Парная». Сумма бюджетных средств, освоенных на территории </w:t>
      </w:r>
      <w:r>
        <w:rPr>
          <w:sz w:val="28"/>
          <w:szCs w:val="28"/>
        </w:rPr>
        <w:br/>
      </w:r>
      <w:r w:rsidRPr="00A92DAB">
        <w:rPr>
          <w:sz w:val="28"/>
          <w:szCs w:val="28"/>
        </w:rPr>
        <w:t>на благоустройство набережной в с.</w:t>
      </w:r>
      <w:r>
        <w:rPr>
          <w:sz w:val="28"/>
          <w:szCs w:val="28"/>
        </w:rPr>
        <w:t xml:space="preserve"> </w:t>
      </w:r>
      <w:r w:rsidRPr="00A92DAB">
        <w:rPr>
          <w:sz w:val="28"/>
          <w:szCs w:val="28"/>
        </w:rPr>
        <w:t>Парная составляет 11 млн. рублей, в том числе, средства краевого бюджета составили 10,0 млн. рублей, и средства районного бюджета - 1,0 млн. рублей.</w:t>
      </w:r>
    </w:p>
    <w:p w:rsidR="00651715" w:rsidRPr="00A92DAB" w:rsidRDefault="00651715" w:rsidP="00651715">
      <w:pPr>
        <w:autoSpaceDE w:val="0"/>
        <w:autoSpaceDN w:val="0"/>
        <w:adjustRightInd w:val="0"/>
        <w:spacing w:after="0" w:line="240" w:lineRule="auto"/>
        <w:ind w:right="-2" w:firstLine="709"/>
        <w:jc w:val="both"/>
        <w:rPr>
          <w:sz w:val="28"/>
          <w:szCs w:val="28"/>
        </w:rPr>
      </w:pPr>
      <w:r w:rsidRPr="00A92DAB">
        <w:rPr>
          <w:sz w:val="28"/>
          <w:szCs w:val="28"/>
        </w:rPr>
        <w:t xml:space="preserve">Село Парная и берега озера Большое обладают доступным уровнем рекреационного сервиса: услуги отдыхающим оказывают в коллективных средствах размещения, содержащихся, в основном, субъектами малого предпринимательства, и организующих обслуживание во всех секторах туристской индустрии. Для дальнейшего формирования облика этого населенного пункта и оказания рекреационного сервиса требуется создание </w:t>
      </w:r>
      <w:r>
        <w:rPr>
          <w:sz w:val="28"/>
          <w:szCs w:val="28"/>
        </w:rPr>
        <w:br/>
      </w:r>
      <w:r w:rsidRPr="00A92DAB">
        <w:rPr>
          <w:sz w:val="28"/>
          <w:szCs w:val="28"/>
        </w:rPr>
        <w:t>на набережной р.</w:t>
      </w:r>
      <w:r>
        <w:rPr>
          <w:sz w:val="28"/>
          <w:szCs w:val="28"/>
        </w:rPr>
        <w:t xml:space="preserve"> </w:t>
      </w:r>
      <w:r w:rsidRPr="00A92DAB">
        <w:rPr>
          <w:sz w:val="28"/>
          <w:szCs w:val="28"/>
        </w:rPr>
        <w:t xml:space="preserve">Парнушки объекта общепита и малых торговых точек, благоустройство которых должно быть исполнено в соответствии </w:t>
      </w:r>
      <w:r>
        <w:rPr>
          <w:sz w:val="28"/>
          <w:szCs w:val="28"/>
        </w:rPr>
        <w:br/>
      </w:r>
      <w:r w:rsidRPr="00A92DAB">
        <w:rPr>
          <w:sz w:val="28"/>
          <w:szCs w:val="28"/>
        </w:rPr>
        <w:t xml:space="preserve">со сложившемся стилем оформления набережной. В целях дальнейшей реализации данного проекта администрацией Шарыповского района было заключено соглашение с ИП Бузовой В.В. о реализации инвестиционного проекта «Строительство стационарного кафе на 20 посадочных мест» </w:t>
      </w:r>
      <w:r>
        <w:rPr>
          <w:sz w:val="28"/>
          <w:szCs w:val="28"/>
        </w:rPr>
        <w:br/>
      </w:r>
      <w:r w:rsidRPr="00A92DAB">
        <w:rPr>
          <w:sz w:val="28"/>
          <w:szCs w:val="28"/>
        </w:rPr>
        <w:t>в с.</w:t>
      </w:r>
      <w:r>
        <w:rPr>
          <w:sz w:val="28"/>
          <w:szCs w:val="28"/>
        </w:rPr>
        <w:t xml:space="preserve"> </w:t>
      </w:r>
      <w:r w:rsidRPr="00A92DAB">
        <w:rPr>
          <w:sz w:val="28"/>
          <w:szCs w:val="28"/>
        </w:rPr>
        <w:t>Парная, с общей суммой инвестиций 5,0 млн рублей, в период с 2020 года по 2022 год. Сумма налогов, предполагаемых к уплате в бюджет Шарыповского района</w:t>
      </w:r>
      <w:r>
        <w:rPr>
          <w:sz w:val="28"/>
          <w:szCs w:val="28"/>
        </w:rPr>
        <w:t>,</w:t>
      </w:r>
      <w:r w:rsidRPr="00A92DAB">
        <w:rPr>
          <w:sz w:val="28"/>
          <w:szCs w:val="28"/>
        </w:rPr>
        <w:t xml:space="preserve"> с даты заключения соглашения составляет 254 тыс. рублей в год; при создании шести рабочих мест.</w:t>
      </w:r>
    </w:p>
    <w:p w:rsidR="00651715" w:rsidRPr="00A92DAB" w:rsidRDefault="00651715" w:rsidP="00651715">
      <w:pPr>
        <w:autoSpaceDE w:val="0"/>
        <w:autoSpaceDN w:val="0"/>
        <w:adjustRightInd w:val="0"/>
        <w:spacing w:after="0" w:line="240" w:lineRule="auto"/>
        <w:ind w:right="-2" w:firstLine="709"/>
        <w:jc w:val="both"/>
        <w:rPr>
          <w:sz w:val="28"/>
          <w:szCs w:val="28"/>
        </w:rPr>
      </w:pPr>
      <w:r w:rsidRPr="00A92DAB">
        <w:rPr>
          <w:sz w:val="28"/>
          <w:szCs w:val="28"/>
        </w:rPr>
        <w:t xml:space="preserve">Со своей стороны администрация района, в пределах компетенции, </w:t>
      </w:r>
      <w:r>
        <w:rPr>
          <w:sz w:val="28"/>
          <w:szCs w:val="28"/>
        </w:rPr>
        <w:br/>
      </w:r>
      <w:r w:rsidRPr="00A92DAB">
        <w:rPr>
          <w:sz w:val="28"/>
          <w:szCs w:val="28"/>
        </w:rPr>
        <w:t>в соответствии с требованиями действующего законодательства и регламента сопровождения инвестиционных проектов, оказыва</w:t>
      </w:r>
      <w:r>
        <w:rPr>
          <w:sz w:val="28"/>
          <w:szCs w:val="28"/>
        </w:rPr>
        <w:t>ет</w:t>
      </w:r>
      <w:r w:rsidRPr="00A92DAB">
        <w:rPr>
          <w:sz w:val="28"/>
          <w:szCs w:val="28"/>
        </w:rPr>
        <w:t xml:space="preserve"> методические </w:t>
      </w:r>
      <w:r>
        <w:rPr>
          <w:sz w:val="28"/>
          <w:szCs w:val="28"/>
        </w:rPr>
        <w:br/>
      </w:r>
      <w:r w:rsidRPr="00A92DAB">
        <w:rPr>
          <w:sz w:val="28"/>
          <w:szCs w:val="28"/>
        </w:rPr>
        <w:t xml:space="preserve">и консультационные услуги и предоставление льгот на основании нормативно – правовых актов Шарыповского районного Совета депутатов, администрации Шарыповского района.   </w:t>
      </w:r>
    </w:p>
    <w:p w:rsidR="00651715" w:rsidRPr="000A4361" w:rsidRDefault="00651715" w:rsidP="00651715">
      <w:pPr>
        <w:spacing w:line="257" w:lineRule="auto"/>
        <w:ind w:firstLine="709"/>
        <w:jc w:val="both"/>
        <w:rPr>
          <w:rFonts w:eastAsia="Calibri"/>
          <w:b/>
          <w:sz w:val="28"/>
          <w:szCs w:val="28"/>
          <w:lang w:eastAsia="en-US"/>
        </w:rPr>
      </w:pPr>
    </w:p>
    <w:p w:rsidR="00651715" w:rsidRDefault="00651715" w:rsidP="00651715">
      <w:pPr>
        <w:spacing w:line="257" w:lineRule="auto"/>
        <w:ind w:firstLine="426"/>
        <w:jc w:val="both"/>
        <w:rPr>
          <w:rFonts w:eastAsia="Calibri"/>
          <w:b/>
          <w:sz w:val="28"/>
          <w:szCs w:val="28"/>
          <w:lang w:eastAsia="en-US"/>
        </w:rPr>
      </w:pPr>
      <w:r w:rsidRPr="00512057">
        <w:rPr>
          <w:rFonts w:eastAsia="Calibri"/>
          <w:b/>
          <w:sz w:val="28"/>
          <w:szCs w:val="28"/>
          <w:lang w:eastAsia="en-US"/>
        </w:rPr>
        <w:t>6. Лучшие практики межмуниципального сотрудничества, включая совместные проекты по развитию территорий.</w:t>
      </w:r>
    </w:p>
    <w:p w:rsidR="00651715" w:rsidRDefault="00651715" w:rsidP="00651715">
      <w:pPr>
        <w:spacing w:line="257" w:lineRule="auto"/>
        <w:ind w:firstLine="426"/>
        <w:jc w:val="both"/>
        <w:rPr>
          <w:rFonts w:eastAsia="Calibri"/>
          <w:b/>
          <w:sz w:val="28"/>
          <w:szCs w:val="28"/>
          <w:lang w:eastAsia="en-US"/>
        </w:rPr>
      </w:pPr>
      <w:r>
        <w:rPr>
          <w:rFonts w:eastAsia="Calibri"/>
          <w:b/>
          <w:sz w:val="28"/>
          <w:szCs w:val="28"/>
          <w:lang w:eastAsia="en-US"/>
        </w:rPr>
        <w:t>город Красноярск</w:t>
      </w:r>
    </w:p>
    <w:p w:rsidR="00651715" w:rsidRPr="00A9006A" w:rsidRDefault="00651715" w:rsidP="00651715">
      <w:pPr>
        <w:suppressAutoHyphens/>
        <w:spacing w:after="0" w:line="240" w:lineRule="auto"/>
        <w:ind w:firstLine="709"/>
        <w:jc w:val="both"/>
        <w:rPr>
          <w:sz w:val="28"/>
          <w:szCs w:val="28"/>
        </w:rPr>
      </w:pPr>
      <w:r w:rsidRPr="00A9006A">
        <w:rPr>
          <w:sz w:val="28"/>
          <w:szCs w:val="28"/>
        </w:rPr>
        <w:t xml:space="preserve">В целях формирования комплексного подхода к планированию социальной, транспортной, инженерной и коммунальной инфраструктур муниципальных образований в 2019 году на Красноярском экономическом форуме </w:t>
      </w:r>
      <w:r>
        <w:rPr>
          <w:sz w:val="28"/>
          <w:szCs w:val="28"/>
        </w:rPr>
        <w:t xml:space="preserve">при поддержке Совета муниципальных образований Красноярского края </w:t>
      </w:r>
      <w:r w:rsidRPr="00A9006A">
        <w:rPr>
          <w:sz w:val="28"/>
          <w:szCs w:val="28"/>
        </w:rPr>
        <w:t xml:space="preserve">состоялось подписание соглашения с главами муниципальных образований центральной группы городов и районов Красноярского края </w:t>
      </w:r>
      <w:r>
        <w:rPr>
          <w:sz w:val="28"/>
          <w:szCs w:val="28"/>
        </w:rPr>
        <w:br/>
      </w:r>
      <w:r w:rsidRPr="00A9006A">
        <w:rPr>
          <w:sz w:val="28"/>
          <w:szCs w:val="28"/>
        </w:rPr>
        <w:t xml:space="preserve">по развитию Красноярской агломерации, направленное на объединение усилий </w:t>
      </w:r>
      <w:r w:rsidRPr="00A9006A">
        <w:rPr>
          <w:sz w:val="28"/>
          <w:szCs w:val="28"/>
        </w:rPr>
        <w:lastRenderedPageBreak/>
        <w:t xml:space="preserve">по реализации приоритетных межмуниципальных проектов в рамках развития Красноярской агломерации, реализации проекта Красноярского края «Локальная экономика», национальных проектов в соответствии с Указом Президента РФ от 07.05.2018 №204 «О национальных целях и стратегических задачах развития Российской Федерации на период до 2024 года». Соглашение о сотрудничестве было подписано </w:t>
      </w:r>
      <w:r>
        <w:rPr>
          <w:sz w:val="28"/>
          <w:szCs w:val="28"/>
        </w:rPr>
        <w:t>г</w:t>
      </w:r>
      <w:r w:rsidRPr="00A9006A">
        <w:rPr>
          <w:sz w:val="28"/>
          <w:szCs w:val="28"/>
        </w:rPr>
        <w:t xml:space="preserve">лавой города Красноярска Ерёминым С.В. </w:t>
      </w:r>
      <w:r>
        <w:rPr>
          <w:sz w:val="28"/>
          <w:szCs w:val="28"/>
        </w:rPr>
        <w:br/>
      </w:r>
      <w:r w:rsidRPr="00A9006A">
        <w:rPr>
          <w:sz w:val="28"/>
          <w:szCs w:val="28"/>
        </w:rPr>
        <w:t xml:space="preserve">и десятью </w:t>
      </w:r>
      <w:r>
        <w:rPr>
          <w:sz w:val="28"/>
          <w:szCs w:val="28"/>
        </w:rPr>
        <w:t>г</w:t>
      </w:r>
      <w:r w:rsidRPr="00A9006A">
        <w:rPr>
          <w:sz w:val="28"/>
          <w:szCs w:val="28"/>
        </w:rPr>
        <w:t>лавами муниципальных образований Красноярского края, входящих в состав Красноярской агломерации. Среди них города Сосновоборск, Дивногорск, Железногорск, Емельяновский, Сухобузимский, Берёзовский, Балахтинский, Большемуртинский, Манский районы и посёлок Кедровый.</w:t>
      </w:r>
    </w:p>
    <w:p w:rsidR="00651715" w:rsidRPr="00A9006A" w:rsidRDefault="00651715" w:rsidP="00651715">
      <w:pPr>
        <w:suppressAutoHyphens/>
        <w:spacing w:after="0" w:line="240" w:lineRule="auto"/>
        <w:ind w:firstLine="709"/>
        <w:jc w:val="both"/>
        <w:rPr>
          <w:sz w:val="28"/>
          <w:szCs w:val="28"/>
        </w:rPr>
      </w:pPr>
      <w:r w:rsidRPr="00A9006A">
        <w:rPr>
          <w:sz w:val="28"/>
          <w:szCs w:val="28"/>
        </w:rPr>
        <w:t>Подписанное соглашение направлено на объединение усилий между муниципальными образованиями для развития общих инвестиционных пр</w:t>
      </w:r>
      <w:r w:rsidR="004552E2">
        <w:rPr>
          <w:sz w:val="28"/>
          <w:szCs w:val="28"/>
        </w:rPr>
        <w:t>оектов, включая инфраструктурно–</w:t>
      </w:r>
      <w:r w:rsidRPr="00A9006A">
        <w:rPr>
          <w:sz w:val="28"/>
          <w:szCs w:val="28"/>
        </w:rPr>
        <w:t>территориальные проекты, а также синхронизацию документов стратегического и градостроительного планирования.</w:t>
      </w:r>
    </w:p>
    <w:p w:rsidR="00651715" w:rsidRPr="00A9006A" w:rsidRDefault="00651715" w:rsidP="00651715">
      <w:pPr>
        <w:suppressAutoHyphens/>
        <w:spacing w:after="0" w:line="240" w:lineRule="auto"/>
        <w:ind w:firstLine="709"/>
        <w:jc w:val="both"/>
        <w:rPr>
          <w:sz w:val="28"/>
          <w:szCs w:val="28"/>
        </w:rPr>
      </w:pPr>
      <w:r w:rsidRPr="00A9006A">
        <w:rPr>
          <w:sz w:val="28"/>
          <w:szCs w:val="28"/>
        </w:rPr>
        <w:t xml:space="preserve">В целях синхронизации документов стратегического планирования </w:t>
      </w:r>
      <w:r>
        <w:rPr>
          <w:sz w:val="28"/>
          <w:szCs w:val="28"/>
        </w:rPr>
        <w:br/>
      </w:r>
      <w:r w:rsidRPr="00A9006A">
        <w:rPr>
          <w:sz w:val="28"/>
          <w:szCs w:val="28"/>
        </w:rPr>
        <w:t xml:space="preserve">с </w:t>
      </w:r>
      <w:r>
        <w:rPr>
          <w:sz w:val="28"/>
          <w:szCs w:val="28"/>
        </w:rPr>
        <w:t>г</w:t>
      </w:r>
      <w:r w:rsidRPr="00A9006A">
        <w:rPr>
          <w:sz w:val="28"/>
          <w:szCs w:val="28"/>
        </w:rPr>
        <w:t>лавами территорий центральной группы городов и районов Красноярского края, входящих в Красноярскую агломерацию</w:t>
      </w:r>
      <w:r w:rsidR="004552E2">
        <w:rPr>
          <w:sz w:val="28"/>
          <w:szCs w:val="28"/>
        </w:rPr>
        <w:t>,</w:t>
      </w:r>
      <w:r w:rsidRPr="00A9006A">
        <w:rPr>
          <w:sz w:val="28"/>
          <w:szCs w:val="28"/>
        </w:rPr>
        <w:t xml:space="preserve"> было проведено экспертное обсуждение проекта стратегии социально-экономического развития города Красноярска до 2030 года. По результатам данной работы был доработан раздел проекта стратегии по межмуниципальному сотрудничеству.</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 xml:space="preserve">В целях развития межмуниципального сотрудничества с территориями центральной группы городов и районов Красноярского края в администрации города Красноярска в 2019 году проведены </w:t>
      </w:r>
      <w:r>
        <w:rPr>
          <w:sz w:val="28"/>
          <w:szCs w:val="28"/>
        </w:rPr>
        <w:t>заседания рабочих групп с участием</w:t>
      </w:r>
      <w:r w:rsidRPr="00A9006A">
        <w:rPr>
          <w:sz w:val="28"/>
          <w:szCs w:val="28"/>
        </w:rPr>
        <w:t xml:space="preserve"> </w:t>
      </w:r>
      <w:r>
        <w:rPr>
          <w:sz w:val="28"/>
          <w:szCs w:val="28"/>
        </w:rPr>
        <w:t>г</w:t>
      </w:r>
      <w:r w:rsidRPr="00A9006A">
        <w:rPr>
          <w:sz w:val="28"/>
          <w:szCs w:val="28"/>
        </w:rPr>
        <w:t>лав городов Железногорск, Сосновоборск, Дивногорск, Емельяновского, Березовского, Большемуртинского, Сухобузимского, Манского, Балахтинского, районов и поселка Кедровый.</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Рассмотрены вопросы:</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 комплексного развития транспортной инфраструктуры агломерации;</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 вынесения за черту города экологически неблагополучных предприятий (предложено резервирование земель в Березовском районе, промышленные площадки в г. Сосновоборске);</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 благоустройство остановок Городской электрички «Сады», «Металлургов»;</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 развитие логистической инфраструктуры в Емельяновском районе;</w:t>
      </w:r>
    </w:p>
    <w:p w:rsidR="00651715" w:rsidRPr="00A9006A" w:rsidRDefault="00651715" w:rsidP="00651715">
      <w:pPr>
        <w:suppressAutoHyphens/>
        <w:spacing w:after="0" w:line="240" w:lineRule="auto"/>
        <w:ind w:firstLine="709"/>
        <w:jc w:val="both"/>
        <w:rPr>
          <w:sz w:val="28"/>
          <w:szCs w:val="28"/>
        </w:rPr>
      </w:pPr>
      <w:r w:rsidRPr="00A9006A">
        <w:rPr>
          <w:sz w:val="28"/>
          <w:szCs w:val="28"/>
        </w:rPr>
        <w:t xml:space="preserve">- содействие развитию межмуниципальных инвестиционных проектов (проекты в Емельяновском районе: развитие жилого района </w:t>
      </w:r>
      <w:r w:rsidR="004552E2">
        <w:rPr>
          <w:sz w:val="28"/>
          <w:szCs w:val="28"/>
        </w:rPr>
        <w:t>«</w:t>
      </w:r>
      <w:r w:rsidRPr="00A9006A">
        <w:rPr>
          <w:sz w:val="28"/>
          <w:szCs w:val="28"/>
        </w:rPr>
        <w:t>Живем</w:t>
      </w:r>
      <w:r w:rsidR="004552E2">
        <w:rPr>
          <w:sz w:val="28"/>
          <w:szCs w:val="28"/>
        </w:rPr>
        <w:t>»</w:t>
      </w:r>
      <w:r w:rsidRPr="00A9006A">
        <w:rPr>
          <w:sz w:val="28"/>
          <w:szCs w:val="28"/>
        </w:rPr>
        <w:t xml:space="preserve">; строительство завода по утилизации зольных остатков; создание производства ветровых теплоустановок; сбор и переработка дикоросов, переработка просроченных продуктов питания и кормов; переработка древесных отходов </w:t>
      </w:r>
      <w:r w:rsidR="004552E2">
        <w:rPr>
          <w:sz w:val="28"/>
          <w:szCs w:val="28"/>
        </w:rPr>
        <w:br/>
      </w:r>
      <w:r w:rsidRPr="00A9006A">
        <w:rPr>
          <w:sz w:val="28"/>
          <w:szCs w:val="28"/>
        </w:rPr>
        <w:t>в топливо; развитие инфраструктуры ипподрома для отдыха красноярцев. Проекты в п. Кедровый:</w:t>
      </w:r>
      <w:r w:rsidRPr="00A9006A">
        <w:rPr>
          <w:b/>
          <w:sz w:val="28"/>
          <w:szCs w:val="28"/>
        </w:rPr>
        <w:t xml:space="preserve"> </w:t>
      </w:r>
      <w:r w:rsidRPr="00A9006A">
        <w:rPr>
          <w:sz w:val="28"/>
          <w:szCs w:val="28"/>
        </w:rPr>
        <w:t xml:space="preserve">реконструкция медицинского оздоровительного центра. Проекты в г. Железногорск: переработка мусора (через Росатом), </w:t>
      </w:r>
      <w:r w:rsidRPr="00A9006A">
        <w:rPr>
          <w:sz w:val="28"/>
          <w:szCs w:val="28"/>
        </w:rPr>
        <w:lastRenderedPageBreak/>
        <w:t>развитие промышленного парка и кластера Технополис Енисей в рамках соглашения совместно с СНОК, «атомная долина»).</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 xml:space="preserve">11.06.2019 проведен Инвестиционный совет при </w:t>
      </w:r>
      <w:r>
        <w:rPr>
          <w:sz w:val="28"/>
          <w:szCs w:val="28"/>
        </w:rPr>
        <w:t>г</w:t>
      </w:r>
      <w:r w:rsidRPr="00A9006A">
        <w:rPr>
          <w:sz w:val="28"/>
          <w:szCs w:val="28"/>
        </w:rPr>
        <w:t xml:space="preserve">лаве города </w:t>
      </w:r>
      <w:r>
        <w:rPr>
          <w:sz w:val="28"/>
          <w:szCs w:val="28"/>
        </w:rPr>
        <w:t xml:space="preserve">Красноярска </w:t>
      </w:r>
      <w:r w:rsidRPr="00A9006A">
        <w:rPr>
          <w:sz w:val="28"/>
          <w:szCs w:val="28"/>
        </w:rPr>
        <w:t xml:space="preserve">по обсуждению комплексного развития рельсового транспорта </w:t>
      </w:r>
      <w:r>
        <w:rPr>
          <w:sz w:val="28"/>
          <w:szCs w:val="28"/>
        </w:rPr>
        <w:br/>
      </w:r>
      <w:r w:rsidRPr="00A9006A">
        <w:rPr>
          <w:sz w:val="28"/>
          <w:szCs w:val="28"/>
        </w:rPr>
        <w:t xml:space="preserve">на территории Красноярской агломерации с участием Сухобузимского, Емельяновского, Манского, Березовского районов, города Дивногорска. </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По итогам Инвестиционного совета приняты решения:</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 рекомендовать руководителям администраций Советского и Ленинского районов Красноярска и администрации Березовского района провести благоустройство прилегающей территории к остановкам «Сады», «Металлургов» и обеспечить к ним транспортную и пешеходную доступность;</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 рекомендовать  КрасЖД ОАО РЖД синхронизировать график движения электропоездов и пассажирского автотранспорта для организации транспортной доступности к остановочным пунктам «Сады» и «Металлургов», при необходимости рассмотреть вопрос увеличения объемов пассажирских перевозок городской электрички для кольцевого движения;</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 xml:space="preserve">- рекомендовать администрации Емельяновского района подготовить обращение на имя Губернатора края о возможности выделения средств </w:t>
      </w:r>
      <w:r>
        <w:rPr>
          <w:sz w:val="28"/>
          <w:szCs w:val="28"/>
        </w:rPr>
        <w:br/>
      </w:r>
      <w:r w:rsidRPr="00A9006A">
        <w:rPr>
          <w:sz w:val="28"/>
          <w:szCs w:val="28"/>
        </w:rPr>
        <w:t>на разработку проекта планировки территории Емельяновского района, в т.ч. земель под трассировку для строительства грузопассажирской железнодорожной ветки к международному аэропорту «Красноярск»;</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 поддержать предложение КрасЖД ОАО РЖД о комплексном развитии рекреационных зон и туристических маршрутов на территории Красноярской агломерации;</w:t>
      </w:r>
    </w:p>
    <w:p w:rsidR="00651715" w:rsidRPr="00A9006A" w:rsidRDefault="00651715" w:rsidP="00651715">
      <w:pPr>
        <w:autoSpaceDE w:val="0"/>
        <w:autoSpaceDN w:val="0"/>
        <w:adjustRightInd w:val="0"/>
        <w:spacing w:after="0" w:line="240" w:lineRule="auto"/>
        <w:ind w:firstLine="709"/>
        <w:jc w:val="both"/>
        <w:rPr>
          <w:sz w:val="28"/>
          <w:szCs w:val="28"/>
        </w:rPr>
      </w:pPr>
      <w:r w:rsidRPr="00A9006A">
        <w:rPr>
          <w:sz w:val="28"/>
          <w:szCs w:val="28"/>
        </w:rPr>
        <w:t>- рекомендовать главам муниципальных образований Красноярской агломерации при разработке перспективного плана развития территории рассмотреть возможность внесения изменений в градостроительную документацию с учетом комплексного плана развития системы рельсового общественного транспорта;</w:t>
      </w:r>
    </w:p>
    <w:p w:rsidR="00651715" w:rsidRDefault="00651715" w:rsidP="00651715">
      <w:pPr>
        <w:suppressAutoHyphens/>
        <w:spacing w:after="0" w:line="240" w:lineRule="auto"/>
        <w:ind w:firstLine="709"/>
        <w:jc w:val="both"/>
        <w:rPr>
          <w:sz w:val="28"/>
          <w:szCs w:val="28"/>
        </w:rPr>
      </w:pPr>
      <w:r w:rsidRPr="00A9006A">
        <w:rPr>
          <w:sz w:val="28"/>
          <w:szCs w:val="28"/>
        </w:rPr>
        <w:t xml:space="preserve"> - рассматривать территории комплексного развития транспортной   инфраструктуры Красноярской агломерации, как территорию опережающего развития, в этих целях создать рабочую группу по разработке соответствующих предложений.</w:t>
      </w:r>
    </w:p>
    <w:p w:rsidR="00651715" w:rsidRDefault="00651715" w:rsidP="00651715">
      <w:pPr>
        <w:suppressAutoHyphens/>
        <w:spacing w:after="0" w:line="240" w:lineRule="auto"/>
        <w:ind w:firstLine="709"/>
        <w:jc w:val="both"/>
        <w:rPr>
          <w:sz w:val="28"/>
          <w:szCs w:val="28"/>
        </w:rPr>
      </w:pPr>
    </w:p>
    <w:p w:rsidR="00651715" w:rsidRDefault="00651715" w:rsidP="00651715">
      <w:pPr>
        <w:suppressAutoHyphens/>
        <w:spacing w:after="0" w:line="240" w:lineRule="auto"/>
        <w:ind w:firstLine="709"/>
        <w:jc w:val="both"/>
        <w:rPr>
          <w:b/>
          <w:sz w:val="28"/>
          <w:szCs w:val="28"/>
        </w:rPr>
      </w:pPr>
      <w:r w:rsidRPr="00A9006A">
        <w:rPr>
          <w:b/>
          <w:sz w:val="28"/>
          <w:szCs w:val="28"/>
        </w:rPr>
        <w:t>город Норильск</w:t>
      </w:r>
    </w:p>
    <w:p w:rsidR="00651715" w:rsidRPr="00A9006A" w:rsidRDefault="00651715" w:rsidP="00651715">
      <w:pPr>
        <w:suppressAutoHyphens/>
        <w:spacing w:after="0" w:line="240" w:lineRule="auto"/>
        <w:ind w:firstLine="709"/>
        <w:jc w:val="both"/>
        <w:rPr>
          <w:b/>
          <w:i/>
          <w:sz w:val="28"/>
          <w:szCs w:val="28"/>
        </w:rPr>
      </w:pPr>
    </w:p>
    <w:p w:rsidR="00651715" w:rsidRPr="00A9006A" w:rsidRDefault="00651715" w:rsidP="00651715">
      <w:pPr>
        <w:tabs>
          <w:tab w:val="left" w:pos="708"/>
          <w:tab w:val="left" w:pos="1416"/>
          <w:tab w:val="left" w:pos="2124"/>
          <w:tab w:val="left" w:pos="2832"/>
          <w:tab w:val="left" w:pos="3540"/>
          <w:tab w:val="left" w:pos="4248"/>
          <w:tab w:val="left" w:pos="4956"/>
        </w:tabs>
        <w:spacing w:after="0" w:line="240" w:lineRule="auto"/>
        <w:ind w:firstLine="709"/>
        <w:jc w:val="both"/>
        <w:rPr>
          <w:sz w:val="28"/>
          <w:szCs w:val="28"/>
        </w:rPr>
      </w:pPr>
      <w:r w:rsidRPr="00A9006A">
        <w:rPr>
          <w:sz w:val="28"/>
          <w:szCs w:val="28"/>
        </w:rPr>
        <w:t xml:space="preserve">Учитывая значительный потенциал развития арктического туризма </w:t>
      </w:r>
      <w:r w:rsidRPr="00865849">
        <w:rPr>
          <w:sz w:val="28"/>
          <w:szCs w:val="28"/>
        </w:rPr>
        <w:br/>
      </w:r>
      <w:r w:rsidRPr="00A9006A">
        <w:rPr>
          <w:sz w:val="28"/>
          <w:szCs w:val="28"/>
        </w:rPr>
        <w:t xml:space="preserve">на территории </w:t>
      </w:r>
      <w:r w:rsidRPr="00865849">
        <w:rPr>
          <w:sz w:val="28"/>
          <w:szCs w:val="28"/>
        </w:rPr>
        <w:t xml:space="preserve">Красноярского края </w:t>
      </w:r>
      <w:r w:rsidRPr="00A9006A">
        <w:rPr>
          <w:sz w:val="28"/>
          <w:szCs w:val="28"/>
        </w:rPr>
        <w:t>принято решение о создании туристско-рекреационного кластера «Арктический» (далее – ТРК «Арктический»).</w:t>
      </w:r>
    </w:p>
    <w:p w:rsidR="00651715" w:rsidRPr="00A9006A" w:rsidRDefault="00651715" w:rsidP="00651715">
      <w:pPr>
        <w:tabs>
          <w:tab w:val="left" w:pos="708"/>
          <w:tab w:val="left" w:pos="1416"/>
          <w:tab w:val="left" w:pos="2124"/>
          <w:tab w:val="left" w:pos="2832"/>
          <w:tab w:val="left" w:pos="3540"/>
          <w:tab w:val="left" w:pos="4248"/>
          <w:tab w:val="left" w:pos="4956"/>
        </w:tabs>
        <w:spacing w:after="0" w:line="240" w:lineRule="auto"/>
        <w:ind w:firstLine="709"/>
        <w:jc w:val="both"/>
        <w:rPr>
          <w:sz w:val="28"/>
          <w:szCs w:val="28"/>
        </w:rPr>
      </w:pPr>
      <w:r w:rsidRPr="00A9006A">
        <w:rPr>
          <w:sz w:val="28"/>
          <w:szCs w:val="28"/>
        </w:rPr>
        <w:t xml:space="preserve">Определены основные направления, по которым предполагается событийный, промышленный, экологический туризм, туризм личностных достижений, а также круизный туризм (в составе совместного проекта </w:t>
      </w:r>
      <w:r w:rsidRPr="00865849">
        <w:rPr>
          <w:sz w:val="28"/>
          <w:szCs w:val="28"/>
        </w:rPr>
        <w:br/>
      </w:r>
      <w:r w:rsidRPr="00A9006A">
        <w:rPr>
          <w:sz w:val="28"/>
          <w:szCs w:val="28"/>
        </w:rPr>
        <w:t>с Таймырским Долгано-Ненецким муниципальным районом).</w:t>
      </w:r>
    </w:p>
    <w:p w:rsidR="00651715" w:rsidRPr="00A9006A" w:rsidRDefault="00651715" w:rsidP="00651715">
      <w:pPr>
        <w:tabs>
          <w:tab w:val="left" w:pos="708"/>
          <w:tab w:val="left" w:pos="1416"/>
          <w:tab w:val="left" w:pos="2124"/>
          <w:tab w:val="left" w:pos="2832"/>
          <w:tab w:val="left" w:pos="3540"/>
          <w:tab w:val="left" w:pos="4248"/>
          <w:tab w:val="left" w:pos="4956"/>
        </w:tabs>
        <w:spacing w:after="0" w:line="240" w:lineRule="auto"/>
        <w:ind w:firstLine="709"/>
        <w:jc w:val="both"/>
        <w:rPr>
          <w:sz w:val="28"/>
          <w:szCs w:val="28"/>
        </w:rPr>
      </w:pPr>
      <w:r w:rsidRPr="00A9006A">
        <w:rPr>
          <w:sz w:val="28"/>
          <w:szCs w:val="28"/>
        </w:rPr>
        <w:lastRenderedPageBreak/>
        <w:t>Комплексный инвестиционный проект ТРК «Арктический» получил положительн</w:t>
      </w:r>
      <w:r>
        <w:rPr>
          <w:sz w:val="28"/>
          <w:szCs w:val="28"/>
        </w:rPr>
        <w:t>у</w:t>
      </w:r>
      <w:r w:rsidRPr="00A9006A">
        <w:rPr>
          <w:sz w:val="28"/>
          <w:szCs w:val="28"/>
        </w:rPr>
        <w:t xml:space="preserve">ю оценку органов государственной власти Красноярского края </w:t>
      </w:r>
      <w:r w:rsidRPr="00865849">
        <w:rPr>
          <w:sz w:val="28"/>
          <w:szCs w:val="28"/>
        </w:rPr>
        <w:br/>
      </w:r>
      <w:r w:rsidRPr="00A9006A">
        <w:rPr>
          <w:sz w:val="28"/>
          <w:szCs w:val="28"/>
        </w:rPr>
        <w:t xml:space="preserve">и при поддержке Агентства по туризму Красноярского края был направлен для включения в проект федеральной целевой программы «Развитие внутреннего </w:t>
      </w:r>
      <w:r w:rsidRPr="00865849">
        <w:rPr>
          <w:sz w:val="28"/>
          <w:szCs w:val="28"/>
        </w:rPr>
        <w:br/>
      </w:r>
      <w:r w:rsidRPr="00A9006A">
        <w:rPr>
          <w:sz w:val="28"/>
          <w:szCs w:val="28"/>
        </w:rPr>
        <w:t>и въездного туризма» (формируемой Ростуризмом) для привлечения федеральных средств на развитие ТРК «Арктический».</w:t>
      </w:r>
    </w:p>
    <w:p w:rsidR="00651715" w:rsidRPr="00A9006A" w:rsidRDefault="00651715" w:rsidP="00651715">
      <w:pPr>
        <w:tabs>
          <w:tab w:val="left" w:pos="708"/>
          <w:tab w:val="left" w:pos="1416"/>
          <w:tab w:val="left" w:pos="2124"/>
          <w:tab w:val="left" w:pos="2832"/>
          <w:tab w:val="left" w:pos="3540"/>
          <w:tab w:val="left" w:pos="4248"/>
          <w:tab w:val="left" w:pos="4956"/>
        </w:tabs>
        <w:spacing w:after="0" w:line="240" w:lineRule="auto"/>
        <w:ind w:firstLine="709"/>
        <w:jc w:val="both"/>
        <w:rPr>
          <w:sz w:val="28"/>
          <w:szCs w:val="28"/>
        </w:rPr>
      </w:pPr>
      <w:r w:rsidRPr="00A9006A">
        <w:rPr>
          <w:sz w:val="28"/>
          <w:szCs w:val="28"/>
        </w:rPr>
        <w:t xml:space="preserve">30 апреля 2020 года создана межмуниципальная рабочая группа </w:t>
      </w:r>
      <w:r w:rsidRPr="00865849">
        <w:rPr>
          <w:sz w:val="28"/>
          <w:szCs w:val="28"/>
        </w:rPr>
        <w:br/>
      </w:r>
      <w:r w:rsidRPr="00A9006A">
        <w:rPr>
          <w:sz w:val="28"/>
          <w:szCs w:val="28"/>
        </w:rPr>
        <w:t xml:space="preserve">по вопросам развития туризма в муниципальном образовании город Норильск </w:t>
      </w:r>
      <w:r w:rsidRPr="00865849">
        <w:rPr>
          <w:sz w:val="28"/>
          <w:szCs w:val="28"/>
        </w:rPr>
        <w:br/>
      </w:r>
      <w:r w:rsidRPr="00A9006A">
        <w:rPr>
          <w:sz w:val="28"/>
          <w:szCs w:val="28"/>
        </w:rPr>
        <w:t>и Таймырском Долгано-Ненецком муниципальном районе, совместное решение подписано Главами муниципалитетов и директором Автономной некоммерческой организации «Агентство развития Норильска».</w:t>
      </w:r>
    </w:p>
    <w:p w:rsidR="00651715" w:rsidRPr="00A9006A" w:rsidRDefault="00651715" w:rsidP="00651715">
      <w:pPr>
        <w:tabs>
          <w:tab w:val="left" w:pos="708"/>
          <w:tab w:val="left" w:pos="1416"/>
          <w:tab w:val="left" w:pos="2124"/>
          <w:tab w:val="left" w:pos="2832"/>
          <w:tab w:val="left" w:pos="3540"/>
          <w:tab w:val="left" w:pos="4248"/>
          <w:tab w:val="left" w:pos="4956"/>
        </w:tabs>
        <w:spacing w:after="0" w:line="240" w:lineRule="auto"/>
        <w:ind w:firstLine="709"/>
        <w:jc w:val="both"/>
        <w:rPr>
          <w:sz w:val="28"/>
          <w:szCs w:val="28"/>
        </w:rPr>
      </w:pPr>
      <w:r w:rsidRPr="00A9006A">
        <w:rPr>
          <w:sz w:val="28"/>
          <w:szCs w:val="28"/>
        </w:rPr>
        <w:t xml:space="preserve">Скорректирована схема территориального планирования Красноярского края с учётом новых проектов развития региона, которая определяет перспективное назначение территорий Красноярского края для обеспечения </w:t>
      </w:r>
      <w:r w:rsidRPr="00865849">
        <w:rPr>
          <w:sz w:val="28"/>
          <w:szCs w:val="28"/>
        </w:rPr>
        <w:br/>
      </w:r>
      <w:r w:rsidRPr="00A9006A">
        <w:rPr>
          <w:sz w:val="28"/>
          <w:szCs w:val="28"/>
        </w:rPr>
        <w:t xml:space="preserve">их устойчивого развития, совершенствования инженерной, транспортной </w:t>
      </w:r>
      <w:r w:rsidRPr="00865849">
        <w:rPr>
          <w:sz w:val="28"/>
          <w:szCs w:val="28"/>
        </w:rPr>
        <w:br/>
      </w:r>
      <w:r w:rsidRPr="00A9006A">
        <w:rPr>
          <w:sz w:val="28"/>
          <w:szCs w:val="28"/>
        </w:rPr>
        <w:t>и социальной инфраструктур. В обновлённой схеме территориального планирования края ТРК «Арктический» внесен в перечень планируемых объектов регионального значения туристической инфраструктуры.</w:t>
      </w:r>
    </w:p>
    <w:p w:rsidR="00651715" w:rsidRPr="00A9006A" w:rsidRDefault="00651715" w:rsidP="00651715">
      <w:pPr>
        <w:tabs>
          <w:tab w:val="left" w:pos="708"/>
          <w:tab w:val="left" w:pos="1416"/>
          <w:tab w:val="left" w:pos="2124"/>
          <w:tab w:val="left" w:pos="2832"/>
          <w:tab w:val="left" w:pos="3540"/>
          <w:tab w:val="left" w:pos="4248"/>
          <w:tab w:val="left" w:pos="4956"/>
        </w:tabs>
        <w:spacing w:after="0" w:line="240" w:lineRule="auto"/>
        <w:ind w:firstLine="709"/>
        <w:jc w:val="both"/>
        <w:rPr>
          <w:sz w:val="28"/>
          <w:szCs w:val="28"/>
        </w:rPr>
      </w:pPr>
      <w:r w:rsidRPr="00A9006A">
        <w:rPr>
          <w:sz w:val="28"/>
          <w:szCs w:val="28"/>
        </w:rPr>
        <w:t xml:space="preserve">В июле 2020 года ТРК «Арктический. Плато Путорана» вошел в ТОП-30 заявок по итогам первого этапа Всероссийского конкурса на создание туристско-рекреационных кластеров и развитие экотуризма в России, проводимого Агентством стратегических инициатив в рамках реализации национального проекта «Экология». На втором этапе конкурса будут представлены комплексные проекты туристско-рекреационных кластеров </w:t>
      </w:r>
      <w:r w:rsidRPr="00865849">
        <w:rPr>
          <w:sz w:val="28"/>
          <w:szCs w:val="28"/>
        </w:rPr>
        <w:br/>
      </w:r>
      <w:r w:rsidRPr="00A9006A">
        <w:rPr>
          <w:sz w:val="28"/>
          <w:szCs w:val="28"/>
        </w:rPr>
        <w:t>по развитию экотуризма.</w:t>
      </w:r>
    </w:p>
    <w:p w:rsidR="00651715" w:rsidRPr="00A9006A" w:rsidRDefault="00651715" w:rsidP="00651715">
      <w:pPr>
        <w:tabs>
          <w:tab w:val="left" w:pos="708"/>
          <w:tab w:val="left" w:pos="1416"/>
          <w:tab w:val="left" w:pos="2124"/>
          <w:tab w:val="left" w:pos="2832"/>
          <w:tab w:val="left" w:pos="3540"/>
          <w:tab w:val="left" w:pos="4248"/>
          <w:tab w:val="left" w:pos="4956"/>
        </w:tabs>
        <w:spacing w:after="0" w:line="240" w:lineRule="auto"/>
        <w:ind w:firstLine="709"/>
        <w:jc w:val="both"/>
        <w:rPr>
          <w:sz w:val="28"/>
          <w:szCs w:val="28"/>
        </w:rPr>
      </w:pPr>
      <w:r w:rsidRPr="00A9006A">
        <w:rPr>
          <w:sz w:val="28"/>
          <w:szCs w:val="28"/>
        </w:rPr>
        <w:t>Цель конкурса – выявление пилотных территорий по развитию экологического туризма в части создания туристско-рекреационных кластеров в рамках комплексного развития особо охраняемых природных территорий, способствующих развитию малого и среднего предпринимательства, росту занятости и доходов населения регионов Российской Федерации, развитию сельских территорий, стимулированию взаимодействия между органами государственной власти, предпринимателями и местными жителями.</w:t>
      </w:r>
    </w:p>
    <w:p w:rsidR="00651715" w:rsidRDefault="00651715" w:rsidP="00651715">
      <w:pPr>
        <w:spacing w:line="257" w:lineRule="auto"/>
        <w:ind w:firstLine="426"/>
        <w:jc w:val="both"/>
        <w:rPr>
          <w:rFonts w:eastAsia="Calibri"/>
          <w:b/>
          <w:sz w:val="28"/>
          <w:szCs w:val="28"/>
          <w:lang w:eastAsia="en-US"/>
        </w:rPr>
      </w:pPr>
    </w:p>
    <w:p w:rsidR="00651715" w:rsidRDefault="00651715" w:rsidP="00651715">
      <w:pPr>
        <w:spacing w:line="257" w:lineRule="auto"/>
        <w:ind w:firstLine="426"/>
        <w:jc w:val="both"/>
        <w:rPr>
          <w:rFonts w:eastAsia="Calibri"/>
          <w:b/>
          <w:sz w:val="28"/>
          <w:szCs w:val="28"/>
          <w:lang w:eastAsia="en-US"/>
        </w:rPr>
      </w:pPr>
      <w:r>
        <w:rPr>
          <w:rFonts w:eastAsia="Calibri"/>
          <w:b/>
          <w:sz w:val="28"/>
          <w:szCs w:val="28"/>
          <w:lang w:eastAsia="en-US"/>
        </w:rPr>
        <w:t>Северо-Енисейский район</w:t>
      </w:r>
    </w:p>
    <w:p w:rsidR="00651715" w:rsidRPr="00EB5CFA" w:rsidRDefault="00651715" w:rsidP="00651715">
      <w:pPr>
        <w:spacing w:after="0" w:line="240" w:lineRule="auto"/>
        <w:ind w:firstLine="567"/>
        <w:jc w:val="both"/>
        <w:rPr>
          <w:sz w:val="28"/>
          <w:szCs w:val="28"/>
        </w:rPr>
      </w:pPr>
      <w:r w:rsidRPr="00EB5CFA">
        <w:rPr>
          <w:sz w:val="28"/>
          <w:szCs w:val="28"/>
        </w:rPr>
        <w:t xml:space="preserve">В целях исключения дублирования запросов, поступающих из министерств и ведомств Красноярского края в адрес органов местного самоуправления </w:t>
      </w:r>
      <w:r w:rsidR="004552E2">
        <w:rPr>
          <w:sz w:val="28"/>
          <w:szCs w:val="28"/>
        </w:rPr>
        <w:br/>
      </w:r>
      <w:r w:rsidRPr="00EB5CFA">
        <w:rPr>
          <w:sz w:val="28"/>
          <w:szCs w:val="28"/>
        </w:rPr>
        <w:t xml:space="preserve">и снижения их общего количества, Главой Северо-Енисейского района предложено сформировать общую базу данных для районов Северной группы территорий, входящих в Ассоциацию Глав Северных территорий Красноярского края, включив в нее показатели и определив периодичность </w:t>
      </w:r>
      <w:r w:rsidRPr="00EB5CFA">
        <w:rPr>
          <w:sz w:val="28"/>
          <w:szCs w:val="28"/>
        </w:rPr>
        <w:br/>
        <w:t xml:space="preserve">их внесения, на основании предложений министерств и ведомств края. Данные </w:t>
      </w:r>
      <w:r w:rsidRPr="00EB5CFA">
        <w:rPr>
          <w:sz w:val="28"/>
          <w:szCs w:val="28"/>
        </w:rPr>
        <w:lastRenderedPageBreak/>
        <w:t>показатели утвердить на уровне Правительства Красноярского края и включить в автоматизированную информационную систему.</w:t>
      </w:r>
    </w:p>
    <w:p w:rsidR="00651715" w:rsidRPr="00EB5CFA" w:rsidRDefault="00651715" w:rsidP="00651715">
      <w:pPr>
        <w:spacing w:after="0" w:line="240" w:lineRule="auto"/>
        <w:ind w:firstLine="567"/>
        <w:jc w:val="both"/>
        <w:rPr>
          <w:sz w:val="28"/>
          <w:szCs w:val="28"/>
        </w:rPr>
      </w:pPr>
      <w:r w:rsidRPr="00EB5CFA">
        <w:rPr>
          <w:sz w:val="28"/>
          <w:szCs w:val="28"/>
        </w:rPr>
        <w:t>Работу предлагается организовать по принципу уже действующих информационных систем, как пример – автоматизированная информационная система мониторинга муниципальных образований (АИС Регион 24), используемая министерством экономики и регионального развития Красноярского края для формирования прогноза социально экономического развития края, на основании показателей прогнозов социально-экономического развития муниципальных образований Красноярского края.</w:t>
      </w:r>
    </w:p>
    <w:p w:rsidR="00651715" w:rsidRPr="00EB5CFA" w:rsidRDefault="00651715" w:rsidP="00651715">
      <w:pPr>
        <w:spacing w:after="0" w:line="240" w:lineRule="auto"/>
        <w:ind w:firstLine="567"/>
        <w:jc w:val="both"/>
        <w:rPr>
          <w:sz w:val="28"/>
          <w:szCs w:val="28"/>
        </w:rPr>
      </w:pPr>
      <w:r w:rsidRPr="00EB5CFA">
        <w:rPr>
          <w:sz w:val="28"/>
          <w:szCs w:val="28"/>
        </w:rPr>
        <w:t xml:space="preserve">Предлагаемая централизация информационного обмена, позволит </w:t>
      </w:r>
      <w:r w:rsidRPr="00EB5CFA">
        <w:rPr>
          <w:sz w:val="28"/>
          <w:szCs w:val="28"/>
        </w:rPr>
        <w:br/>
        <w:t xml:space="preserve">не только снизить количество поступающих и исходящих писем, </w:t>
      </w:r>
      <w:r>
        <w:rPr>
          <w:sz w:val="28"/>
          <w:szCs w:val="28"/>
        </w:rPr>
        <w:br/>
      </w:r>
      <w:r w:rsidRPr="00EB5CFA">
        <w:rPr>
          <w:sz w:val="28"/>
          <w:szCs w:val="28"/>
        </w:rPr>
        <w:t>но и сэкономить часть расходов, связанных с документооборотом, существенно снизить нагрузку на специалистов, как в министерствах, так и в органах местного самоуправления.</w:t>
      </w:r>
    </w:p>
    <w:p w:rsidR="00651715" w:rsidRPr="00512057" w:rsidRDefault="00651715" w:rsidP="00651715">
      <w:pPr>
        <w:spacing w:line="257" w:lineRule="auto"/>
        <w:ind w:firstLine="426"/>
        <w:jc w:val="both"/>
        <w:rPr>
          <w:rFonts w:eastAsia="Calibri"/>
          <w:b/>
          <w:sz w:val="28"/>
          <w:szCs w:val="28"/>
          <w:lang w:eastAsia="en-US"/>
        </w:rPr>
      </w:pPr>
    </w:p>
    <w:p w:rsidR="00651715" w:rsidRPr="00F47C11" w:rsidRDefault="00651715" w:rsidP="00651715">
      <w:pPr>
        <w:spacing w:line="257" w:lineRule="auto"/>
        <w:ind w:firstLine="426"/>
        <w:jc w:val="both"/>
        <w:rPr>
          <w:rFonts w:eastAsia="Calibri"/>
          <w:b/>
          <w:sz w:val="28"/>
          <w:szCs w:val="28"/>
          <w:lang w:eastAsia="en-US"/>
        </w:rPr>
      </w:pPr>
      <w:r w:rsidRPr="00F47C11">
        <w:rPr>
          <w:rFonts w:eastAsia="Calibri"/>
          <w:b/>
          <w:sz w:val="28"/>
          <w:szCs w:val="28"/>
          <w:lang w:eastAsia="en-US"/>
        </w:rPr>
        <w:t>7. Лучшие практики информирования жителей о национальных проектах и результатах их реализации на местном и региональном уровнях:</w:t>
      </w:r>
    </w:p>
    <w:p w:rsidR="00651715" w:rsidRPr="00F47C11" w:rsidRDefault="00651715" w:rsidP="00651715">
      <w:pPr>
        <w:pStyle w:val="af3"/>
        <w:numPr>
          <w:ilvl w:val="0"/>
          <w:numId w:val="12"/>
        </w:numPr>
        <w:tabs>
          <w:tab w:val="left" w:pos="1134"/>
        </w:tabs>
        <w:spacing w:line="257" w:lineRule="auto"/>
        <w:ind w:left="0" w:firstLine="709"/>
        <w:jc w:val="both"/>
        <w:rPr>
          <w:rFonts w:eastAsia="Calibri"/>
          <w:b/>
          <w:i/>
          <w:sz w:val="28"/>
          <w:szCs w:val="28"/>
          <w:lang w:eastAsia="en-US"/>
        </w:rPr>
      </w:pPr>
      <w:r w:rsidRPr="00F47C11">
        <w:rPr>
          <w:rFonts w:eastAsia="Calibri"/>
          <w:b/>
          <w:i/>
          <w:sz w:val="28"/>
          <w:szCs w:val="28"/>
          <w:lang w:eastAsia="en-US"/>
        </w:rPr>
        <w:t>формы и механизмы информирования населения о реализации национальных проектов;</w:t>
      </w:r>
    </w:p>
    <w:p w:rsidR="00651715" w:rsidRPr="00F47C11" w:rsidRDefault="00651715" w:rsidP="00651715">
      <w:pPr>
        <w:pStyle w:val="af3"/>
        <w:numPr>
          <w:ilvl w:val="0"/>
          <w:numId w:val="12"/>
        </w:numPr>
        <w:tabs>
          <w:tab w:val="left" w:pos="1134"/>
        </w:tabs>
        <w:spacing w:line="257" w:lineRule="auto"/>
        <w:ind w:left="0" w:firstLine="709"/>
        <w:jc w:val="both"/>
        <w:rPr>
          <w:rFonts w:eastAsia="Calibri"/>
          <w:b/>
          <w:i/>
          <w:sz w:val="28"/>
          <w:szCs w:val="28"/>
          <w:lang w:eastAsia="en-US"/>
        </w:rPr>
      </w:pPr>
      <w:r w:rsidRPr="00F47C11">
        <w:rPr>
          <w:rFonts w:eastAsia="Calibri"/>
          <w:b/>
          <w:i/>
          <w:sz w:val="28"/>
          <w:szCs w:val="28"/>
          <w:lang w:eastAsia="en-US"/>
        </w:rPr>
        <w:t xml:space="preserve">освещение деятельности органов местного самоуправления </w:t>
      </w:r>
      <w:r w:rsidRPr="00F47C11">
        <w:rPr>
          <w:rFonts w:eastAsia="Calibri"/>
          <w:b/>
          <w:i/>
          <w:sz w:val="28"/>
          <w:szCs w:val="28"/>
          <w:lang w:eastAsia="en-US"/>
        </w:rPr>
        <w:br/>
        <w:t>по реализации национальных проектов в региональных и муниципальных средствах массовой информации, на официальных сайтах органов местного самоуправления и органов государственной власти субъектов Российской Федерации в информационно-телекоммуникационной сети "Интернет".</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На уровне Красноярского края организована работа по информационному сопровождению реализации национальных проектов в крае, а также региональных проектов, утвержденных в соответствии с ними. Основным источником информирования жителей Красноярского края о ходе и результатах реализации региональных проектов, утвержденных в соответствии </w:t>
      </w:r>
      <w:r>
        <w:rPr>
          <w:rFonts w:eastAsia="Calibri"/>
          <w:sz w:val="28"/>
          <w:szCs w:val="28"/>
          <w:lang w:eastAsia="en-US"/>
        </w:rPr>
        <w:br/>
      </w:r>
      <w:r w:rsidRPr="00F47C11">
        <w:rPr>
          <w:rFonts w:eastAsia="Calibri"/>
          <w:sz w:val="28"/>
          <w:szCs w:val="28"/>
          <w:lang w:eastAsia="en-US"/>
        </w:rPr>
        <w:t xml:space="preserve">с федеральными проектами, является краевой портал, интернет-ресурсы (сайты, страницы и группы в социальных сетях) органов исполнительной власти Красноярского края, ответственных за реализацию региональных проектов. </w:t>
      </w:r>
    </w:p>
    <w:p w:rsidR="00651715"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Важной частью кампании по информированию населения о ходе реализации национальных проектов в регионе являются краевые государственные средства массовой информации: краевой телеканал «Енисей», краевая газета «Наш Красноярский край», 44 городские и районные газеты (наиболее активные «Власть труда» – г. Минусинск, «Пригород» – п. Берёзовка, «Енисейская правда» – г. Енисейск), их сайты и страницы в социальных сетях. </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lastRenderedPageBreak/>
        <w:t xml:space="preserve">Кроме того, в процесс информирования населения о реализации национальных проектов на территории Красноярского края вовлечены органы местного самоуправления, их официальные сайты, страницы и группы </w:t>
      </w:r>
      <w:r>
        <w:rPr>
          <w:rFonts w:eastAsia="Calibri"/>
          <w:sz w:val="28"/>
          <w:szCs w:val="28"/>
          <w:lang w:eastAsia="en-US"/>
        </w:rPr>
        <w:br/>
      </w:r>
      <w:r w:rsidRPr="00F47C11">
        <w:rPr>
          <w:rFonts w:eastAsia="Calibri"/>
          <w:sz w:val="28"/>
          <w:szCs w:val="28"/>
          <w:lang w:eastAsia="en-US"/>
        </w:rPr>
        <w:t xml:space="preserve">в социальных сетях, а также муниципальные средства массовой информации. </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Так, на сайтах муниципальных образований: г. Бородино, г. Дивногорск, г. Енисейск, г. Минусинск, г. Норильск, г. Сосновоборск, г. Шарыпово, ЗАТО </w:t>
      </w:r>
      <w:r>
        <w:rPr>
          <w:rFonts w:eastAsia="Calibri"/>
          <w:sz w:val="28"/>
          <w:szCs w:val="28"/>
          <w:lang w:eastAsia="en-US"/>
        </w:rPr>
        <w:br/>
      </w:r>
      <w:r w:rsidRPr="00F47C11">
        <w:rPr>
          <w:rFonts w:eastAsia="Calibri"/>
          <w:sz w:val="28"/>
          <w:szCs w:val="28"/>
          <w:lang w:eastAsia="en-US"/>
        </w:rPr>
        <w:t>п. Солнечный, п. Кедровый размещены баннеры национального проекта «Формирование комфортной городской среды» с использованием фирменного стиля бренда «Будущее России. Национальные проекты», а на сайтах Ачинского района и г. Канска использованы баннеры с прямыми ссылками на сайты kremlin.ru и government.ru.</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Новости и иные материалы, размещенные на краевом портале, сайтах муниципальных образований и других официальных ресурсах, используются государственными и негосударственными (муниципальными, коммерческими) средствами массовой информации для подготовки собственных материалов. </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В качестве лучшей практики информирования местного населения </w:t>
      </w:r>
      <w:r>
        <w:rPr>
          <w:rFonts w:eastAsia="Calibri"/>
          <w:sz w:val="28"/>
          <w:szCs w:val="28"/>
          <w:lang w:eastAsia="en-US"/>
        </w:rPr>
        <w:br/>
      </w:r>
      <w:r w:rsidRPr="00F47C11">
        <w:rPr>
          <w:rFonts w:eastAsia="Calibri"/>
          <w:sz w:val="28"/>
          <w:szCs w:val="28"/>
          <w:lang w:eastAsia="en-US"/>
        </w:rPr>
        <w:t>о национальных проектах и результатах их реализации в муниципальных образованиях Красноярского края можно считать освещение национального проекта «Культура» на официальном портале Таймырского Долгано-Ненецкого муниципального района http://taimyr24.ru. На сайте выложен в общем доступе цветной буклет о реализации национального проекта на территории муниципального образования за 1 полугодие 2020 года.</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Всего в 2019 году на официальных ресурсах, в средствах массовой информации федерального, краевого, муниципального уровней, в социальных сетях было размещено свыше 6 500 материалов, из них большая часть </w:t>
      </w:r>
      <w:r>
        <w:rPr>
          <w:rFonts w:eastAsia="Calibri"/>
          <w:sz w:val="28"/>
          <w:szCs w:val="28"/>
          <w:lang w:eastAsia="en-US"/>
        </w:rPr>
        <w:br/>
      </w:r>
      <w:r w:rsidRPr="00F47C11">
        <w:rPr>
          <w:rFonts w:eastAsia="Calibri"/>
          <w:sz w:val="28"/>
          <w:szCs w:val="28"/>
          <w:lang w:eastAsia="en-US"/>
        </w:rPr>
        <w:t>во втором полугодии. За первое полугодие 2020 года на официальных ресурсах, в средствах массовой информации федерального, краевого, муниципального уровней, в социальных сетях было размещено более 7 000 материалов.</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Начиная с 2020 года, в Красноярском крае в рамках социологического исследования по теме «Мониторинг ежеквартальной оценки населением деятельности органов местного самоуправления, рейтинга доверия Президенту Российской Федерации, Губернатору Красноярского края» проводится телефонный опрос населения, одной из задач которого явилась оценка уровня информированности населения о реализации национальных проектов </w:t>
      </w:r>
      <w:r>
        <w:rPr>
          <w:rFonts w:eastAsia="Calibri"/>
          <w:sz w:val="28"/>
          <w:szCs w:val="28"/>
          <w:lang w:eastAsia="en-US"/>
        </w:rPr>
        <w:br/>
      </w:r>
      <w:r w:rsidRPr="00F47C11">
        <w:rPr>
          <w:rFonts w:eastAsia="Calibri"/>
          <w:sz w:val="28"/>
          <w:szCs w:val="28"/>
          <w:lang w:eastAsia="en-US"/>
        </w:rPr>
        <w:t>на территории муниципальных образований Красноярского края.</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По результатам проведенного исследования за 2 квартал 2020 года составлен рейтинг муниципальных образований по общему уровню информированности (слышали или знают о реализации одного или нескольких национальных проектов в своем городе/районе) населения Красноярского края </w:t>
      </w:r>
      <w:r w:rsidRPr="00F47C11">
        <w:rPr>
          <w:rFonts w:eastAsia="Calibri"/>
          <w:sz w:val="28"/>
          <w:szCs w:val="28"/>
          <w:lang w:eastAsia="en-US"/>
        </w:rPr>
        <w:lastRenderedPageBreak/>
        <w:t>о реализации национальных проектов в своем городе/районе в % от числа опрошенных по муниципальным образованиям.</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В разрезе территорий высокий уровень информированности населения Красноярского края о реализации одного или нескольких национальных проектов в своем городе/районе (76% и более) отмечен в 47 муниципальных образованиях, наибольшие значения информированности зафиксированы </w:t>
      </w:r>
      <w:r>
        <w:rPr>
          <w:rFonts w:eastAsia="Calibri"/>
          <w:sz w:val="28"/>
          <w:szCs w:val="28"/>
          <w:lang w:eastAsia="en-US"/>
        </w:rPr>
        <w:br/>
      </w:r>
      <w:r w:rsidRPr="00F47C11">
        <w:rPr>
          <w:rFonts w:eastAsia="Calibri"/>
          <w:sz w:val="28"/>
          <w:szCs w:val="28"/>
          <w:lang w:eastAsia="en-US"/>
        </w:rPr>
        <w:t>в Пировском районе (85,9%), г. Боготоле (85,1%) и Нижнеингашском районе (84,1%).</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Средне-высокий уровень информированности зафиксирован </w:t>
      </w:r>
      <w:r>
        <w:rPr>
          <w:rFonts w:eastAsia="Calibri"/>
          <w:sz w:val="28"/>
          <w:szCs w:val="28"/>
          <w:lang w:eastAsia="en-US"/>
        </w:rPr>
        <w:br/>
      </w:r>
      <w:r w:rsidRPr="00F47C11">
        <w:rPr>
          <w:rFonts w:eastAsia="Calibri"/>
          <w:sz w:val="28"/>
          <w:szCs w:val="28"/>
          <w:lang w:eastAsia="en-US"/>
        </w:rPr>
        <w:t xml:space="preserve">в 14 муниципальных образованиях в пределах от 63,8% в Козульском районе </w:t>
      </w:r>
      <w:r>
        <w:rPr>
          <w:rFonts w:eastAsia="Calibri"/>
          <w:sz w:val="28"/>
          <w:szCs w:val="28"/>
          <w:lang w:eastAsia="en-US"/>
        </w:rPr>
        <w:br/>
        <w:t>до 75,8%</w:t>
      </w:r>
      <w:r w:rsidRPr="00F47C11">
        <w:rPr>
          <w:rFonts w:eastAsia="Calibri"/>
          <w:sz w:val="28"/>
          <w:szCs w:val="28"/>
          <w:lang w:eastAsia="en-US"/>
        </w:rPr>
        <w:t xml:space="preserve">. </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Наибольшее количество муниципальных образований со средне-высоким уровнем информированности зафиксировано по национальному проекту «Малое и среднее предпринимательство и поддержка индивидуальной предпринимательской инициативы» (6 муниципальных образований края), </w:t>
      </w:r>
      <w:r>
        <w:rPr>
          <w:rFonts w:eastAsia="Calibri"/>
          <w:sz w:val="28"/>
          <w:szCs w:val="28"/>
          <w:lang w:eastAsia="en-US"/>
        </w:rPr>
        <w:br/>
      </w:r>
      <w:r w:rsidRPr="00F47C11">
        <w:rPr>
          <w:rFonts w:eastAsia="Calibri"/>
          <w:sz w:val="28"/>
          <w:szCs w:val="28"/>
          <w:lang w:eastAsia="en-US"/>
        </w:rPr>
        <w:t>в пределах от 52,6% в Абанском районе до 59,9%</w:t>
      </w:r>
      <w:r>
        <w:rPr>
          <w:rFonts w:eastAsia="Calibri"/>
          <w:sz w:val="28"/>
          <w:szCs w:val="28"/>
          <w:lang w:eastAsia="en-US"/>
        </w:rPr>
        <w:t>.</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Наибольшее количество муниципальных образований со средне-низким уровнем информированности зафиксировано по 2 национальным проектам: «Демография» (59 муниципальных образований края), в пределах от 26,4% </w:t>
      </w:r>
      <w:r>
        <w:rPr>
          <w:rFonts w:eastAsia="Calibri"/>
          <w:sz w:val="28"/>
          <w:szCs w:val="28"/>
          <w:lang w:eastAsia="en-US"/>
        </w:rPr>
        <w:br/>
      </w:r>
      <w:r w:rsidRPr="00F47C11">
        <w:rPr>
          <w:rFonts w:eastAsia="Calibri"/>
          <w:sz w:val="28"/>
          <w:szCs w:val="28"/>
          <w:lang w:eastAsia="en-US"/>
        </w:rPr>
        <w:t xml:space="preserve">в ЗАТО г. Железногорске до 43,6% в Пировском районе (размах 17,2%); «Экология» (59 муниципальных образований края), в пределах от 26,2% </w:t>
      </w:r>
      <w:r>
        <w:rPr>
          <w:rFonts w:eastAsia="Calibri"/>
          <w:sz w:val="28"/>
          <w:szCs w:val="28"/>
          <w:lang w:eastAsia="en-US"/>
        </w:rPr>
        <w:br/>
      </w:r>
      <w:r w:rsidRPr="00F47C11">
        <w:rPr>
          <w:rFonts w:eastAsia="Calibri"/>
          <w:sz w:val="28"/>
          <w:szCs w:val="28"/>
          <w:lang w:eastAsia="en-US"/>
        </w:rPr>
        <w:t>в ЗАТО п. Солнечный до 45,9% в г. Норильске (размах 19,7%).</w:t>
      </w:r>
    </w:p>
    <w:p w:rsidR="00651715" w:rsidRPr="00F47C11"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Во II квартале 2020 г. наблюдется значимая положительная динамика общего уровня информированности о реализации одного или нескольких национальных проектов к I кварталу 2020 г. В разрезе территорий значимая динамика отмечена в 51 муниципальном образовании края, наибольшая динамика зафиксирована среди жителей Уярского (+24,4%), Тасеевского (+20,2%) и Манского (+20,1%) районов. Наибольшая положительная динамика показателя отмечена по национальному проекту «Малое и среднее предпринимательство и поддержка индивидуальной предпринимательской инициативы» (+15,6%), в разрезе территорий по реализации этого проекта наибольшая динамика зафиксирована в Тюхтетском районе (+29,7%). Работа </w:t>
      </w:r>
      <w:r>
        <w:rPr>
          <w:rFonts w:eastAsia="Calibri"/>
          <w:sz w:val="28"/>
          <w:szCs w:val="28"/>
          <w:lang w:eastAsia="en-US"/>
        </w:rPr>
        <w:br/>
      </w:r>
      <w:r w:rsidRPr="00F47C11">
        <w:rPr>
          <w:rFonts w:eastAsia="Calibri"/>
          <w:sz w:val="28"/>
          <w:szCs w:val="28"/>
          <w:lang w:eastAsia="en-US"/>
        </w:rPr>
        <w:t>по повышению информированности жителей края о реализации мероприятий, направленных на достижение целей и показателей национальных проектов, продолжается.</w:t>
      </w:r>
    </w:p>
    <w:p w:rsidR="00651715" w:rsidRPr="009F5D9D" w:rsidRDefault="00651715" w:rsidP="00651715">
      <w:pPr>
        <w:pStyle w:val="af3"/>
        <w:tabs>
          <w:tab w:val="left" w:pos="1134"/>
        </w:tabs>
        <w:spacing w:line="257" w:lineRule="auto"/>
        <w:ind w:left="0" w:firstLine="709"/>
        <w:jc w:val="both"/>
        <w:rPr>
          <w:rFonts w:eastAsia="Calibri"/>
          <w:sz w:val="28"/>
          <w:szCs w:val="28"/>
          <w:lang w:eastAsia="en-US"/>
        </w:rPr>
      </w:pPr>
      <w:r w:rsidRPr="00F47C11">
        <w:rPr>
          <w:rFonts w:eastAsia="Calibri"/>
          <w:sz w:val="28"/>
          <w:szCs w:val="28"/>
          <w:lang w:eastAsia="en-US"/>
        </w:rPr>
        <w:t xml:space="preserve">Выстроенная форма взаимодействия органов государственной власти Красноярского края и органов местного самоуправления края позволяет эффективно организовать реализацию региональных проектов, направленных на достижение целей, показателей и результатов национальных проектов </w:t>
      </w:r>
      <w:r>
        <w:rPr>
          <w:rFonts w:eastAsia="Calibri"/>
          <w:sz w:val="28"/>
          <w:szCs w:val="28"/>
          <w:lang w:eastAsia="en-US"/>
        </w:rPr>
        <w:br/>
      </w:r>
      <w:r w:rsidRPr="00F47C11">
        <w:rPr>
          <w:rFonts w:eastAsia="Calibri"/>
          <w:sz w:val="28"/>
          <w:szCs w:val="28"/>
          <w:lang w:eastAsia="en-US"/>
        </w:rPr>
        <w:t>в части касающейся края.</w:t>
      </w:r>
    </w:p>
    <w:p w:rsidR="00651715" w:rsidRPr="00222A5A" w:rsidRDefault="00651715" w:rsidP="00651715">
      <w:pPr>
        <w:spacing w:line="257" w:lineRule="auto"/>
        <w:ind w:firstLine="426"/>
        <w:jc w:val="both"/>
        <w:rPr>
          <w:rFonts w:eastAsia="Calibri"/>
          <w:b/>
          <w:sz w:val="28"/>
          <w:szCs w:val="28"/>
          <w:lang w:eastAsia="en-US"/>
        </w:rPr>
      </w:pPr>
      <w:r w:rsidRPr="00222A5A">
        <w:rPr>
          <w:rFonts w:eastAsia="Calibri"/>
          <w:b/>
          <w:sz w:val="28"/>
          <w:szCs w:val="28"/>
          <w:lang w:eastAsia="en-US"/>
        </w:rPr>
        <w:lastRenderedPageBreak/>
        <w:t xml:space="preserve">8. Лучшие практики по осуществлению общественного контроля </w:t>
      </w:r>
      <w:r>
        <w:rPr>
          <w:rFonts w:eastAsia="Calibri"/>
          <w:b/>
          <w:sz w:val="28"/>
          <w:szCs w:val="28"/>
          <w:lang w:eastAsia="en-US"/>
        </w:rPr>
        <w:br/>
      </w:r>
      <w:r w:rsidRPr="00222A5A">
        <w:rPr>
          <w:rFonts w:eastAsia="Calibri"/>
          <w:b/>
          <w:sz w:val="28"/>
          <w:szCs w:val="28"/>
          <w:lang w:eastAsia="en-US"/>
        </w:rPr>
        <w:t xml:space="preserve">и оценке эффективности реализации национальных проектов </w:t>
      </w:r>
      <w:r>
        <w:rPr>
          <w:rFonts w:eastAsia="Calibri"/>
          <w:b/>
          <w:sz w:val="28"/>
          <w:szCs w:val="28"/>
          <w:lang w:eastAsia="en-US"/>
        </w:rPr>
        <w:br/>
      </w:r>
      <w:r w:rsidRPr="00222A5A">
        <w:rPr>
          <w:rFonts w:eastAsia="Calibri"/>
          <w:b/>
          <w:sz w:val="28"/>
          <w:szCs w:val="28"/>
          <w:lang w:eastAsia="en-US"/>
        </w:rPr>
        <w:t>на муниципальном уровне.</w:t>
      </w:r>
    </w:p>
    <w:p w:rsidR="00651715" w:rsidRPr="00222A5A" w:rsidRDefault="00651715" w:rsidP="00651715">
      <w:pPr>
        <w:autoSpaceDE w:val="0"/>
        <w:autoSpaceDN w:val="0"/>
        <w:adjustRightInd w:val="0"/>
        <w:spacing w:after="0" w:line="240" w:lineRule="auto"/>
        <w:ind w:firstLine="709"/>
        <w:jc w:val="both"/>
        <w:rPr>
          <w:sz w:val="28"/>
          <w:szCs w:val="28"/>
        </w:rPr>
      </w:pPr>
      <w:r w:rsidRPr="00222A5A">
        <w:rPr>
          <w:sz w:val="28"/>
          <w:szCs w:val="28"/>
        </w:rPr>
        <w:t xml:space="preserve">Большое внимание в работе по реализации национальных проектов </w:t>
      </w:r>
      <w:r w:rsidRPr="00222A5A">
        <w:rPr>
          <w:sz w:val="28"/>
          <w:szCs w:val="28"/>
        </w:rPr>
        <w:br/>
        <w:t xml:space="preserve">на территории региона уделяется теме вовлечения населения и получения обратной связи как одного из механизмов общественного контроля. </w:t>
      </w:r>
      <w:r w:rsidRPr="00222A5A">
        <w:rPr>
          <w:sz w:val="28"/>
          <w:szCs w:val="28"/>
        </w:rPr>
        <w:br/>
        <w:t xml:space="preserve">Так, в рамках реализации мероприятий регионального проекта «Формирование комфортной городской среды» в каждом муниципальном образовании Красноярского края действуют общественные комиссии, </w:t>
      </w:r>
      <w:r w:rsidRPr="00222A5A">
        <w:rPr>
          <w:sz w:val="28"/>
          <w:szCs w:val="28"/>
        </w:rPr>
        <w:br/>
        <w:t xml:space="preserve">в состав которых входят представители общественных организаций, </w:t>
      </w:r>
      <w:r w:rsidRPr="00222A5A">
        <w:rPr>
          <w:sz w:val="28"/>
          <w:szCs w:val="28"/>
        </w:rPr>
        <w:br/>
        <w:t xml:space="preserve">в их полномочия входит контроль качества выполнения работ </w:t>
      </w:r>
      <w:r w:rsidRPr="00222A5A">
        <w:rPr>
          <w:sz w:val="28"/>
          <w:szCs w:val="28"/>
        </w:rPr>
        <w:br/>
        <w:t>по благоустройству на всех этапах и участие в приемке выполненных работ.</w:t>
      </w:r>
    </w:p>
    <w:p w:rsidR="00651715" w:rsidRPr="00222A5A" w:rsidRDefault="00651715" w:rsidP="00651715">
      <w:pPr>
        <w:autoSpaceDE w:val="0"/>
        <w:autoSpaceDN w:val="0"/>
        <w:adjustRightInd w:val="0"/>
        <w:spacing w:after="0" w:line="240" w:lineRule="auto"/>
        <w:ind w:firstLine="709"/>
        <w:jc w:val="both"/>
        <w:rPr>
          <w:color w:val="00000A"/>
          <w:kern w:val="1"/>
          <w:sz w:val="28"/>
          <w:szCs w:val="20"/>
          <w:lang w:eastAsia="zh-CN"/>
        </w:rPr>
      </w:pPr>
      <w:r w:rsidRPr="00222A5A">
        <w:rPr>
          <w:sz w:val="28"/>
          <w:szCs w:val="28"/>
        </w:rPr>
        <w:t xml:space="preserve">В рамках национального проекта «Безопасные и качественные автомобильные дороги» общественными контролерами (только </w:t>
      </w:r>
      <w:r w:rsidRPr="00222A5A">
        <w:rPr>
          <w:sz w:val="28"/>
          <w:szCs w:val="28"/>
        </w:rPr>
        <w:br/>
        <w:t xml:space="preserve">в г. Красноярске их не менее 60) осуществляется контроль за ходом </w:t>
      </w:r>
      <w:r w:rsidRPr="00222A5A">
        <w:rPr>
          <w:sz w:val="28"/>
          <w:szCs w:val="28"/>
        </w:rPr>
        <w:br/>
        <w:t xml:space="preserve">и качеством выполнения работ на объектах дорожной сети. Добровольцы регулярно выезжают на объекты, выявляют дефекты и нарушения, фиксируют их, взаимодействуют с заказчиками и подрядчиками дорожных работ. </w:t>
      </w:r>
      <w:r w:rsidRPr="00222A5A">
        <w:rPr>
          <w:color w:val="00000A"/>
          <w:kern w:val="1"/>
          <w:sz w:val="28"/>
          <w:szCs w:val="28"/>
          <w:lang w:eastAsia="zh-CN"/>
        </w:rPr>
        <w:t xml:space="preserve">Для участников общественного контроля работают сообщества-чаты </w:t>
      </w:r>
      <w:r w:rsidRPr="00222A5A">
        <w:rPr>
          <w:color w:val="00000A"/>
          <w:kern w:val="1"/>
          <w:sz w:val="28"/>
          <w:szCs w:val="28"/>
          <w:lang w:eastAsia="zh-CN"/>
        </w:rPr>
        <w:br/>
        <w:t xml:space="preserve">(в мессенджере </w:t>
      </w:r>
      <w:r w:rsidRPr="00222A5A">
        <w:rPr>
          <w:color w:val="00000A"/>
          <w:kern w:val="1"/>
          <w:sz w:val="28"/>
          <w:szCs w:val="28"/>
          <w:lang w:val="en-US" w:eastAsia="zh-CN"/>
        </w:rPr>
        <w:t>Viber</w:t>
      </w:r>
      <w:r w:rsidRPr="00222A5A">
        <w:rPr>
          <w:color w:val="00000A"/>
          <w:kern w:val="1"/>
          <w:sz w:val="28"/>
          <w:szCs w:val="28"/>
          <w:lang w:eastAsia="zh-CN"/>
        </w:rPr>
        <w:t>), где о</w:t>
      </w:r>
      <w:r w:rsidRPr="00222A5A">
        <w:rPr>
          <w:color w:val="00000A"/>
          <w:kern w:val="1"/>
          <w:sz w:val="28"/>
          <w:szCs w:val="20"/>
          <w:lang w:eastAsia="zh-CN"/>
        </w:rPr>
        <w:t>бсуждается ход дорожно-ремонтных работ, организовываются выездные комиссии.</w:t>
      </w:r>
    </w:p>
    <w:p w:rsidR="00651715" w:rsidRPr="00222A5A" w:rsidRDefault="00651715" w:rsidP="00651715">
      <w:pPr>
        <w:suppressAutoHyphens/>
        <w:spacing w:after="0" w:line="240" w:lineRule="auto"/>
        <w:ind w:firstLine="709"/>
        <w:jc w:val="both"/>
        <w:rPr>
          <w:color w:val="00000A"/>
          <w:kern w:val="1"/>
          <w:sz w:val="28"/>
          <w:szCs w:val="20"/>
          <w:lang w:eastAsia="zh-CN"/>
        </w:rPr>
      </w:pPr>
      <w:r w:rsidRPr="00222A5A">
        <w:rPr>
          <w:color w:val="00000A"/>
          <w:kern w:val="1"/>
          <w:sz w:val="28"/>
          <w:szCs w:val="20"/>
          <w:lang w:eastAsia="zh-CN"/>
        </w:rPr>
        <w:t xml:space="preserve">Так, в 2019 году только в июле проверки общественных контролёров прошли на 8 ремонтируемых объектах региональной дорожной сети Красноярского края: в Енисейском, Мотыгинском, Ачинском, Назаровском, Шарыповском и Тасеевском районах. В августе 2019 года представители общественного контроля проверили 16 объектов региональной сети автодорог: </w:t>
      </w:r>
      <w:r>
        <w:rPr>
          <w:color w:val="00000A"/>
          <w:kern w:val="1"/>
          <w:sz w:val="28"/>
          <w:szCs w:val="20"/>
          <w:lang w:eastAsia="zh-CN"/>
        </w:rPr>
        <w:br/>
      </w:r>
      <w:r w:rsidRPr="00222A5A">
        <w:rPr>
          <w:color w:val="00000A"/>
          <w:kern w:val="1"/>
          <w:sz w:val="28"/>
          <w:szCs w:val="20"/>
          <w:lang w:eastAsia="zh-CN"/>
        </w:rPr>
        <w:t>в Казачинском, Каратузском, Курагинском, Назаровском, Ачинском, Шарыповском, Абанском, Ирбейском, Дзержинском, Ужурском, Сухобузимском, Берёзовском и Емельяновском районах. В проверках приняли участие представители администрации муниципальных образований, депутаты районных Советов, члены Общественных палат и активные граждане.</w:t>
      </w:r>
    </w:p>
    <w:p w:rsidR="00651715" w:rsidRPr="00222A5A" w:rsidRDefault="00651715" w:rsidP="00651715">
      <w:pPr>
        <w:suppressAutoHyphens/>
        <w:spacing w:after="0" w:line="240" w:lineRule="auto"/>
        <w:ind w:firstLine="709"/>
        <w:jc w:val="both"/>
        <w:rPr>
          <w:color w:val="00000A"/>
          <w:kern w:val="1"/>
          <w:sz w:val="28"/>
          <w:szCs w:val="28"/>
          <w:lang w:eastAsia="zh-CN"/>
        </w:rPr>
      </w:pPr>
      <w:r w:rsidRPr="00222A5A">
        <w:rPr>
          <w:color w:val="00000A"/>
          <w:kern w:val="1"/>
          <w:sz w:val="28"/>
          <w:szCs w:val="28"/>
          <w:lang w:eastAsia="zh-CN"/>
        </w:rPr>
        <w:t>В 2020 году аналогичная работа продолжена, определены общественные контролеры в муниципальных образованиях. Но, учитывая вводимые ограничения во избежание распространения новой коронавирусной инфекции, выезды общественных контролеров не проводились. Данную работу планируется возобновить в сентябре-октябре текущего года.</w:t>
      </w:r>
    </w:p>
    <w:p w:rsidR="00651715" w:rsidRPr="00222A5A" w:rsidRDefault="00651715" w:rsidP="00651715">
      <w:pPr>
        <w:suppressAutoHyphens/>
        <w:spacing w:after="0" w:line="240" w:lineRule="auto"/>
        <w:ind w:firstLine="709"/>
        <w:jc w:val="both"/>
        <w:rPr>
          <w:color w:val="00000A"/>
          <w:kern w:val="1"/>
          <w:sz w:val="28"/>
          <w:szCs w:val="28"/>
          <w:lang w:eastAsia="zh-CN"/>
        </w:rPr>
      </w:pPr>
      <w:r w:rsidRPr="00222A5A">
        <w:rPr>
          <w:color w:val="00000A"/>
          <w:kern w:val="1"/>
          <w:sz w:val="28"/>
          <w:szCs w:val="20"/>
          <w:lang w:eastAsia="zh-CN"/>
        </w:rPr>
        <w:t>Для получения обратной связи от пользователей дорожной сети н</w:t>
      </w:r>
      <w:r w:rsidRPr="00222A5A">
        <w:rPr>
          <w:color w:val="00000A"/>
          <w:kern w:val="1"/>
          <w:sz w:val="28"/>
          <w:szCs w:val="28"/>
          <w:lang w:eastAsia="zh-CN"/>
        </w:rPr>
        <w:t xml:space="preserve">ациональный проект «Безопасные и качественные автомобильные дороги» представлен на информационном портале </w:t>
      </w:r>
      <w:hyperlink r:id="rId10" w:history="1">
        <w:r w:rsidRPr="00222A5A">
          <w:rPr>
            <w:color w:val="0000FF"/>
            <w:kern w:val="1"/>
            <w:sz w:val="28"/>
            <w:szCs w:val="28"/>
            <w:u w:val="single"/>
            <w:lang w:eastAsia="zh-CN"/>
          </w:rPr>
          <w:t>http://bkdrf.ru</w:t>
        </w:r>
      </w:hyperlink>
      <w:r w:rsidRPr="00222A5A">
        <w:rPr>
          <w:color w:val="00000A"/>
          <w:kern w:val="1"/>
          <w:sz w:val="28"/>
          <w:szCs w:val="28"/>
          <w:lang w:eastAsia="zh-CN"/>
        </w:rPr>
        <w:t xml:space="preserve"> и в социальной сети «ВКонтакте»: сообщество vk.com/bkadrussia, а также в отдельных сообществах для каждого региона, где реализуется национальный проект. Официальное сообщество национального проекта в Красноярском крае: </w:t>
      </w:r>
      <w:r w:rsidRPr="00222A5A">
        <w:rPr>
          <w:color w:val="00000A"/>
          <w:kern w:val="1"/>
          <w:sz w:val="28"/>
          <w:szCs w:val="28"/>
          <w:lang w:eastAsia="zh-CN"/>
        </w:rPr>
        <w:lastRenderedPageBreak/>
        <w:t xml:space="preserve">vk.com/bkadkrasnoyarskobl. В сообществе публикуются актуальные новости реализации национального проекта в Красноярском крае. Ответы </w:t>
      </w:r>
      <w:r w:rsidRPr="00222A5A">
        <w:rPr>
          <w:color w:val="00000A"/>
          <w:kern w:val="1"/>
          <w:sz w:val="28"/>
          <w:szCs w:val="28"/>
          <w:lang w:eastAsia="zh-CN"/>
        </w:rPr>
        <w:br/>
        <w:t>на комментарии и запросы граждан обрабатываются в течение суток.</w:t>
      </w:r>
    </w:p>
    <w:p w:rsidR="00651715" w:rsidRPr="00222A5A" w:rsidRDefault="00651715" w:rsidP="00651715">
      <w:pPr>
        <w:autoSpaceDE w:val="0"/>
        <w:autoSpaceDN w:val="0"/>
        <w:adjustRightInd w:val="0"/>
        <w:spacing w:after="0" w:line="240" w:lineRule="auto"/>
        <w:ind w:firstLine="709"/>
        <w:jc w:val="both"/>
        <w:rPr>
          <w:sz w:val="28"/>
          <w:szCs w:val="28"/>
        </w:rPr>
      </w:pPr>
      <w:r w:rsidRPr="00222A5A">
        <w:rPr>
          <w:sz w:val="28"/>
          <w:szCs w:val="28"/>
        </w:rPr>
        <w:t xml:space="preserve">Кроме того, в рамках организации общественного контроля </w:t>
      </w:r>
      <w:r w:rsidRPr="00222A5A">
        <w:rPr>
          <w:sz w:val="28"/>
          <w:szCs w:val="28"/>
        </w:rPr>
        <w:br/>
        <w:t xml:space="preserve">за реализацией в крае национальных проектов выстроено взаимодействие </w:t>
      </w:r>
      <w:r w:rsidRPr="00222A5A">
        <w:rPr>
          <w:sz w:val="28"/>
          <w:szCs w:val="28"/>
        </w:rPr>
        <w:br/>
        <w:t>с институтами гражданского общества, в том числе Общероссийским народным фронтом и Общественной палатой Красноярского края.</w:t>
      </w:r>
    </w:p>
    <w:p w:rsidR="00651715" w:rsidRPr="00C86A85" w:rsidRDefault="00651715" w:rsidP="00651715">
      <w:pPr>
        <w:spacing w:after="0" w:line="240" w:lineRule="auto"/>
        <w:jc w:val="both"/>
        <w:rPr>
          <w:b/>
          <w:color w:val="000000"/>
          <w:sz w:val="28"/>
          <w:szCs w:val="28"/>
        </w:rPr>
      </w:pPr>
    </w:p>
    <w:p w:rsidR="00A32A3C" w:rsidRPr="00C86A85" w:rsidRDefault="00A32A3C" w:rsidP="00651715">
      <w:pPr>
        <w:spacing w:line="257" w:lineRule="auto"/>
        <w:ind w:firstLine="709"/>
        <w:jc w:val="both"/>
        <w:rPr>
          <w:b/>
          <w:color w:val="000000"/>
          <w:sz w:val="28"/>
          <w:szCs w:val="28"/>
        </w:rPr>
      </w:pPr>
    </w:p>
    <w:sectPr w:rsidR="00A32A3C" w:rsidRPr="00C86A85" w:rsidSect="007712C6">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7E" w:rsidRDefault="0047357E" w:rsidP="006549D9">
      <w:pPr>
        <w:spacing w:after="0" w:line="240" w:lineRule="auto"/>
      </w:pPr>
      <w:r>
        <w:separator/>
      </w:r>
    </w:p>
  </w:endnote>
  <w:endnote w:type="continuationSeparator" w:id="0">
    <w:p w:rsidR="0047357E" w:rsidRDefault="0047357E" w:rsidP="0065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7E" w:rsidRDefault="0047357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023952"/>
      <w:docPartObj>
        <w:docPartGallery w:val="Page Numbers (Bottom of Page)"/>
        <w:docPartUnique/>
      </w:docPartObj>
    </w:sdtPr>
    <w:sdtEndPr/>
    <w:sdtContent>
      <w:p w:rsidR="0047357E" w:rsidRDefault="0047357E">
        <w:pPr>
          <w:pStyle w:val="a9"/>
          <w:jc w:val="center"/>
        </w:pPr>
        <w:r>
          <w:fldChar w:fldCharType="begin"/>
        </w:r>
        <w:r>
          <w:instrText>PAGE   \* MERGEFORMAT</w:instrText>
        </w:r>
        <w:r>
          <w:fldChar w:fldCharType="separate"/>
        </w:r>
        <w:r w:rsidR="00C20911">
          <w:rPr>
            <w:noProof/>
          </w:rPr>
          <w:t>61</w:t>
        </w:r>
        <w:r>
          <w:fldChar w:fldCharType="end"/>
        </w:r>
      </w:p>
    </w:sdtContent>
  </w:sdt>
  <w:p w:rsidR="0047357E" w:rsidRDefault="0047357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7E" w:rsidRDefault="004735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7E" w:rsidRDefault="0047357E" w:rsidP="006549D9">
      <w:pPr>
        <w:spacing w:after="0" w:line="240" w:lineRule="auto"/>
      </w:pPr>
      <w:r>
        <w:separator/>
      </w:r>
    </w:p>
  </w:footnote>
  <w:footnote w:type="continuationSeparator" w:id="0">
    <w:p w:rsidR="0047357E" w:rsidRDefault="0047357E" w:rsidP="00654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7E" w:rsidRDefault="0047357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7E" w:rsidRDefault="0047357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7E" w:rsidRDefault="004735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F1C"/>
    <w:multiLevelType w:val="hybridMultilevel"/>
    <w:tmpl w:val="FF7AB6BA"/>
    <w:lvl w:ilvl="0" w:tplc="0419000D">
      <w:start w:val="1"/>
      <w:numFmt w:val="bullet"/>
      <w:lvlText w:val=""/>
      <w:lvlJc w:val="left"/>
      <w:pPr>
        <w:ind w:left="356" w:hanging="360"/>
      </w:pPr>
      <w:rPr>
        <w:rFonts w:ascii="Wingdings" w:hAnsi="Wingdings" w:hint="default"/>
      </w:rPr>
    </w:lvl>
    <w:lvl w:ilvl="1" w:tplc="04190003" w:tentative="1">
      <w:start w:val="1"/>
      <w:numFmt w:val="bullet"/>
      <w:lvlText w:val="o"/>
      <w:lvlJc w:val="left"/>
      <w:pPr>
        <w:ind w:left="1076" w:hanging="360"/>
      </w:pPr>
      <w:rPr>
        <w:rFonts w:ascii="Courier New" w:hAnsi="Courier New" w:cs="Courier New" w:hint="default"/>
      </w:rPr>
    </w:lvl>
    <w:lvl w:ilvl="2" w:tplc="04190005" w:tentative="1">
      <w:start w:val="1"/>
      <w:numFmt w:val="bullet"/>
      <w:lvlText w:val=""/>
      <w:lvlJc w:val="left"/>
      <w:pPr>
        <w:ind w:left="1796" w:hanging="360"/>
      </w:pPr>
      <w:rPr>
        <w:rFonts w:ascii="Wingdings" w:hAnsi="Wingdings" w:hint="default"/>
      </w:rPr>
    </w:lvl>
    <w:lvl w:ilvl="3" w:tplc="04190001" w:tentative="1">
      <w:start w:val="1"/>
      <w:numFmt w:val="bullet"/>
      <w:lvlText w:val=""/>
      <w:lvlJc w:val="left"/>
      <w:pPr>
        <w:ind w:left="2516" w:hanging="360"/>
      </w:pPr>
      <w:rPr>
        <w:rFonts w:ascii="Symbol" w:hAnsi="Symbol" w:hint="default"/>
      </w:rPr>
    </w:lvl>
    <w:lvl w:ilvl="4" w:tplc="04190003" w:tentative="1">
      <w:start w:val="1"/>
      <w:numFmt w:val="bullet"/>
      <w:lvlText w:val="o"/>
      <w:lvlJc w:val="left"/>
      <w:pPr>
        <w:ind w:left="3236" w:hanging="360"/>
      </w:pPr>
      <w:rPr>
        <w:rFonts w:ascii="Courier New" w:hAnsi="Courier New" w:cs="Courier New" w:hint="default"/>
      </w:rPr>
    </w:lvl>
    <w:lvl w:ilvl="5" w:tplc="04190005" w:tentative="1">
      <w:start w:val="1"/>
      <w:numFmt w:val="bullet"/>
      <w:lvlText w:val=""/>
      <w:lvlJc w:val="left"/>
      <w:pPr>
        <w:ind w:left="3956" w:hanging="360"/>
      </w:pPr>
      <w:rPr>
        <w:rFonts w:ascii="Wingdings" w:hAnsi="Wingdings" w:hint="default"/>
      </w:rPr>
    </w:lvl>
    <w:lvl w:ilvl="6" w:tplc="04190001" w:tentative="1">
      <w:start w:val="1"/>
      <w:numFmt w:val="bullet"/>
      <w:lvlText w:val=""/>
      <w:lvlJc w:val="left"/>
      <w:pPr>
        <w:ind w:left="4676" w:hanging="360"/>
      </w:pPr>
      <w:rPr>
        <w:rFonts w:ascii="Symbol" w:hAnsi="Symbol" w:hint="default"/>
      </w:rPr>
    </w:lvl>
    <w:lvl w:ilvl="7" w:tplc="04190003" w:tentative="1">
      <w:start w:val="1"/>
      <w:numFmt w:val="bullet"/>
      <w:lvlText w:val="o"/>
      <w:lvlJc w:val="left"/>
      <w:pPr>
        <w:ind w:left="5396" w:hanging="360"/>
      </w:pPr>
      <w:rPr>
        <w:rFonts w:ascii="Courier New" w:hAnsi="Courier New" w:cs="Courier New" w:hint="default"/>
      </w:rPr>
    </w:lvl>
    <w:lvl w:ilvl="8" w:tplc="04190005" w:tentative="1">
      <w:start w:val="1"/>
      <w:numFmt w:val="bullet"/>
      <w:lvlText w:val=""/>
      <w:lvlJc w:val="left"/>
      <w:pPr>
        <w:ind w:left="6116" w:hanging="360"/>
      </w:pPr>
      <w:rPr>
        <w:rFonts w:ascii="Wingdings" w:hAnsi="Wingdings" w:hint="default"/>
      </w:rPr>
    </w:lvl>
  </w:abstractNum>
  <w:abstractNum w:abstractNumId="1">
    <w:nsid w:val="0BF60EDF"/>
    <w:multiLevelType w:val="hybridMultilevel"/>
    <w:tmpl w:val="63D20598"/>
    <w:lvl w:ilvl="0" w:tplc="04190001">
      <w:start w:val="1"/>
      <w:numFmt w:val="bullet"/>
      <w:lvlText w:val=""/>
      <w:lvlJc w:val="left"/>
      <w:pPr>
        <w:ind w:left="34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810EE0"/>
    <w:multiLevelType w:val="hybridMultilevel"/>
    <w:tmpl w:val="251E7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721A9"/>
    <w:multiLevelType w:val="hybridMultilevel"/>
    <w:tmpl w:val="9026A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1790F"/>
    <w:multiLevelType w:val="hybridMultilevel"/>
    <w:tmpl w:val="27C29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203EE8"/>
    <w:multiLevelType w:val="hybridMultilevel"/>
    <w:tmpl w:val="101C4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824304"/>
    <w:multiLevelType w:val="hybridMultilevel"/>
    <w:tmpl w:val="720A64D2"/>
    <w:lvl w:ilvl="0" w:tplc="4814B24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8D6768"/>
    <w:multiLevelType w:val="hybridMultilevel"/>
    <w:tmpl w:val="2A02D8F4"/>
    <w:lvl w:ilvl="0" w:tplc="68F86D3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
    <w:nsid w:val="228327A4"/>
    <w:multiLevelType w:val="hybridMultilevel"/>
    <w:tmpl w:val="75886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3466E80"/>
    <w:multiLevelType w:val="hybridMultilevel"/>
    <w:tmpl w:val="0A781E68"/>
    <w:lvl w:ilvl="0" w:tplc="E3E674C8">
      <w:start w:val="1"/>
      <w:numFmt w:val="bullet"/>
      <w:lvlText w:val=""/>
      <w:lvlJc w:val="left"/>
      <w:pPr>
        <w:ind w:left="720" w:hanging="358"/>
      </w:pPr>
      <w:rPr>
        <w:rFonts w:ascii="Wingdings" w:hAnsi="Wingdings" w:hint="default"/>
      </w:rPr>
    </w:lvl>
    <w:lvl w:ilvl="1" w:tplc="94FC228E">
      <w:start w:val="1"/>
      <w:numFmt w:val="lowerLetter"/>
      <w:lvlText w:val="%2."/>
      <w:lvlJc w:val="left"/>
      <w:pPr>
        <w:ind w:left="1440" w:hanging="358"/>
      </w:pPr>
    </w:lvl>
    <w:lvl w:ilvl="2" w:tplc="043A970A">
      <w:start w:val="1"/>
      <w:numFmt w:val="lowerRoman"/>
      <w:lvlText w:val="%3."/>
      <w:lvlJc w:val="right"/>
      <w:pPr>
        <w:ind w:left="2160" w:hanging="178"/>
      </w:pPr>
    </w:lvl>
    <w:lvl w:ilvl="3" w:tplc="C00C187E">
      <w:start w:val="1"/>
      <w:numFmt w:val="decimal"/>
      <w:lvlText w:val="%4."/>
      <w:lvlJc w:val="left"/>
      <w:pPr>
        <w:ind w:left="2880" w:hanging="358"/>
      </w:pPr>
    </w:lvl>
    <w:lvl w:ilvl="4" w:tplc="DA987910">
      <w:start w:val="1"/>
      <w:numFmt w:val="lowerLetter"/>
      <w:lvlText w:val="%5."/>
      <w:lvlJc w:val="left"/>
      <w:pPr>
        <w:ind w:left="3600" w:hanging="358"/>
      </w:pPr>
    </w:lvl>
    <w:lvl w:ilvl="5" w:tplc="CB786D70">
      <w:start w:val="1"/>
      <w:numFmt w:val="lowerRoman"/>
      <w:lvlText w:val="%6."/>
      <w:lvlJc w:val="right"/>
      <w:pPr>
        <w:ind w:left="4320" w:hanging="178"/>
      </w:pPr>
    </w:lvl>
    <w:lvl w:ilvl="6" w:tplc="E256873C">
      <w:start w:val="1"/>
      <w:numFmt w:val="decimal"/>
      <w:lvlText w:val="%7."/>
      <w:lvlJc w:val="left"/>
      <w:pPr>
        <w:ind w:left="5040" w:hanging="358"/>
      </w:pPr>
    </w:lvl>
    <w:lvl w:ilvl="7" w:tplc="B424548A">
      <w:start w:val="1"/>
      <w:numFmt w:val="lowerLetter"/>
      <w:lvlText w:val="%8."/>
      <w:lvlJc w:val="left"/>
      <w:pPr>
        <w:ind w:left="5760" w:hanging="358"/>
      </w:pPr>
    </w:lvl>
    <w:lvl w:ilvl="8" w:tplc="9C781DFA">
      <w:start w:val="1"/>
      <w:numFmt w:val="lowerRoman"/>
      <w:lvlText w:val="%9."/>
      <w:lvlJc w:val="right"/>
      <w:pPr>
        <w:ind w:left="6480" w:hanging="178"/>
      </w:pPr>
    </w:lvl>
  </w:abstractNum>
  <w:abstractNum w:abstractNumId="10">
    <w:nsid w:val="23BE7938"/>
    <w:multiLevelType w:val="hybridMultilevel"/>
    <w:tmpl w:val="4478FD40"/>
    <w:lvl w:ilvl="0" w:tplc="6D082C7E">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1">
    <w:nsid w:val="240467D8"/>
    <w:multiLevelType w:val="hybridMultilevel"/>
    <w:tmpl w:val="23247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828E3"/>
    <w:multiLevelType w:val="hybridMultilevel"/>
    <w:tmpl w:val="8C38C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CA01268"/>
    <w:multiLevelType w:val="hybridMultilevel"/>
    <w:tmpl w:val="6E8A4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6C09A1"/>
    <w:multiLevelType w:val="hybridMultilevel"/>
    <w:tmpl w:val="6058A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605CA5"/>
    <w:multiLevelType w:val="hybridMultilevel"/>
    <w:tmpl w:val="F61047EA"/>
    <w:lvl w:ilvl="0" w:tplc="69EE2FC8">
      <w:start w:val="1"/>
      <w:numFmt w:val="bullet"/>
      <w:lvlText w:val=""/>
      <w:lvlJc w:val="left"/>
      <w:pPr>
        <w:ind w:left="1260" w:hanging="358"/>
      </w:pPr>
      <w:rPr>
        <w:rFonts w:ascii="Wingdings" w:hAnsi="Wingdings" w:hint="default"/>
      </w:rPr>
    </w:lvl>
    <w:lvl w:ilvl="1" w:tplc="6818D7C6">
      <w:start w:val="1"/>
      <w:numFmt w:val="bullet"/>
      <w:lvlText w:val="o"/>
      <w:lvlJc w:val="left"/>
      <w:pPr>
        <w:ind w:left="1980" w:hanging="358"/>
      </w:pPr>
      <w:rPr>
        <w:rFonts w:ascii="Courier New" w:hAnsi="Courier New" w:cs="Courier New" w:hint="default"/>
      </w:rPr>
    </w:lvl>
    <w:lvl w:ilvl="2" w:tplc="58867CAA">
      <w:start w:val="1"/>
      <w:numFmt w:val="bullet"/>
      <w:lvlText w:val=""/>
      <w:lvlJc w:val="left"/>
      <w:pPr>
        <w:ind w:left="2700" w:hanging="358"/>
      </w:pPr>
      <w:rPr>
        <w:rFonts w:ascii="Wingdings" w:hAnsi="Wingdings" w:hint="default"/>
      </w:rPr>
    </w:lvl>
    <w:lvl w:ilvl="3" w:tplc="298C625E">
      <w:start w:val="1"/>
      <w:numFmt w:val="bullet"/>
      <w:lvlText w:val=""/>
      <w:lvlJc w:val="left"/>
      <w:pPr>
        <w:ind w:left="3420" w:hanging="358"/>
      </w:pPr>
      <w:rPr>
        <w:rFonts w:ascii="Symbol" w:hAnsi="Symbol" w:hint="default"/>
      </w:rPr>
    </w:lvl>
    <w:lvl w:ilvl="4" w:tplc="49941A4A">
      <w:start w:val="1"/>
      <w:numFmt w:val="bullet"/>
      <w:lvlText w:val="o"/>
      <w:lvlJc w:val="left"/>
      <w:pPr>
        <w:ind w:left="4140" w:hanging="358"/>
      </w:pPr>
      <w:rPr>
        <w:rFonts w:ascii="Courier New" w:hAnsi="Courier New" w:cs="Courier New" w:hint="default"/>
      </w:rPr>
    </w:lvl>
    <w:lvl w:ilvl="5" w:tplc="D7A6B0DE">
      <w:start w:val="1"/>
      <w:numFmt w:val="bullet"/>
      <w:lvlText w:val=""/>
      <w:lvlJc w:val="left"/>
      <w:pPr>
        <w:ind w:left="4860" w:hanging="358"/>
      </w:pPr>
      <w:rPr>
        <w:rFonts w:ascii="Wingdings" w:hAnsi="Wingdings" w:hint="default"/>
      </w:rPr>
    </w:lvl>
    <w:lvl w:ilvl="6" w:tplc="E99460D0">
      <w:start w:val="1"/>
      <w:numFmt w:val="bullet"/>
      <w:lvlText w:val=""/>
      <w:lvlJc w:val="left"/>
      <w:pPr>
        <w:ind w:left="5580" w:hanging="358"/>
      </w:pPr>
      <w:rPr>
        <w:rFonts w:ascii="Symbol" w:hAnsi="Symbol" w:hint="default"/>
      </w:rPr>
    </w:lvl>
    <w:lvl w:ilvl="7" w:tplc="A76C56EA">
      <w:start w:val="1"/>
      <w:numFmt w:val="bullet"/>
      <w:lvlText w:val="o"/>
      <w:lvlJc w:val="left"/>
      <w:pPr>
        <w:ind w:left="6300" w:hanging="358"/>
      </w:pPr>
      <w:rPr>
        <w:rFonts w:ascii="Courier New" w:hAnsi="Courier New" w:cs="Courier New" w:hint="default"/>
      </w:rPr>
    </w:lvl>
    <w:lvl w:ilvl="8" w:tplc="CCECFB10">
      <w:start w:val="1"/>
      <w:numFmt w:val="bullet"/>
      <w:lvlText w:val=""/>
      <w:lvlJc w:val="left"/>
      <w:pPr>
        <w:ind w:left="7020" w:hanging="358"/>
      </w:pPr>
      <w:rPr>
        <w:rFonts w:ascii="Wingdings" w:hAnsi="Wingdings" w:hint="default"/>
      </w:rPr>
    </w:lvl>
  </w:abstractNum>
  <w:abstractNum w:abstractNumId="16">
    <w:nsid w:val="49690260"/>
    <w:multiLevelType w:val="hybridMultilevel"/>
    <w:tmpl w:val="1C3221FE"/>
    <w:lvl w:ilvl="0" w:tplc="07164C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AB53D19"/>
    <w:multiLevelType w:val="hybridMultilevel"/>
    <w:tmpl w:val="6C7AE190"/>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8">
    <w:nsid w:val="598C23AC"/>
    <w:multiLevelType w:val="hybridMultilevel"/>
    <w:tmpl w:val="E2E64D4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9">
    <w:nsid w:val="5F074DAA"/>
    <w:multiLevelType w:val="hybridMultilevel"/>
    <w:tmpl w:val="5A54B5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CD0FEC"/>
    <w:multiLevelType w:val="multilevel"/>
    <w:tmpl w:val="8CC4E3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77B30CD"/>
    <w:multiLevelType w:val="hybridMultilevel"/>
    <w:tmpl w:val="9BE2C24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7D7B2ACB"/>
    <w:multiLevelType w:val="hybridMultilevel"/>
    <w:tmpl w:val="C1CE6CFE"/>
    <w:lvl w:ilvl="0" w:tplc="B590C7D8">
      <w:start w:val="1"/>
      <w:numFmt w:val="bullet"/>
      <w:lvlText w:val=""/>
      <w:lvlJc w:val="left"/>
      <w:pPr>
        <w:ind w:left="720" w:hanging="358"/>
      </w:pPr>
      <w:rPr>
        <w:rFonts w:ascii="Symbol" w:hAnsi="Symbol" w:hint="default"/>
      </w:rPr>
    </w:lvl>
    <w:lvl w:ilvl="1" w:tplc="1B92116E">
      <w:start w:val="1"/>
      <w:numFmt w:val="lowerLetter"/>
      <w:lvlText w:val="%2."/>
      <w:lvlJc w:val="left"/>
      <w:pPr>
        <w:ind w:left="1440" w:hanging="358"/>
      </w:pPr>
    </w:lvl>
    <w:lvl w:ilvl="2" w:tplc="2B640D52">
      <w:start w:val="1"/>
      <w:numFmt w:val="lowerRoman"/>
      <w:lvlText w:val="%3."/>
      <w:lvlJc w:val="right"/>
      <w:pPr>
        <w:ind w:left="2160" w:hanging="178"/>
      </w:pPr>
    </w:lvl>
    <w:lvl w:ilvl="3" w:tplc="88C6808E">
      <w:start w:val="1"/>
      <w:numFmt w:val="decimal"/>
      <w:lvlText w:val="%4."/>
      <w:lvlJc w:val="left"/>
      <w:pPr>
        <w:ind w:left="2880" w:hanging="358"/>
      </w:pPr>
    </w:lvl>
    <w:lvl w:ilvl="4" w:tplc="2A80F3F4">
      <w:start w:val="1"/>
      <w:numFmt w:val="lowerLetter"/>
      <w:lvlText w:val="%5."/>
      <w:lvlJc w:val="left"/>
      <w:pPr>
        <w:ind w:left="3600" w:hanging="358"/>
      </w:pPr>
    </w:lvl>
    <w:lvl w:ilvl="5" w:tplc="98DE14D4">
      <w:start w:val="1"/>
      <w:numFmt w:val="lowerRoman"/>
      <w:lvlText w:val="%6."/>
      <w:lvlJc w:val="right"/>
      <w:pPr>
        <w:ind w:left="4320" w:hanging="178"/>
      </w:pPr>
    </w:lvl>
    <w:lvl w:ilvl="6" w:tplc="82CA245C">
      <w:start w:val="1"/>
      <w:numFmt w:val="decimal"/>
      <w:lvlText w:val="%7."/>
      <w:lvlJc w:val="left"/>
      <w:pPr>
        <w:ind w:left="5040" w:hanging="358"/>
      </w:pPr>
    </w:lvl>
    <w:lvl w:ilvl="7" w:tplc="4718B6C0">
      <w:start w:val="1"/>
      <w:numFmt w:val="lowerLetter"/>
      <w:lvlText w:val="%8."/>
      <w:lvlJc w:val="left"/>
      <w:pPr>
        <w:ind w:left="5760" w:hanging="358"/>
      </w:pPr>
    </w:lvl>
    <w:lvl w:ilvl="8" w:tplc="90241888">
      <w:start w:val="1"/>
      <w:numFmt w:val="lowerRoman"/>
      <w:lvlText w:val="%9."/>
      <w:lvlJc w:val="right"/>
      <w:pPr>
        <w:ind w:left="6480" w:hanging="178"/>
      </w:pPr>
    </w:lvl>
  </w:abstractNum>
  <w:num w:numId="1">
    <w:abstractNumId w:val="11"/>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0"/>
  </w:num>
  <w:num w:numId="6">
    <w:abstractNumId w:val="14"/>
  </w:num>
  <w:num w:numId="7">
    <w:abstractNumId w:val="2"/>
  </w:num>
  <w:num w:numId="8">
    <w:abstractNumId w:val="3"/>
  </w:num>
  <w:num w:numId="9">
    <w:abstractNumId w:val="18"/>
  </w:num>
  <w:num w:numId="10">
    <w:abstractNumId w:val="6"/>
  </w:num>
  <w:num w:numId="11">
    <w:abstractNumId w:val="5"/>
  </w:num>
  <w:num w:numId="12">
    <w:abstractNumId w:val="7"/>
  </w:num>
  <w:num w:numId="13">
    <w:abstractNumId w:val="22"/>
  </w:num>
  <w:num w:numId="14">
    <w:abstractNumId w:val="9"/>
  </w:num>
  <w:num w:numId="15">
    <w:abstractNumId w:val="15"/>
  </w:num>
  <w:num w:numId="16">
    <w:abstractNumId w:val="0"/>
  </w:num>
  <w:num w:numId="17">
    <w:abstractNumId w:val="19"/>
  </w:num>
  <w:num w:numId="18">
    <w:abstractNumId w:val="4"/>
  </w:num>
  <w:num w:numId="19">
    <w:abstractNumId w:val="1"/>
  </w:num>
  <w:num w:numId="20">
    <w:abstractNumId w:val="12"/>
  </w:num>
  <w:num w:numId="21">
    <w:abstractNumId w:val="2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29"/>
    <w:rsid w:val="00006D42"/>
    <w:rsid w:val="00011B51"/>
    <w:rsid w:val="00013583"/>
    <w:rsid w:val="00017F44"/>
    <w:rsid w:val="000235D1"/>
    <w:rsid w:val="00026735"/>
    <w:rsid w:val="000275A0"/>
    <w:rsid w:val="000310CB"/>
    <w:rsid w:val="000320E2"/>
    <w:rsid w:val="0003272A"/>
    <w:rsid w:val="00032AC3"/>
    <w:rsid w:val="00047700"/>
    <w:rsid w:val="00054074"/>
    <w:rsid w:val="00054721"/>
    <w:rsid w:val="00061CBD"/>
    <w:rsid w:val="00061F6D"/>
    <w:rsid w:val="00061FD5"/>
    <w:rsid w:val="000679BD"/>
    <w:rsid w:val="00075918"/>
    <w:rsid w:val="000808CD"/>
    <w:rsid w:val="00083843"/>
    <w:rsid w:val="000945B2"/>
    <w:rsid w:val="00094786"/>
    <w:rsid w:val="00094A54"/>
    <w:rsid w:val="00095266"/>
    <w:rsid w:val="00097607"/>
    <w:rsid w:val="000A4361"/>
    <w:rsid w:val="000A7209"/>
    <w:rsid w:val="000B237B"/>
    <w:rsid w:val="000B2601"/>
    <w:rsid w:val="000B3303"/>
    <w:rsid w:val="000B4270"/>
    <w:rsid w:val="000B5D2E"/>
    <w:rsid w:val="000B6A5E"/>
    <w:rsid w:val="000B6CF0"/>
    <w:rsid w:val="000C3DCF"/>
    <w:rsid w:val="000D2549"/>
    <w:rsid w:val="000D471E"/>
    <w:rsid w:val="000D5608"/>
    <w:rsid w:val="000E2C74"/>
    <w:rsid w:val="000E3F75"/>
    <w:rsid w:val="000E448A"/>
    <w:rsid w:val="000F06C2"/>
    <w:rsid w:val="000F31F8"/>
    <w:rsid w:val="00101D52"/>
    <w:rsid w:val="001070B4"/>
    <w:rsid w:val="00110E1D"/>
    <w:rsid w:val="0011308C"/>
    <w:rsid w:val="00113FA8"/>
    <w:rsid w:val="0011582D"/>
    <w:rsid w:val="00117E94"/>
    <w:rsid w:val="00122513"/>
    <w:rsid w:val="00122E00"/>
    <w:rsid w:val="0012587B"/>
    <w:rsid w:val="00126E83"/>
    <w:rsid w:val="00127A1E"/>
    <w:rsid w:val="001366B6"/>
    <w:rsid w:val="00146A39"/>
    <w:rsid w:val="00154265"/>
    <w:rsid w:val="00154F50"/>
    <w:rsid w:val="001703CB"/>
    <w:rsid w:val="00173B12"/>
    <w:rsid w:val="00176AD3"/>
    <w:rsid w:val="001774C2"/>
    <w:rsid w:val="00177F63"/>
    <w:rsid w:val="00181ABE"/>
    <w:rsid w:val="00183DD2"/>
    <w:rsid w:val="00191FF8"/>
    <w:rsid w:val="00193226"/>
    <w:rsid w:val="0019676B"/>
    <w:rsid w:val="001B1B12"/>
    <w:rsid w:val="001B2935"/>
    <w:rsid w:val="001B3888"/>
    <w:rsid w:val="001C0D0C"/>
    <w:rsid w:val="001C1633"/>
    <w:rsid w:val="001C3EB0"/>
    <w:rsid w:val="001C3F09"/>
    <w:rsid w:val="001C4933"/>
    <w:rsid w:val="001C6E8F"/>
    <w:rsid w:val="001D4F3E"/>
    <w:rsid w:val="001D69D3"/>
    <w:rsid w:val="001E05FB"/>
    <w:rsid w:val="001E5D0D"/>
    <w:rsid w:val="001F04C6"/>
    <w:rsid w:val="001F4CD2"/>
    <w:rsid w:val="00203A3A"/>
    <w:rsid w:val="00205C8C"/>
    <w:rsid w:val="00211E95"/>
    <w:rsid w:val="00217520"/>
    <w:rsid w:val="00222A5A"/>
    <w:rsid w:val="00222C3D"/>
    <w:rsid w:val="00225B40"/>
    <w:rsid w:val="00231AD5"/>
    <w:rsid w:val="00234906"/>
    <w:rsid w:val="00241886"/>
    <w:rsid w:val="0024284D"/>
    <w:rsid w:val="002431EC"/>
    <w:rsid w:val="00243D3D"/>
    <w:rsid w:val="00252D9E"/>
    <w:rsid w:val="0026023F"/>
    <w:rsid w:val="00264368"/>
    <w:rsid w:val="002652DF"/>
    <w:rsid w:val="00282018"/>
    <w:rsid w:val="002831D1"/>
    <w:rsid w:val="002B11AE"/>
    <w:rsid w:val="002B36EE"/>
    <w:rsid w:val="002D62AD"/>
    <w:rsid w:val="002E3155"/>
    <w:rsid w:val="002E44AD"/>
    <w:rsid w:val="002F7640"/>
    <w:rsid w:val="00300DB6"/>
    <w:rsid w:val="00303A5F"/>
    <w:rsid w:val="00305075"/>
    <w:rsid w:val="00321F18"/>
    <w:rsid w:val="0032605B"/>
    <w:rsid w:val="0032705A"/>
    <w:rsid w:val="00335572"/>
    <w:rsid w:val="003365D0"/>
    <w:rsid w:val="00340905"/>
    <w:rsid w:val="00342A5A"/>
    <w:rsid w:val="00345354"/>
    <w:rsid w:val="003469D7"/>
    <w:rsid w:val="0034707B"/>
    <w:rsid w:val="003568F4"/>
    <w:rsid w:val="00361B5E"/>
    <w:rsid w:val="00367350"/>
    <w:rsid w:val="00381499"/>
    <w:rsid w:val="00381AA8"/>
    <w:rsid w:val="00386902"/>
    <w:rsid w:val="00393AF0"/>
    <w:rsid w:val="003945DD"/>
    <w:rsid w:val="003946CE"/>
    <w:rsid w:val="0039718D"/>
    <w:rsid w:val="003A3A34"/>
    <w:rsid w:val="003A4B0D"/>
    <w:rsid w:val="003A6FD7"/>
    <w:rsid w:val="003B04BD"/>
    <w:rsid w:val="003B44F1"/>
    <w:rsid w:val="003B7815"/>
    <w:rsid w:val="003C3BA8"/>
    <w:rsid w:val="003C5B4C"/>
    <w:rsid w:val="003C77FD"/>
    <w:rsid w:val="003D12C1"/>
    <w:rsid w:val="003D7101"/>
    <w:rsid w:val="003E334B"/>
    <w:rsid w:val="003E56B2"/>
    <w:rsid w:val="003E6FBF"/>
    <w:rsid w:val="003F30CF"/>
    <w:rsid w:val="003F42DC"/>
    <w:rsid w:val="00402127"/>
    <w:rsid w:val="00410E0B"/>
    <w:rsid w:val="00412983"/>
    <w:rsid w:val="00413941"/>
    <w:rsid w:val="00414FD0"/>
    <w:rsid w:val="004246A2"/>
    <w:rsid w:val="00432FB9"/>
    <w:rsid w:val="00434A4B"/>
    <w:rsid w:val="00435B86"/>
    <w:rsid w:val="004441C9"/>
    <w:rsid w:val="00446550"/>
    <w:rsid w:val="00447EA8"/>
    <w:rsid w:val="0045443B"/>
    <w:rsid w:val="004552E2"/>
    <w:rsid w:val="004633F2"/>
    <w:rsid w:val="00463799"/>
    <w:rsid w:val="0047357E"/>
    <w:rsid w:val="00477083"/>
    <w:rsid w:val="00486316"/>
    <w:rsid w:val="004875BA"/>
    <w:rsid w:val="00490B4B"/>
    <w:rsid w:val="00493BE1"/>
    <w:rsid w:val="00495CB3"/>
    <w:rsid w:val="00496D98"/>
    <w:rsid w:val="00497136"/>
    <w:rsid w:val="004A2912"/>
    <w:rsid w:val="004A6928"/>
    <w:rsid w:val="004A6D9B"/>
    <w:rsid w:val="004B68F4"/>
    <w:rsid w:val="004C1196"/>
    <w:rsid w:val="004C4A58"/>
    <w:rsid w:val="004C53AE"/>
    <w:rsid w:val="004D68DA"/>
    <w:rsid w:val="004E3E57"/>
    <w:rsid w:val="004E5279"/>
    <w:rsid w:val="004E781B"/>
    <w:rsid w:val="004F1D86"/>
    <w:rsid w:val="004F1FCC"/>
    <w:rsid w:val="00501042"/>
    <w:rsid w:val="005056B1"/>
    <w:rsid w:val="00506717"/>
    <w:rsid w:val="00510B57"/>
    <w:rsid w:val="00512057"/>
    <w:rsid w:val="00516201"/>
    <w:rsid w:val="00531DCC"/>
    <w:rsid w:val="005338F8"/>
    <w:rsid w:val="00540AFA"/>
    <w:rsid w:val="0054111B"/>
    <w:rsid w:val="00543F39"/>
    <w:rsid w:val="00550275"/>
    <w:rsid w:val="00552C66"/>
    <w:rsid w:val="00556229"/>
    <w:rsid w:val="00561718"/>
    <w:rsid w:val="0056503D"/>
    <w:rsid w:val="0056791B"/>
    <w:rsid w:val="00571C96"/>
    <w:rsid w:val="00571EA7"/>
    <w:rsid w:val="00582D89"/>
    <w:rsid w:val="00586403"/>
    <w:rsid w:val="00587C2B"/>
    <w:rsid w:val="00593443"/>
    <w:rsid w:val="00597EE1"/>
    <w:rsid w:val="005A2027"/>
    <w:rsid w:val="005A7155"/>
    <w:rsid w:val="005B4776"/>
    <w:rsid w:val="005C315D"/>
    <w:rsid w:val="005C6740"/>
    <w:rsid w:val="005D657B"/>
    <w:rsid w:val="005E4DCD"/>
    <w:rsid w:val="005E4DDD"/>
    <w:rsid w:val="005F0668"/>
    <w:rsid w:val="005F1343"/>
    <w:rsid w:val="005F442B"/>
    <w:rsid w:val="00601323"/>
    <w:rsid w:val="00604495"/>
    <w:rsid w:val="00606DC5"/>
    <w:rsid w:val="00610496"/>
    <w:rsid w:val="006106BF"/>
    <w:rsid w:val="0061233A"/>
    <w:rsid w:val="00614C93"/>
    <w:rsid w:val="00622C15"/>
    <w:rsid w:val="00625967"/>
    <w:rsid w:val="00633306"/>
    <w:rsid w:val="00634E6A"/>
    <w:rsid w:val="00636393"/>
    <w:rsid w:val="00636E6B"/>
    <w:rsid w:val="00644FE8"/>
    <w:rsid w:val="006464B7"/>
    <w:rsid w:val="00651715"/>
    <w:rsid w:val="00651827"/>
    <w:rsid w:val="00651AB2"/>
    <w:rsid w:val="00651DF4"/>
    <w:rsid w:val="006536A7"/>
    <w:rsid w:val="006549D9"/>
    <w:rsid w:val="00656294"/>
    <w:rsid w:val="00660E6B"/>
    <w:rsid w:val="00662E4F"/>
    <w:rsid w:val="00667443"/>
    <w:rsid w:val="00670345"/>
    <w:rsid w:val="00676AC7"/>
    <w:rsid w:val="00676C7B"/>
    <w:rsid w:val="00677EA7"/>
    <w:rsid w:val="00684469"/>
    <w:rsid w:val="00687616"/>
    <w:rsid w:val="00696A01"/>
    <w:rsid w:val="00697E90"/>
    <w:rsid w:val="006A4ADC"/>
    <w:rsid w:val="006A6A4A"/>
    <w:rsid w:val="006B639F"/>
    <w:rsid w:val="006B6AA8"/>
    <w:rsid w:val="006B72B0"/>
    <w:rsid w:val="006C0436"/>
    <w:rsid w:val="006C2B04"/>
    <w:rsid w:val="006D4350"/>
    <w:rsid w:val="006E1509"/>
    <w:rsid w:val="006E1DD9"/>
    <w:rsid w:val="006E2EB0"/>
    <w:rsid w:val="006E358A"/>
    <w:rsid w:val="006E55CC"/>
    <w:rsid w:val="006E5FAD"/>
    <w:rsid w:val="006E78E9"/>
    <w:rsid w:val="006E7FCA"/>
    <w:rsid w:val="006F4387"/>
    <w:rsid w:val="0070023E"/>
    <w:rsid w:val="0071023F"/>
    <w:rsid w:val="007169AF"/>
    <w:rsid w:val="0072067D"/>
    <w:rsid w:val="00724CF3"/>
    <w:rsid w:val="00731712"/>
    <w:rsid w:val="00736450"/>
    <w:rsid w:val="007605F4"/>
    <w:rsid w:val="00761347"/>
    <w:rsid w:val="00764F7D"/>
    <w:rsid w:val="00770ADA"/>
    <w:rsid w:val="007712C6"/>
    <w:rsid w:val="007833B4"/>
    <w:rsid w:val="007946AD"/>
    <w:rsid w:val="007A19E4"/>
    <w:rsid w:val="007A2217"/>
    <w:rsid w:val="007B3484"/>
    <w:rsid w:val="007B3487"/>
    <w:rsid w:val="007B359F"/>
    <w:rsid w:val="007B39A0"/>
    <w:rsid w:val="007C50C0"/>
    <w:rsid w:val="007C55DC"/>
    <w:rsid w:val="007D3FAD"/>
    <w:rsid w:val="007D5859"/>
    <w:rsid w:val="007E6777"/>
    <w:rsid w:val="007F2116"/>
    <w:rsid w:val="007F22FD"/>
    <w:rsid w:val="007F67FB"/>
    <w:rsid w:val="007F6E19"/>
    <w:rsid w:val="00811D24"/>
    <w:rsid w:val="00817474"/>
    <w:rsid w:val="00821CCF"/>
    <w:rsid w:val="008257D4"/>
    <w:rsid w:val="008317BD"/>
    <w:rsid w:val="00833E91"/>
    <w:rsid w:val="00863B3C"/>
    <w:rsid w:val="00864326"/>
    <w:rsid w:val="00865849"/>
    <w:rsid w:val="008711AE"/>
    <w:rsid w:val="00877669"/>
    <w:rsid w:val="008837C4"/>
    <w:rsid w:val="00884D83"/>
    <w:rsid w:val="00885F8E"/>
    <w:rsid w:val="00891E6E"/>
    <w:rsid w:val="008A2548"/>
    <w:rsid w:val="008A70CA"/>
    <w:rsid w:val="008A7EAB"/>
    <w:rsid w:val="008B6FB6"/>
    <w:rsid w:val="008B7D3F"/>
    <w:rsid w:val="008C260E"/>
    <w:rsid w:val="008C62C2"/>
    <w:rsid w:val="008D14F2"/>
    <w:rsid w:val="008D3C17"/>
    <w:rsid w:val="008D71A8"/>
    <w:rsid w:val="008E5B7A"/>
    <w:rsid w:val="008F0096"/>
    <w:rsid w:val="008F3873"/>
    <w:rsid w:val="008F4E76"/>
    <w:rsid w:val="008F5B5C"/>
    <w:rsid w:val="008F7BAE"/>
    <w:rsid w:val="008F7D37"/>
    <w:rsid w:val="00901B79"/>
    <w:rsid w:val="0090402F"/>
    <w:rsid w:val="009041BA"/>
    <w:rsid w:val="00907A49"/>
    <w:rsid w:val="00913024"/>
    <w:rsid w:val="00916311"/>
    <w:rsid w:val="0091760E"/>
    <w:rsid w:val="00920C91"/>
    <w:rsid w:val="00924842"/>
    <w:rsid w:val="00924A31"/>
    <w:rsid w:val="00924B00"/>
    <w:rsid w:val="009256D2"/>
    <w:rsid w:val="009257DA"/>
    <w:rsid w:val="00933188"/>
    <w:rsid w:val="009345E7"/>
    <w:rsid w:val="00935BC6"/>
    <w:rsid w:val="00936969"/>
    <w:rsid w:val="009412A4"/>
    <w:rsid w:val="00951CEC"/>
    <w:rsid w:val="00953C27"/>
    <w:rsid w:val="00953ED6"/>
    <w:rsid w:val="00954020"/>
    <w:rsid w:val="00961FC9"/>
    <w:rsid w:val="00967C58"/>
    <w:rsid w:val="00967C84"/>
    <w:rsid w:val="00982E3A"/>
    <w:rsid w:val="009A5282"/>
    <w:rsid w:val="009A646B"/>
    <w:rsid w:val="009A6BFA"/>
    <w:rsid w:val="009B7850"/>
    <w:rsid w:val="009C3902"/>
    <w:rsid w:val="009C458F"/>
    <w:rsid w:val="009C659A"/>
    <w:rsid w:val="009C6A03"/>
    <w:rsid w:val="009D0AD2"/>
    <w:rsid w:val="009D28DD"/>
    <w:rsid w:val="009E0EEE"/>
    <w:rsid w:val="009E676A"/>
    <w:rsid w:val="009E68E6"/>
    <w:rsid w:val="009F21C0"/>
    <w:rsid w:val="009F5D9D"/>
    <w:rsid w:val="00A04AB4"/>
    <w:rsid w:val="00A06929"/>
    <w:rsid w:val="00A074B0"/>
    <w:rsid w:val="00A10ED8"/>
    <w:rsid w:val="00A14D23"/>
    <w:rsid w:val="00A266C0"/>
    <w:rsid w:val="00A267C3"/>
    <w:rsid w:val="00A32A3C"/>
    <w:rsid w:val="00A419CF"/>
    <w:rsid w:val="00A57FD3"/>
    <w:rsid w:val="00A65CC9"/>
    <w:rsid w:val="00A70F6D"/>
    <w:rsid w:val="00A71D11"/>
    <w:rsid w:val="00A73327"/>
    <w:rsid w:val="00A76669"/>
    <w:rsid w:val="00A76B2D"/>
    <w:rsid w:val="00A778DF"/>
    <w:rsid w:val="00A9006A"/>
    <w:rsid w:val="00A91D71"/>
    <w:rsid w:val="00A92DAB"/>
    <w:rsid w:val="00A94D20"/>
    <w:rsid w:val="00A96983"/>
    <w:rsid w:val="00A9699B"/>
    <w:rsid w:val="00AA2619"/>
    <w:rsid w:val="00AA72F9"/>
    <w:rsid w:val="00AA74E8"/>
    <w:rsid w:val="00AB5D96"/>
    <w:rsid w:val="00AB74B4"/>
    <w:rsid w:val="00AC19AB"/>
    <w:rsid w:val="00AC4209"/>
    <w:rsid w:val="00AD029A"/>
    <w:rsid w:val="00AD081E"/>
    <w:rsid w:val="00AD55D3"/>
    <w:rsid w:val="00AD73DA"/>
    <w:rsid w:val="00AE4477"/>
    <w:rsid w:val="00AF3A87"/>
    <w:rsid w:val="00AF4829"/>
    <w:rsid w:val="00AF78BB"/>
    <w:rsid w:val="00B00642"/>
    <w:rsid w:val="00B0086E"/>
    <w:rsid w:val="00B0104A"/>
    <w:rsid w:val="00B0131B"/>
    <w:rsid w:val="00B0143B"/>
    <w:rsid w:val="00B026B7"/>
    <w:rsid w:val="00B040D7"/>
    <w:rsid w:val="00B103FC"/>
    <w:rsid w:val="00B134A8"/>
    <w:rsid w:val="00B23B93"/>
    <w:rsid w:val="00B270B9"/>
    <w:rsid w:val="00B308D7"/>
    <w:rsid w:val="00B323C3"/>
    <w:rsid w:val="00B3275E"/>
    <w:rsid w:val="00B345E9"/>
    <w:rsid w:val="00B35E78"/>
    <w:rsid w:val="00B40974"/>
    <w:rsid w:val="00B43844"/>
    <w:rsid w:val="00B44189"/>
    <w:rsid w:val="00B56E0C"/>
    <w:rsid w:val="00B63D6B"/>
    <w:rsid w:val="00B666D7"/>
    <w:rsid w:val="00B80DE2"/>
    <w:rsid w:val="00B90692"/>
    <w:rsid w:val="00B92B73"/>
    <w:rsid w:val="00B940FA"/>
    <w:rsid w:val="00B94FFD"/>
    <w:rsid w:val="00B96944"/>
    <w:rsid w:val="00BB04E7"/>
    <w:rsid w:val="00BB1780"/>
    <w:rsid w:val="00BB35C0"/>
    <w:rsid w:val="00BC1387"/>
    <w:rsid w:val="00BD6DC1"/>
    <w:rsid w:val="00BD7E4E"/>
    <w:rsid w:val="00BE09AF"/>
    <w:rsid w:val="00BE2799"/>
    <w:rsid w:val="00BE79B5"/>
    <w:rsid w:val="00BF1BC0"/>
    <w:rsid w:val="00BF2F9F"/>
    <w:rsid w:val="00BF465A"/>
    <w:rsid w:val="00C032B7"/>
    <w:rsid w:val="00C03F3C"/>
    <w:rsid w:val="00C053EB"/>
    <w:rsid w:val="00C0584E"/>
    <w:rsid w:val="00C13FE4"/>
    <w:rsid w:val="00C171A9"/>
    <w:rsid w:val="00C20911"/>
    <w:rsid w:val="00C27372"/>
    <w:rsid w:val="00C30824"/>
    <w:rsid w:val="00C30FFE"/>
    <w:rsid w:val="00C33931"/>
    <w:rsid w:val="00C36E9A"/>
    <w:rsid w:val="00C474FA"/>
    <w:rsid w:val="00C52B0B"/>
    <w:rsid w:val="00C552DE"/>
    <w:rsid w:val="00C61480"/>
    <w:rsid w:val="00C62F5E"/>
    <w:rsid w:val="00C6556A"/>
    <w:rsid w:val="00C6769B"/>
    <w:rsid w:val="00C73855"/>
    <w:rsid w:val="00C7651B"/>
    <w:rsid w:val="00C80297"/>
    <w:rsid w:val="00C82D66"/>
    <w:rsid w:val="00C86A85"/>
    <w:rsid w:val="00C90FED"/>
    <w:rsid w:val="00C9162A"/>
    <w:rsid w:val="00C91F03"/>
    <w:rsid w:val="00C94986"/>
    <w:rsid w:val="00C9521B"/>
    <w:rsid w:val="00CA2C93"/>
    <w:rsid w:val="00CA6120"/>
    <w:rsid w:val="00CB2220"/>
    <w:rsid w:val="00CB409B"/>
    <w:rsid w:val="00CB7CA9"/>
    <w:rsid w:val="00CC5055"/>
    <w:rsid w:val="00CC7F1D"/>
    <w:rsid w:val="00CE6244"/>
    <w:rsid w:val="00CF131E"/>
    <w:rsid w:val="00CF6B79"/>
    <w:rsid w:val="00CF7EE7"/>
    <w:rsid w:val="00CF7F9F"/>
    <w:rsid w:val="00D01A6C"/>
    <w:rsid w:val="00D038D8"/>
    <w:rsid w:val="00D07E0A"/>
    <w:rsid w:val="00D10EBF"/>
    <w:rsid w:val="00D11A2E"/>
    <w:rsid w:val="00D235FD"/>
    <w:rsid w:val="00D2523D"/>
    <w:rsid w:val="00D31C24"/>
    <w:rsid w:val="00D32BDE"/>
    <w:rsid w:val="00D35C09"/>
    <w:rsid w:val="00D370DD"/>
    <w:rsid w:val="00D422A4"/>
    <w:rsid w:val="00D44004"/>
    <w:rsid w:val="00D44E35"/>
    <w:rsid w:val="00D4663B"/>
    <w:rsid w:val="00D60A90"/>
    <w:rsid w:val="00D65C77"/>
    <w:rsid w:val="00D700C1"/>
    <w:rsid w:val="00D72D5A"/>
    <w:rsid w:val="00D74859"/>
    <w:rsid w:val="00D75806"/>
    <w:rsid w:val="00D82672"/>
    <w:rsid w:val="00D948B4"/>
    <w:rsid w:val="00D95E41"/>
    <w:rsid w:val="00DA05E9"/>
    <w:rsid w:val="00DA0B3F"/>
    <w:rsid w:val="00DA269D"/>
    <w:rsid w:val="00DB5215"/>
    <w:rsid w:val="00DB5B2F"/>
    <w:rsid w:val="00DC4F8A"/>
    <w:rsid w:val="00DD177A"/>
    <w:rsid w:val="00DE0C1C"/>
    <w:rsid w:val="00DE1527"/>
    <w:rsid w:val="00DF56A3"/>
    <w:rsid w:val="00DF6FB3"/>
    <w:rsid w:val="00DF7F02"/>
    <w:rsid w:val="00E03BDB"/>
    <w:rsid w:val="00E11688"/>
    <w:rsid w:val="00E14CA7"/>
    <w:rsid w:val="00E2051A"/>
    <w:rsid w:val="00E20D79"/>
    <w:rsid w:val="00E21B2B"/>
    <w:rsid w:val="00E21FFD"/>
    <w:rsid w:val="00E2545F"/>
    <w:rsid w:val="00E267AA"/>
    <w:rsid w:val="00E340B9"/>
    <w:rsid w:val="00E4005D"/>
    <w:rsid w:val="00E4199D"/>
    <w:rsid w:val="00E4399B"/>
    <w:rsid w:val="00E449E2"/>
    <w:rsid w:val="00E4748A"/>
    <w:rsid w:val="00E5044D"/>
    <w:rsid w:val="00E567BD"/>
    <w:rsid w:val="00E624ED"/>
    <w:rsid w:val="00E65E87"/>
    <w:rsid w:val="00E668D3"/>
    <w:rsid w:val="00E727D9"/>
    <w:rsid w:val="00E7364F"/>
    <w:rsid w:val="00E73E2F"/>
    <w:rsid w:val="00E7481A"/>
    <w:rsid w:val="00E74FAB"/>
    <w:rsid w:val="00E83348"/>
    <w:rsid w:val="00E83DFC"/>
    <w:rsid w:val="00E92580"/>
    <w:rsid w:val="00E97F40"/>
    <w:rsid w:val="00EA2DFC"/>
    <w:rsid w:val="00EA4BC2"/>
    <w:rsid w:val="00EB5CFA"/>
    <w:rsid w:val="00EC4755"/>
    <w:rsid w:val="00ED278F"/>
    <w:rsid w:val="00ED2BF0"/>
    <w:rsid w:val="00ED2E6F"/>
    <w:rsid w:val="00ED521E"/>
    <w:rsid w:val="00ED6D61"/>
    <w:rsid w:val="00EE07A8"/>
    <w:rsid w:val="00EE30F5"/>
    <w:rsid w:val="00EE3172"/>
    <w:rsid w:val="00EE4033"/>
    <w:rsid w:val="00EE70D1"/>
    <w:rsid w:val="00EF0D77"/>
    <w:rsid w:val="00EF6444"/>
    <w:rsid w:val="00EF77AB"/>
    <w:rsid w:val="00F163BB"/>
    <w:rsid w:val="00F27E9F"/>
    <w:rsid w:val="00F31616"/>
    <w:rsid w:val="00F3353F"/>
    <w:rsid w:val="00F34C68"/>
    <w:rsid w:val="00F35C03"/>
    <w:rsid w:val="00F41911"/>
    <w:rsid w:val="00F41FA6"/>
    <w:rsid w:val="00F44D66"/>
    <w:rsid w:val="00F47C11"/>
    <w:rsid w:val="00F515DD"/>
    <w:rsid w:val="00F61FC7"/>
    <w:rsid w:val="00F64194"/>
    <w:rsid w:val="00F6585C"/>
    <w:rsid w:val="00F7004F"/>
    <w:rsid w:val="00F722B8"/>
    <w:rsid w:val="00F7501D"/>
    <w:rsid w:val="00F75ABA"/>
    <w:rsid w:val="00F75ACA"/>
    <w:rsid w:val="00F75EFE"/>
    <w:rsid w:val="00F77546"/>
    <w:rsid w:val="00F84253"/>
    <w:rsid w:val="00F928A4"/>
    <w:rsid w:val="00F95EEE"/>
    <w:rsid w:val="00FA4EAC"/>
    <w:rsid w:val="00FA4FF5"/>
    <w:rsid w:val="00FB2A03"/>
    <w:rsid w:val="00FE4928"/>
    <w:rsid w:val="00FE5658"/>
    <w:rsid w:val="00FE6B8A"/>
    <w:rsid w:val="00FE7302"/>
    <w:rsid w:val="00FF2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5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6549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6549D9"/>
    <w:rPr>
      <w:rFonts w:ascii="Times New Roman" w:eastAsia="Times New Roman" w:hAnsi="Times New Roman" w:cs="Times New Roman"/>
      <w:i/>
      <w:iCs/>
      <w:color w:val="5B9BD5" w:themeColor="accent1"/>
      <w:sz w:val="24"/>
      <w:szCs w:val="24"/>
      <w:lang w:eastAsia="ru-RU"/>
    </w:rPr>
  </w:style>
  <w:style w:type="character" w:styleId="a5">
    <w:name w:val="Intense Reference"/>
    <w:basedOn w:val="a0"/>
    <w:uiPriority w:val="32"/>
    <w:qFormat/>
    <w:rsid w:val="006549D9"/>
    <w:rPr>
      <w:b/>
      <w:bCs/>
      <w:smallCaps/>
      <w:color w:val="5B9BD5" w:themeColor="accent1"/>
      <w:spacing w:val="5"/>
    </w:rPr>
  </w:style>
  <w:style w:type="character" w:styleId="a6">
    <w:name w:val="Intense Emphasis"/>
    <w:basedOn w:val="a0"/>
    <w:uiPriority w:val="21"/>
    <w:qFormat/>
    <w:rsid w:val="006549D9"/>
    <w:rPr>
      <w:i/>
      <w:iCs/>
      <w:color w:val="5B9BD5" w:themeColor="accent1"/>
    </w:rPr>
  </w:style>
  <w:style w:type="paragraph" w:styleId="a7">
    <w:name w:val="header"/>
    <w:basedOn w:val="a"/>
    <w:link w:val="a8"/>
    <w:uiPriority w:val="99"/>
    <w:unhideWhenUsed/>
    <w:rsid w:val="006549D9"/>
    <w:pPr>
      <w:tabs>
        <w:tab w:val="center" w:pos="4677"/>
        <w:tab w:val="right" w:pos="9355"/>
      </w:tabs>
    </w:pPr>
  </w:style>
  <w:style w:type="character" w:customStyle="1" w:styleId="a8">
    <w:name w:val="Верхний колонтитул Знак"/>
    <w:basedOn w:val="a0"/>
    <w:link w:val="a7"/>
    <w:uiPriority w:val="99"/>
    <w:rsid w:val="006549D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549D9"/>
    <w:pPr>
      <w:tabs>
        <w:tab w:val="center" w:pos="4677"/>
        <w:tab w:val="right" w:pos="9355"/>
      </w:tabs>
    </w:pPr>
  </w:style>
  <w:style w:type="character" w:customStyle="1" w:styleId="aa">
    <w:name w:val="Нижний колонтитул Знак"/>
    <w:basedOn w:val="a0"/>
    <w:link w:val="a9"/>
    <w:uiPriority w:val="99"/>
    <w:rsid w:val="006549D9"/>
    <w:rPr>
      <w:rFonts w:ascii="Times New Roman" w:eastAsia="Times New Roman" w:hAnsi="Times New Roman" w:cs="Times New Roman"/>
      <w:sz w:val="24"/>
      <w:szCs w:val="24"/>
      <w:lang w:eastAsia="ru-RU"/>
    </w:rPr>
  </w:style>
  <w:style w:type="paragraph" w:styleId="ab">
    <w:name w:val="Subtitle"/>
    <w:basedOn w:val="a"/>
    <w:next w:val="a"/>
    <w:link w:val="ac"/>
    <w:uiPriority w:val="11"/>
    <w:qFormat/>
    <w:rsid w:val="006549D9"/>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6549D9"/>
    <w:rPr>
      <w:rFonts w:eastAsiaTheme="minorEastAsia"/>
      <w:color w:val="5A5A5A" w:themeColor="text1" w:themeTint="A5"/>
      <w:spacing w:val="15"/>
      <w:lang w:eastAsia="ru-RU"/>
    </w:rPr>
  </w:style>
  <w:style w:type="paragraph" w:styleId="ad">
    <w:name w:val="No Spacing"/>
    <w:uiPriority w:val="1"/>
    <w:qFormat/>
    <w:rsid w:val="00C171A9"/>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504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044D"/>
    <w:rPr>
      <w:rFonts w:ascii="Segoe UI" w:eastAsia="Times New Roman" w:hAnsi="Segoe UI" w:cs="Segoe UI"/>
      <w:sz w:val="18"/>
      <w:szCs w:val="18"/>
      <w:lang w:eastAsia="ru-RU"/>
    </w:rPr>
  </w:style>
  <w:style w:type="paragraph" w:styleId="af0">
    <w:name w:val="Normal (Web)"/>
    <w:basedOn w:val="a"/>
    <w:uiPriority w:val="99"/>
    <w:unhideWhenUsed/>
    <w:rsid w:val="00884D83"/>
    <w:pPr>
      <w:spacing w:before="100" w:beforeAutospacing="1" w:after="100" w:afterAutospacing="1" w:line="240" w:lineRule="auto"/>
    </w:pPr>
  </w:style>
  <w:style w:type="table" w:styleId="af1">
    <w:name w:val="Table Grid"/>
    <w:basedOn w:val="a1"/>
    <w:uiPriority w:val="39"/>
    <w:rsid w:val="0017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uiPriority w:val="39"/>
    <w:rsid w:val="00136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F21C0"/>
    <w:rPr>
      <w:color w:val="0563C1" w:themeColor="hyperlink"/>
      <w:u w:val="single"/>
    </w:rPr>
  </w:style>
  <w:style w:type="paragraph" w:styleId="af3">
    <w:name w:val="List Paragraph"/>
    <w:basedOn w:val="a"/>
    <w:uiPriority w:val="34"/>
    <w:qFormat/>
    <w:rsid w:val="004E7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5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6549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6549D9"/>
    <w:rPr>
      <w:rFonts w:ascii="Times New Roman" w:eastAsia="Times New Roman" w:hAnsi="Times New Roman" w:cs="Times New Roman"/>
      <w:i/>
      <w:iCs/>
      <w:color w:val="5B9BD5" w:themeColor="accent1"/>
      <w:sz w:val="24"/>
      <w:szCs w:val="24"/>
      <w:lang w:eastAsia="ru-RU"/>
    </w:rPr>
  </w:style>
  <w:style w:type="character" w:styleId="a5">
    <w:name w:val="Intense Reference"/>
    <w:basedOn w:val="a0"/>
    <w:uiPriority w:val="32"/>
    <w:qFormat/>
    <w:rsid w:val="006549D9"/>
    <w:rPr>
      <w:b/>
      <w:bCs/>
      <w:smallCaps/>
      <w:color w:val="5B9BD5" w:themeColor="accent1"/>
      <w:spacing w:val="5"/>
    </w:rPr>
  </w:style>
  <w:style w:type="character" w:styleId="a6">
    <w:name w:val="Intense Emphasis"/>
    <w:basedOn w:val="a0"/>
    <w:uiPriority w:val="21"/>
    <w:qFormat/>
    <w:rsid w:val="006549D9"/>
    <w:rPr>
      <w:i/>
      <w:iCs/>
      <w:color w:val="5B9BD5" w:themeColor="accent1"/>
    </w:rPr>
  </w:style>
  <w:style w:type="paragraph" w:styleId="a7">
    <w:name w:val="header"/>
    <w:basedOn w:val="a"/>
    <w:link w:val="a8"/>
    <w:uiPriority w:val="99"/>
    <w:unhideWhenUsed/>
    <w:rsid w:val="006549D9"/>
    <w:pPr>
      <w:tabs>
        <w:tab w:val="center" w:pos="4677"/>
        <w:tab w:val="right" w:pos="9355"/>
      </w:tabs>
    </w:pPr>
  </w:style>
  <w:style w:type="character" w:customStyle="1" w:styleId="a8">
    <w:name w:val="Верхний колонтитул Знак"/>
    <w:basedOn w:val="a0"/>
    <w:link w:val="a7"/>
    <w:uiPriority w:val="99"/>
    <w:rsid w:val="006549D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549D9"/>
    <w:pPr>
      <w:tabs>
        <w:tab w:val="center" w:pos="4677"/>
        <w:tab w:val="right" w:pos="9355"/>
      </w:tabs>
    </w:pPr>
  </w:style>
  <w:style w:type="character" w:customStyle="1" w:styleId="aa">
    <w:name w:val="Нижний колонтитул Знак"/>
    <w:basedOn w:val="a0"/>
    <w:link w:val="a9"/>
    <w:uiPriority w:val="99"/>
    <w:rsid w:val="006549D9"/>
    <w:rPr>
      <w:rFonts w:ascii="Times New Roman" w:eastAsia="Times New Roman" w:hAnsi="Times New Roman" w:cs="Times New Roman"/>
      <w:sz w:val="24"/>
      <w:szCs w:val="24"/>
      <w:lang w:eastAsia="ru-RU"/>
    </w:rPr>
  </w:style>
  <w:style w:type="paragraph" w:styleId="ab">
    <w:name w:val="Subtitle"/>
    <w:basedOn w:val="a"/>
    <w:next w:val="a"/>
    <w:link w:val="ac"/>
    <w:uiPriority w:val="11"/>
    <w:qFormat/>
    <w:rsid w:val="006549D9"/>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6549D9"/>
    <w:rPr>
      <w:rFonts w:eastAsiaTheme="minorEastAsia"/>
      <w:color w:val="5A5A5A" w:themeColor="text1" w:themeTint="A5"/>
      <w:spacing w:val="15"/>
      <w:lang w:eastAsia="ru-RU"/>
    </w:rPr>
  </w:style>
  <w:style w:type="paragraph" w:styleId="ad">
    <w:name w:val="No Spacing"/>
    <w:uiPriority w:val="1"/>
    <w:qFormat/>
    <w:rsid w:val="00C171A9"/>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504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044D"/>
    <w:rPr>
      <w:rFonts w:ascii="Segoe UI" w:eastAsia="Times New Roman" w:hAnsi="Segoe UI" w:cs="Segoe UI"/>
      <w:sz w:val="18"/>
      <w:szCs w:val="18"/>
      <w:lang w:eastAsia="ru-RU"/>
    </w:rPr>
  </w:style>
  <w:style w:type="paragraph" w:styleId="af0">
    <w:name w:val="Normal (Web)"/>
    <w:basedOn w:val="a"/>
    <w:uiPriority w:val="99"/>
    <w:unhideWhenUsed/>
    <w:rsid w:val="00884D83"/>
    <w:pPr>
      <w:spacing w:before="100" w:beforeAutospacing="1" w:after="100" w:afterAutospacing="1" w:line="240" w:lineRule="auto"/>
    </w:pPr>
  </w:style>
  <w:style w:type="table" w:styleId="af1">
    <w:name w:val="Table Grid"/>
    <w:basedOn w:val="a1"/>
    <w:uiPriority w:val="39"/>
    <w:rsid w:val="0017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uiPriority w:val="39"/>
    <w:rsid w:val="00136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F21C0"/>
    <w:rPr>
      <w:color w:val="0563C1" w:themeColor="hyperlink"/>
      <w:u w:val="single"/>
    </w:rPr>
  </w:style>
  <w:style w:type="paragraph" w:styleId="af3">
    <w:name w:val="List Paragraph"/>
    <w:basedOn w:val="a"/>
    <w:uiPriority w:val="34"/>
    <w:qFormat/>
    <w:rsid w:val="004E7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540">
      <w:bodyDiv w:val="1"/>
      <w:marLeft w:val="0"/>
      <w:marRight w:val="0"/>
      <w:marTop w:val="0"/>
      <w:marBottom w:val="0"/>
      <w:divBdr>
        <w:top w:val="none" w:sz="0" w:space="0" w:color="auto"/>
        <w:left w:val="none" w:sz="0" w:space="0" w:color="auto"/>
        <w:bottom w:val="none" w:sz="0" w:space="0" w:color="auto"/>
        <w:right w:val="none" w:sz="0" w:space="0" w:color="auto"/>
      </w:divBdr>
    </w:div>
    <w:div w:id="100691433">
      <w:bodyDiv w:val="1"/>
      <w:marLeft w:val="0"/>
      <w:marRight w:val="0"/>
      <w:marTop w:val="0"/>
      <w:marBottom w:val="0"/>
      <w:divBdr>
        <w:top w:val="none" w:sz="0" w:space="0" w:color="auto"/>
        <w:left w:val="none" w:sz="0" w:space="0" w:color="auto"/>
        <w:bottom w:val="none" w:sz="0" w:space="0" w:color="auto"/>
        <w:right w:val="none" w:sz="0" w:space="0" w:color="auto"/>
      </w:divBdr>
    </w:div>
    <w:div w:id="317614851">
      <w:bodyDiv w:val="1"/>
      <w:marLeft w:val="0"/>
      <w:marRight w:val="0"/>
      <w:marTop w:val="0"/>
      <w:marBottom w:val="0"/>
      <w:divBdr>
        <w:top w:val="none" w:sz="0" w:space="0" w:color="auto"/>
        <w:left w:val="none" w:sz="0" w:space="0" w:color="auto"/>
        <w:bottom w:val="none" w:sz="0" w:space="0" w:color="auto"/>
        <w:right w:val="none" w:sz="0" w:space="0" w:color="auto"/>
      </w:divBdr>
    </w:div>
    <w:div w:id="441657830">
      <w:bodyDiv w:val="1"/>
      <w:marLeft w:val="0"/>
      <w:marRight w:val="0"/>
      <w:marTop w:val="0"/>
      <w:marBottom w:val="0"/>
      <w:divBdr>
        <w:top w:val="none" w:sz="0" w:space="0" w:color="auto"/>
        <w:left w:val="none" w:sz="0" w:space="0" w:color="auto"/>
        <w:bottom w:val="none" w:sz="0" w:space="0" w:color="auto"/>
        <w:right w:val="none" w:sz="0" w:space="0" w:color="auto"/>
      </w:divBdr>
    </w:div>
    <w:div w:id="576550606">
      <w:bodyDiv w:val="1"/>
      <w:marLeft w:val="0"/>
      <w:marRight w:val="0"/>
      <w:marTop w:val="0"/>
      <w:marBottom w:val="0"/>
      <w:divBdr>
        <w:top w:val="none" w:sz="0" w:space="0" w:color="auto"/>
        <w:left w:val="none" w:sz="0" w:space="0" w:color="auto"/>
        <w:bottom w:val="none" w:sz="0" w:space="0" w:color="auto"/>
        <w:right w:val="none" w:sz="0" w:space="0" w:color="auto"/>
      </w:divBdr>
    </w:div>
    <w:div w:id="580069450">
      <w:bodyDiv w:val="1"/>
      <w:marLeft w:val="0"/>
      <w:marRight w:val="0"/>
      <w:marTop w:val="0"/>
      <w:marBottom w:val="0"/>
      <w:divBdr>
        <w:top w:val="none" w:sz="0" w:space="0" w:color="auto"/>
        <w:left w:val="none" w:sz="0" w:space="0" w:color="auto"/>
        <w:bottom w:val="none" w:sz="0" w:space="0" w:color="auto"/>
        <w:right w:val="none" w:sz="0" w:space="0" w:color="auto"/>
      </w:divBdr>
    </w:div>
    <w:div w:id="661667678">
      <w:bodyDiv w:val="1"/>
      <w:marLeft w:val="0"/>
      <w:marRight w:val="0"/>
      <w:marTop w:val="0"/>
      <w:marBottom w:val="0"/>
      <w:divBdr>
        <w:top w:val="none" w:sz="0" w:space="0" w:color="auto"/>
        <w:left w:val="none" w:sz="0" w:space="0" w:color="auto"/>
        <w:bottom w:val="none" w:sz="0" w:space="0" w:color="auto"/>
        <w:right w:val="none" w:sz="0" w:space="0" w:color="auto"/>
      </w:divBdr>
    </w:div>
    <w:div w:id="684133369">
      <w:bodyDiv w:val="1"/>
      <w:marLeft w:val="0"/>
      <w:marRight w:val="0"/>
      <w:marTop w:val="0"/>
      <w:marBottom w:val="0"/>
      <w:divBdr>
        <w:top w:val="none" w:sz="0" w:space="0" w:color="auto"/>
        <w:left w:val="none" w:sz="0" w:space="0" w:color="auto"/>
        <w:bottom w:val="none" w:sz="0" w:space="0" w:color="auto"/>
        <w:right w:val="none" w:sz="0" w:space="0" w:color="auto"/>
      </w:divBdr>
    </w:div>
    <w:div w:id="753665152">
      <w:bodyDiv w:val="1"/>
      <w:marLeft w:val="0"/>
      <w:marRight w:val="0"/>
      <w:marTop w:val="0"/>
      <w:marBottom w:val="0"/>
      <w:divBdr>
        <w:top w:val="none" w:sz="0" w:space="0" w:color="auto"/>
        <w:left w:val="none" w:sz="0" w:space="0" w:color="auto"/>
        <w:bottom w:val="none" w:sz="0" w:space="0" w:color="auto"/>
        <w:right w:val="none" w:sz="0" w:space="0" w:color="auto"/>
      </w:divBdr>
    </w:div>
    <w:div w:id="771318152">
      <w:bodyDiv w:val="1"/>
      <w:marLeft w:val="0"/>
      <w:marRight w:val="0"/>
      <w:marTop w:val="0"/>
      <w:marBottom w:val="0"/>
      <w:divBdr>
        <w:top w:val="none" w:sz="0" w:space="0" w:color="auto"/>
        <w:left w:val="none" w:sz="0" w:space="0" w:color="auto"/>
        <w:bottom w:val="none" w:sz="0" w:space="0" w:color="auto"/>
        <w:right w:val="none" w:sz="0" w:space="0" w:color="auto"/>
      </w:divBdr>
    </w:div>
    <w:div w:id="930359498">
      <w:bodyDiv w:val="1"/>
      <w:marLeft w:val="0"/>
      <w:marRight w:val="0"/>
      <w:marTop w:val="0"/>
      <w:marBottom w:val="0"/>
      <w:divBdr>
        <w:top w:val="none" w:sz="0" w:space="0" w:color="auto"/>
        <w:left w:val="none" w:sz="0" w:space="0" w:color="auto"/>
        <w:bottom w:val="none" w:sz="0" w:space="0" w:color="auto"/>
        <w:right w:val="none" w:sz="0" w:space="0" w:color="auto"/>
      </w:divBdr>
    </w:div>
    <w:div w:id="1065107235">
      <w:bodyDiv w:val="1"/>
      <w:marLeft w:val="0"/>
      <w:marRight w:val="0"/>
      <w:marTop w:val="0"/>
      <w:marBottom w:val="0"/>
      <w:divBdr>
        <w:top w:val="none" w:sz="0" w:space="0" w:color="auto"/>
        <w:left w:val="none" w:sz="0" w:space="0" w:color="auto"/>
        <w:bottom w:val="none" w:sz="0" w:space="0" w:color="auto"/>
        <w:right w:val="none" w:sz="0" w:space="0" w:color="auto"/>
      </w:divBdr>
    </w:div>
    <w:div w:id="1089038908">
      <w:bodyDiv w:val="1"/>
      <w:marLeft w:val="0"/>
      <w:marRight w:val="0"/>
      <w:marTop w:val="0"/>
      <w:marBottom w:val="0"/>
      <w:divBdr>
        <w:top w:val="none" w:sz="0" w:space="0" w:color="auto"/>
        <w:left w:val="none" w:sz="0" w:space="0" w:color="auto"/>
        <w:bottom w:val="none" w:sz="0" w:space="0" w:color="auto"/>
        <w:right w:val="none" w:sz="0" w:space="0" w:color="auto"/>
      </w:divBdr>
    </w:div>
    <w:div w:id="1165127477">
      <w:bodyDiv w:val="1"/>
      <w:marLeft w:val="0"/>
      <w:marRight w:val="0"/>
      <w:marTop w:val="0"/>
      <w:marBottom w:val="0"/>
      <w:divBdr>
        <w:top w:val="none" w:sz="0" w:space="0" w:color="auto"/>
        <w:left w:val="none" w:sz="0" w:space="0" w:color="auto"/>
        <w:bottom w:val="none" w:sz="0" w:space="0" w:color="auto"/>
        <w:right w:val="none" w:sz="0" w:space="0" w:color="auto"/>
      </w:divBdr>
    </w:div>
    <w:div w:id="1550797977">
      <w:bodyDiv w:val="1"/>
      <w:marLeft w:val="0"/>
      <w:marRight w:val="0"/>
      <w:marTop w:val="0"/>
      <w:marBottom w:val="0"/>
      <w:divBdr>
        <w:top w:val="none" w:sz="0" w:space="0" w:color="auto"/>
        <w:left w:val="none" w:sz="0" w:space="0" w:color="auto"/>
        <w:bottom w:val="none" w:sz="0" w:space="0" w:color="auto"/>
        <w:right w:val="none" w:sz="0" w:space="0" w:color="auto"/>
      </w:divBdr>
    </w:div>
    <w:div w:id="1578172694">
      <w:bodyDiv w:val="1"/>
      <w:marLeft w:val="0"/>
      <w:marRight w:val="0"/>
      <w:marTop w:val="0"/>
      <w:marBottom w:val="0"/>
      <w:divBdr>
        <w:top w:val="none" w:sz="0" w:space="0" w:color="auto"/>
        <w:left w:val="none" w:sz="0" w:space="0" w:color="auto"/>
        <w:bottom w:val="none" w:sz="0" w:space="0" w:color="auto"/>
        <w:right w:val="none" w:sz="0" w:space="0" w:color="auto"/>
      </w:divBdr>
    </w:div>
    <w:div w:id="1655375614">
      <w:bodyDiv w:val="1"/>
      <w:marLeft w:val="0"/>
      <w:marRight w:val="0"/>
      <w:marTop w:val="0"/>
      <w:marBottom w:val="0"/>
      <w:divBdr>
        <w:top w:val="none" w:sz="0" w:space="0" w:color="auto"/>
        <w:left w:val="none" w:sz="0" w:space="0" w:color="auto"/>
        <w:bottom w:val="none" w:sz="0" w:space="0" w:color="auto"/>
        <w:right w:val="none" w:sz="0" w:space="0" w:color="auto"/>
      </w:divBdr>
    </w:div>
    <w:div w:id="1730111879">
      <w:bodyDiv w:val="1"/>
      <w:marLeft w:val="0"/>
      <w:marRight w:val="0"/>
      <w:marTop w:val="0"/>
      <w:marBottom w:val="0"/>
      <w:divBdr>
        <w:top w:val="none" w:sz="0" w:space="0" w:color="auto"/>
        <w:left w:val="none" w:sz="0" w:space="0" w:color="auto"/>
        <w:bottom w:val="none" w:sz="0" w:space="0" w:color="auto"/>
        <w:right w:val="none" w:sz="0" w:space="0" w:color="auto"/>
      </w:divBdr>
    </w:div>
    <w:div w:id="1946377123">
      <w:bodyDiv w:val="1"/>
      <w:marLeft w:val="0"/>
      <w:marRight w:val="0"/>
      <w:marTop w:val="0"/>
      <w:marBottom w:val="0"/>
      <w:divBdr>
        <w:top w:val="none" w:sz="0" w:space="0" w:color="auto"/>
        <w:left w:val="none" w:sz="0" w:space="0" w:color="auto"/>
        <w:bottom w:val="none" w:sz="0" w:space="0" w:color="auto"/>
        <w:right w:val="none" w:sz="0" w:space="0" w:color="auto"/>
      </w:divBdr>
    </w:div>
    <w:div w:id="198110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kdrf.ru" TargetMode="External"/><Relationship Id="rId4" Type="http://schemas.microsoft.com/office/2007/relationships/stylesWithEffects" Target="stylesWithEffects.xml"/><Relationship Id="rId9" Type="http://schemas.openxmlformats.org/officeDocument/2006/relationships/hyperlink" Target="http://www.ksmo.ru/news/189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B26D-2A3A-42BC-BB61-B948766F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61</Pages>
  <Words>16865</Words>
  <Characters>124784</Characters>
  <Application>Microsoft Office Word</Application>
  <DocSecurity>0</DocSecurity>
  <Lines>2806</Lines>
  <Paragraphs>991</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141224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Блатман Эдуард Анатольевич</dc:creator>
  <cp:lastModifiedBy>User</cp:lastModifiedBy>
  <cp:revision>13</cp:revision>
  <cp:lastPrinted>2020-08-24T09:08:00Z</cp:lastPrinted>
  <dcterms:created xsi:type="dcterms:W3CDTF">2020-08-24T10:55:00Z</dcterms:created>
  <dcterms:modified xsi:type="dcterms:W3CDTF">2020-08-25T03:29:00Z</dcterms:modified>
</cp:coreProperties>
</file>